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A426B9" w14:textId="77777777" w:rsidR="009A13B5" w:rsidRPr="002C56E0" w:rsidRDefault="009A13B5" w:rsidP="009A13B5">
      <w:pPr>
        <w:outlineLvl w:val="0"/>
        <w:rPr>
          <w:b/>
          <w:sz w:val="22"/>
          <w:szCs w:val="28"/>
        </w:rPr>
      </w:pPr>
      <w:r>
        <w:rPr>
          <w:b/>
          <w:sz w:val="22"/>
          <w:szCs w:val="28"/>
        </w:rPr>
        <w:t xml:space="preserve">Caltech/JPL Mark Up Language </w:t>
      </w:r>
    </w:p>
    <w:p w14:paraId="326E397C" w14:textId="77777777" w:rsidR="009A13B5" w:rsidRDefault="009A13B5" w:rsidP="009A13B5">
      <w:pPr>
        <w:rPr>
          <w:sz w:val="22"/>
        </w:rPr>
      </w:pPr>
    </w:p>
    <w:p w14:paraId="49A01F51" w14:textId="77777777" w:rsidR="009A13B5" w:rsidRDefault="009A13B5" w:rsidP="009A13B5">
      <w:r>
        <w:rPr>
          <w:color w:val="000000"/>
        </w:rPr>
        <w:t>Copyright (c) 2023-24 California Institute of Technology (“Caltech”). U.S. Government sponsorship acknowledged.</w:t>
      </w:r>
    </w:p>
    <w:p w14:paraId="1EDE3507" w14:textId="77777777" w:rsidR="009A13B5" w:rsidRPr="002C56E0" w:rsidRDefault="009A13B5" w:rsidP="009A13B5">
      <w:pPr>
        <w:rPr>
          <w:sz w:val="22"/>
        </w:rPr>
      </w:pPr>
    </w:p>
    <w:p w14:paraId="4DA515C6" w14:textId="77777777" w:rsidR="009A13B5" w:rsidRPr="002C56E0" w:rsidRDefault="009A13B5" w:rsidP="009A13B5">
      <w:pPr>
        <w:outlineLvl w:val="0"/>
        <w:rPr>
          <w:sz w:val="22"/>
        </w:rPr>
      </w:pPr>
      <w:r w:rsidRPr="002C56E0">
        <w:rPr>
          <w:sz w:val="22"/>
        </w:rPr>
        <w:t>All rights reserved.</w:t>
      </w:r>
    </w:p>
    <w:p w14:paraId="51412AAA" w14:textId="77777777" w:rsidR="009A13B5" w:rsidRPr="002C56E0" w:rsidRDefault="009A13B5" w:rsidP="009A13B5">
      <w:pPr>
        <w:rPr>
          <w:sz w:val="22"/>
        </w:rPr>
      </w:pPr>
    </w:p>
    <w:p w14:paraId="4C0E9E83" w14:textId="77777777" w:rsidR="009A13B5" w:rsidRPr="002C56E0" w:rsidRDefault="009A13B5" w:rsidP="009A13B5">
      <w:pPr>
        <w:rPr>
          <w:sz w:val="22"/>
        </w:rPr>
      </w:pPr>
      <w:r w:rsidRPr="002C56E0">
        <w:rPr>
          <w:sz w:val="22"/>
        </w:rPr>
        <w:t>Redistribution and use in source and binary forms, with or without modification, are permitted provided that the following conditions are met:</w:t>
      </w:r>
    </w:p>
    <w:p w14:paraId="67E3F0DD" w14:textId="77777777" w:rsidR="009A13B5" w:rsidRPr="002C56E0" w:rsidRDefault="009A13B5" w:rsidP="009A13B5">
      <w:pPr>
        <w:rPr>
          <w:sz w:val="22"/>
        </w:rPr>
      </w:pPr>
    </w:p>
    <w:p w14:paraId="2E9C2FFE" w14:textId="77777777" w:rsidR="009A13B5" w:rsidRPr="002C56E0" w:rsidRDefault="009A13B5" w:rsidP="009A13B5">
      <w:pPr>
        <w:numPr>
          <w:ilvl w:val="0"/>
          <w:numId w:val="1"/>
        </w:numPr>
        <w:rPr>
          <w:sz w:val="22"/>
        </w:rPr>
      </w:pPr>
      <w:r w:rsidRPr="002C56E0">
        <w:rPr>
          <w:sz w:val="22"/>
        </w:rPr>
        <w:t>Redistributions of source code must retain the above copyright notice, this list of conditions and the following disclaimer.</w:t>
      </w:r>
    </w:p>
    <w:p w14:paraId="38E9F7B8" w14:textId="77777777" w:rsidR="009A13B5" w:rsidRPr="002C56E0" w:rsidRDefault="009A13B5" w:rsidP="009A13B5">
      <w:pPr>
        <w:numPr>
          <w:ilvl w:val="0"/>
          <w:numId w:val="1"/>
        </w:numPr>
        <w:rPr>
          <w:sz w:val="22"/>
        </w:rPr>
      </w:pPr>
      <w:r w:rsidRPr="002C56E0">
        <w:rPr>
          <w:sz w:val="22"/>
        </w:rPr>
        <w:t>Redistributions in binary form must reproduce the above copyright notice, this list of conditions and the following disclaimer in the documentation and/or other materials provided with the distribution.</w:t>
      </w:r>
    </w:p>
    <w:p w14:paraId="02D11C86" w14:textId="77777777" w:rsidR="009A13B5" w:rsidRPr="002C56E0" w:rsidRDefault="009A13B5" w:rsidP="009A13B5">
      <w:pPr>
        <w:numPr>
          <w:ilvl w:val="0"/>
          <w:numId w:val="1"/>
        </w:numPr>
        <w:rPr>
          <w:sz w:val="22"/>
        </w:rPr>
      </w:pPr>
      <w:r w:rsidRPr="002C56E0">
        <w:rPr>
          <w:sz w:val="22"/>
        </w:rPr>
        <w:t>Neither the name of Caltech nor its operating division, the Jet Propulsion Laboratory, nor the names of its contributors may be used to endorse or promote products derived from this software without specific prior written permission.</w:t>
      </w:r>
    </w:p>
    <w:p w14:paraId="2B3FE984" w14:textId="77777777" w:rsidR="009A13B5" w:rsidRPr="002C56E0" w:rsidRDefault="009A13B5" w:rsidP="009A13B5">
      <w:pPr>
        <w:rPr>
          <w:sz w:val="22"/>
        </w:rPr>
      </w:pPr>
    </w:p>
    <w:p w14:paraId="4DEE4692" w14:textId="77777777" w:rsidR="009A13B5" w:rsidRPr="002C56E0" w:rsidRDefault="009A13B5" w:rsidP="009A13B5">
      <w:pPr>
        <w:rPr>
          <w:sz w:val="22"/>
        </w:rPr>
      </w:pPr>
      <w:r w:rsidRPr="002C56E0">
        <w:rPr>
          <w:sz w:val="22"/>
        </w:rPr>
        <w:t>THIS SOFTWARE IS PROVIDED BY THE COPYRIGHT HOLDERS AND CONTRIBUTORS "AS IS" AND ANY EXPRESS OR IMPLIED WARRANTIES, INCLUDING, BUT NOT LIMITED TO, THE IMPLIED WARRANTIES OF MERCHANTABILITY AND FITNESS FOR A PARTICULAR PURPOSE ARE DISCLAIMED. IN NO E</w:t>
      </w:r>
      <w:r>
        <w:rPr>
          <w:sz w:val="22"/>
        </w:rPr>
        <w:t xml:space="preserve">VENT SHALL THE COPYRIGHT OWNER </w:t>
      </w:r>
      <w:r w:rsidRPr="002C56E0">
        <w:rPr>
          <w:sz w:val="22"/>
        </w:rPr>
        <w:t>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14:paraId="491622CF" w14:textId="77777777" w:rsidR="009A13B5" w:rsidRDefault="009A13B5" w:rsidP="009A13B5">
      <w:pPr>
        <w:rPr>
          <w:sz w:val="22"/>
        </w:rPr>
      </w:pPr>
    </w:p>
    <w:p w14:paraId="71423BE2" w14:textId="77777777" w:rsidR="009A13B5" w:rsidRPr="00543DC5" w:rsidRDefault="009A13B5" w:rsidP="009A13B5">
      <w:pPr>
        <w:pStyle w:val="Heading3"/>
        <w:spacing w:before="300" w:after="150"/>
        <w:rPr>
          <w:caps/>
          <w:color w:val="000000" w:themeColor="text1"/>
          <w:sz w:val="22"/>
          <w:szCs w:val="22"/>
        </w:rPr>
      </w:pPr>
      <w:proofErr w:type="gramStart"/>
      <w:r w:rsidRPr="00543DC5">
        <w:rPr>
          <w:color w:val="000000" w:themeColor="text1"/>
          <w:sz w:val="22"/>
          <w:szCs w:val="22"/>
        </w:rPr>
        <w:t>Open Source</w:t>
      </w:r>
      <w:proofErr w:type="gramEnd"/>
      <w:r w:rsidRPr="00543DC5">
        <w:rPr>
          <w:color w:val="000000" w:themeColor="text1"/>
          <w:sz w:val="22"/>
          <w:szCs w:val="22"/>
        </w:rPr>
        <w:t xml:space="preserve"> License Approved by Caltech/JPL</w:t>
      </w:r>
    </w:p>
    <w:p w14:paraId="15004165" w14:textId="77777777" w:rsidR="009A13B5" w:rsidRPr="00543DC5" w:rsidRDefault="009A13B5" w:rsidP="009A13B5">
      <w:pPr>
        <w:pStyle w:val="Heading3"/>
        <w:spacing w:before="300" w:after="150"/>
        <w:rPr>
          <w:caps/>
          <w:color w:val="000000" w:themeColor="text1"/>
          <w:sz w:val="22"/>
          <w:szCs w:val="22"/>
        </w:rPr>
      </w:pPr>
      <w:r w:rsidRPr="00543DC5">
        <w:rPr>
          <w:caps/>
          <w:color w:val="000000" w:themeColor="text1"/>
          <w:sz w:val="22"/>
          <w:szCs w:val="22"/>
        </w:rPr>
        <w:t>APACHE LICENSE, VERSION 2.0</w:t>
      </w:r>
    </w:p>
    <w:p w14:paraId="45D96F92" w14:textId="77777777" w:rsidR="009A13B5" w:rsidRPr="00543DC5" w:rsidRDefault="009A13B5" w:rsidP="009A13B5">
      <w:pPr>
        <w:numPr>
          <w:ilvl w:val="0"/>
          <w:numId w:val="2"/>
        </w:numPr>
        <w:spacing w:before="100" w:beforeAutospacing="1" w:after="100" w:afterAutospacing="1"/>
        <w:rPr>
          <w:color w:val="000000" w:themeColor="text1"/>
          <w:sz w:val="22"/>
          <w:szCs w:val="22"/>
        </w:rPr>
      </w:pPr>
      <w:r w:rsidRPr="00543DC5">
        <w:rPr>
          <w:color w:val="000000" w:themeColor="text1"/>
          <w:sz w:val="22"/>
          <w:szCs w:val="22"/>
        </w:rPr>
        <w:t>Text version:</w:t>
      </w:r>
      <w:r w:rsidRPr="00543DC5">
        <w:rPr>
          <w:rStyle w:val="apple-converted-space"/>
          <w:rFonts w:eastAsiaTheme="majorEastAsia"/>
          <w:color w:val="000000" w:themeColor="text1"/>
          <w:sz w:val="22"/>
          <w:szCs w:val="22"/>
        </w:rPr>
        <w:t> </w:t>
      </w:r>
      <w:hyperlink r:id="rId5" w:history="1">
        <w:r w:rsidRPr="00543DC5">
          <w:rPr>
            <w:rStyle w:val="Hyperlink"/>
            <w:rFonts w:eastAsiaTheme="majorEastAsia"/>
            <w:color w:val="000000" w:themeColor="text1"/>
            <w:sz w:val="22"/>
            <w:szCs w:val="22"/>
          </w:rPr>
          <w:t>https://www.apache.org/licenses/LICENSE-2.0.txt</w:t>
        </w:r>
      </w:hyperlink>
    </w:p>
    <w:p w14:paraId="419A1080" w14:textId="77777777" w:rsidR="009A13B5" w:rsidRPr="00543DC5" w:rsidRDefault="009A13B5" w:rsidP="009A13B5">
      <w:pPr>
        <w:numPr>
          <w:ilvl w:val="0"/>
          <w:numId w:val="2"/>
        </w:numPr>
        <w:spacing w:before="100" w:beforeAutospacing="1" w:after="100" w:afterAutospacing="1"/>
        <w:rPr>
          <w:color w:val="000000" w:themeColor="text1"/>
          <w:sz w:val="22"/>
          <w:szCs w:val="22"/>
        </w:rPr>
      </w:pPr>
      <w:r w:rsidRPr="00543DC5">
        <w:rPr>
          <w:color w:val="000000" w:themeColor="text1"/>
          <w:sz w:val="22"/>
          <w:szCs w:val="22"/>
        </w:rPr>
        <w:t>SPDX short identifier:</w:t>
      </w:r>
      <w:r w:rsidRPr="00543DC5">
        <w:rPr>
          <w:rStyle w:val="apple-converted-space"/>
          <w:rFonts w:eastAsiaTheme="majorEastAsia"/>
          <w:color w:val="000000" w:themeColor="text1"/>
          <w:sz w:val="22"/>
          <w:szCs w:val="22"/>
        </w:rPr>
        <w:t> </w:t>
      </w:r>
      <w:hyperlink r:id="rId6" w:history="1">
        <w:r w:rsidRPr="00543DC5">
          <w:rPr>
            <w:rStyle w:val="Hyperlink"/>
            <w:rFonts w:eastAsiaTheme="majorEastAsia"/>
            <w:color w:val="000000" w:themeColor="text1"/>
            <w:sz w:val="22"/>
            <w:szCs w:val="22"/>
          </w:rPr>
          <w:t>Apache-2.0</w:t>
        </w:r>
      </w:hyperlink>
    </w:p>
    <w:p w14:paraId="4E77DDE2" w14:textId="77777777" w:rsidR="009A13B5" w:rsidRPr="00543DC5" w:rsidRDefault="009A13B5" w:rsidP="009A13B5">
      <w:pPr>
        <w:numPr>
          <w:ilvl w:val="0"/>
          <w:numId w:val="2"/>
        </w:numPr>
        <w:spacing w:before="100" w:beforeAutospacing="1" w:after="100" w:afterAutospacing="1"/>
        <w:rPr>
          <w:color w:val="000000" w:themeColor="text1"/>
          <w:sz w:val="22"/>
          <w:szCs w:val="22"/>
        </w:rPr>
      </w:pPr>
      <w:r w:rsidRPr="00543DC5">
        <w:rPr>
          <w:color w:val="000000" w:themeColor="text1"/>
          <w:sz w:val="22"/>
          <w:szCs w:val="22"/>
        </w:rPr>
        <w:t>OSI Approved License:</w:t>
      </w:r>
      <w:r w:rsidRPr="00543DC5">
        <w:rPr>
          <w:rStyle w:val="apple-converted-space"/>
          <w:rFonts w:eastAsiaTheme="majorEastAsia"/>
          <w:color w:val="000000" w:themeColor="text1"/>
          <w:sz w:val="22"/>
          <w:szCs w:val="22"/>
        </w:rPr>
        <w:t> </w:t>
      </w:r>
      <w:hyperlink r:id="rId7" w:history="1">
        <w:r w:rsidRPr="00543DC5">
          <w:rPr>
            <w:rStyle w:val="Hyperlink"/>
            <w:rFonts w:eastAsiaTheme="majorEastAsia"/>
            <w:color w:val="000000" w:themeColor="text1"/>
            <w:sz w:val="22"/>
            <w:szCs w:val="22"/>
          </w:rPr>
          <w:t>https://opensource.org/licenses/Apache-2.0</w:t>
        </w:r>
      </w:hyperlink>
    </w:p>
    <w:p w14:paraId="678809B5" w14:textId="77777777" w:rsidR="009A13B5" w:rsidRPr="00BE0E2D" w:rsidRDefault="009A13B5" w:rsidP="009A13B5">
      <w:pPr>
        <w:rPr>
          <w:color w:val="000000" w:themeColor="text1"/>
          <w:sz w:val="22"/>
          <w:szCs w:val="22"/>
        </w:rPr>
      </w:pPr>
    </w:p>
    <w:p w14:paraId="6F761AB4" w14:textId="77777777" w:rsidR="00BA379C" w:rsidRDefault="00BA379C"/>
    <w:sectPr w:rsidR="00BA379C" w:rsidSect="0029105E">
      <w:pgSz w:w="12240" w:h="15840"/>
      <w:pgMar w:top="108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3B5193"/>
    <w:multiLevelType w:val="multilevel"/>
    <w:tmpl w:val="936AC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BE262E"/>
    <w:multiLevelType w:val="hybridMultilevel"/>
    <w:tmpl w:val="CB80A4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2036997647">
    <w:abstractNumId w:val="1"/>
  </w:num>
  <w:num w:numId="2" w16cid:durableId="15118004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3B5"/>
    <w:rsid w:val="0029105E"/>
    <w:rsid w:val="003448C3"/>
    <w:rsid w:val="009A13B5"/>
    <w:rsid w:val="00BA37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868642"/>
  <w15:chartTrackingRefBased/>
  <w15:docId w15:val="{EF4D6B16-4899-C846-803A-12CECE5F5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13B5"/>
    <w:rPr>
      <w:rFonts w:ascii="Times New Roman" w:eastAsia="Times New Roman" w:hAnsi="Times New Roman" w:cs="Times New Roman"/>
    </w:rPr>
  </w:style>
  <w:style w:type="paragraph" w:styleId="Heading1">
    <w:name w:val="heading 1"/>
    <w:basedOn w:val="Normal"/>
    <w:next w:val="Normal"/>
    <w:link w:val="Heading1Char"/>
    <w:uiPriority w:val="9"/>
    <w:qFormat/>
    <w:rsid w:val="009A13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A13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A13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13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13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13B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13B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13B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13B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13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A13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A13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13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13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13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13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13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13B5"/>
    <w:rPr>
      <w:rFonts w:eastAsiaTheme="majorEastAsia" w:cstheme="majorBidi"/>
      <w:color w:val="272727" w:themeColor="text1" w:themeTint="D8"/>
    </w:rPr>
  </w:style>
  <w:style w:type="paragraph" w:styleId="Title">
    <w:name w:val="Title"/>
    <w:basedOn w:val="Normal"/>
    <w:next w:val="Normal"/>
    <w:link w:val="TitleChar"/>
    <w:uiPriority w:val="10"/>
    <w:qFormat/>
    <w:rsid w:val="009A13B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13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13B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13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13B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A13B5"/>
    <w:rPr>
      <w:i/>
      <w:iCs/>
      <w:color w:val="404040" w:themeColor="text1" w:themeTint="BF"/>
    </w:rPr>
  </w:style>
  <w:style w:type="paragraph" w:styleId="ListParagraph">
    <w:name w:val="List Paragraph"/>
    <w:basedOn w:val="Normal"/>
    <w:uiPriority w:val="34"/>
    <w:qFormat/>
    <w:rsid w:val="009A13B5"/>
    <w:pPr>
      <w:ind w:left="720"/>
      <w:contextualSpacing/>
    </w:pPr>
  </w:style>
  <w:style w:type="character" w:styleId="IntenseEmphasis">
    <w:name w:val="Intense Emphasis"/>
    <w:basedOn w:val="DefaultParagraphFont"/>
    <w:uiPriority w:val="21"/>
    <w:qFormat/>
    <w:rsid w:val="009A13B5"/>
    <w:rPr>
      <w:i/>
      <w:iCs/>
      <w:color w:val="0F4761" w:themeColor="accent1" w:themeShade="BF"/>
    </w:rPr>
  </w:style>
  <w:style w:type="paragraph" w:styleId="IntenseQuote">
    <w:name w:val="Intense Quote"/>
    <w:basedOn w:val="Normal"/>
    <w:next w:val="Normal"/>
    <w:link w:val="IntenseQuoteChar"/>
    <w:uiPriority w:val="30"/>
    <w:qFormat/>
    <w:rsid w:val="009A13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13B5"/>
    <w:rPr>
      <w:i/>
      <w:iCs/>
      <w:color w:val="0F4761" w:themeColor="accent1" w:themeShade="BF"/>
    </w:rPr>
  </w:style>
  <w:style w:type="character" w:styleId="IntenseReference">
    <w:name w:val="Intense Reference"/>
    <w:basedOn w:val="DefaultParagraphFont"/>
    <w:uiPriority w:val="32"/>
    <w:qFormat/>
    <w:rsid w:val="009A13B5"/>
    <w:rPr>
      <w:b/>
      <w:bCs/>
      <w:smallCaps/>
      <w:color w:val="0F4761" w:themeColor="accent1" w:themeShade="BF"/>
      <w:spacing w:val="5"/>
    </w:rPr>
  </w:style>
  <w:style w:type="character" w:styleId="Hyperlink">
    <w:name w:val="Hyperlink"/>
    <w:basedOn w:val="DefaultParagraphFont"/>
    <w:rsid w:val="009A13B5"/>
    <w:rPr>
      <w:color w:val="467886" w:themeColor="hyperlink"/>
      <w:u w:val="single"/>
    </w:rPr>
  </w:style>
  <w:style w:type="character" w:customStyle="1" w:styleId="apple-converted-space">
    <w:name w:val="apple-converted-space"/>
    <w:basedOn w:val="DefaultParagraphFont"/>
    <w:rsid w:val="009A13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opensource.org/licenses/Apache-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pdx.org/licenses/Apache-2.0.html" TargetMode="External"/><Relationship Id="rId5" Type="http://schemas.openxmlformats.org/officeDocument/2006/relationships/hyperlink" Target="https://www.apache.org/licenses/LICENSE-2.0.tx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304</Words>
  <Characters>1738</Characters>
  <Application>Microsoft Office Word</Application>
  <DocSecurity>0</DocSecurity>
  <Lines>14</Lines>
  <Paragraphs>4</Paragraphs>
  <ScaleCrop>false</ScaleCrop>
  <Company/>
  <LinksUpToDate>false</LinksUpToDate>
  <CharactersWithSpaces>2038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Morrison, Brian A (US 1740)</dc:creator>
  <cp:keywords/>
  <dc:description/>
  <cp:lastModifiedBy>Morrison, Brian A (US 1740)</cp:lastModifiedBy>
  <cp:revision>1</cp:revision>
  <dcterms:created xsi:type="dcterms:W3CDTF">2024-04-16T20:41:00Z</dcterms:created>
  <dcterms:modified xsi:type="dcterms:W3CDTF">2024-04-16T20:41:00Z</dcterms:modified>
</cp:coreProperties>
</file>