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 to brainstorm and add anything useful that help us during the process to create the Bioschemas specification for data repositories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6l2fhe6vsq02" w:id="0"/>
      <w:bookmarkEnd w:id="0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 case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Mapping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Schema.org data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Hennings presentation about data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data repositories specifications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Examples sent to Nick and Sarala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Simplified version by John and Sarala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PrefixCommons data repositories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rnhgsnli0ghf" w:id="1"/>
      <w:bookmarkEnd w:id="1"/>
      <w:r w:rsidDel="00000000" w:rsidR="00000000" w:rsidRPr="00000000">
        <w:rPr>
          <w:rtl w:val="0"/>
        </w:rPr>
        <w:t xml:space="preserve">Todo and actions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Sarala - Look for the right properties from schema.org mapping to identifiers properties from use case.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reuse as much as possible existing prop. Eg. </w:t>
      </w:r>
      <w:hyperlink r:id="rId14">
        <w:r w:rsidDel="00000000" w:rsidR="00000000" w:rsidRPr="00000000">
          <w:rPr>
            <w:rFonts w:ascii="Verdana" w:cs="Verdana" w:eastAsia="Verdana" w:hAnsi="Verdana"/>
            <w:color w:val="990000"/>
            <w:sz w:val="18"/>
            <w:szCs w:val="18"/>
            <w:u w:val="single"/>
            <w:shd w:fill="eeeeee" w:val="clear"/>
            <w:rtl w:val="0"/>
          </w:rPr>
          <w:t xml:space="preserve">PropertyValue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shd w:fill="eeeee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might need to propose new properties.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???? - Look at what schema.org properties to use to describe release information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guideline for keywords (topics + taxon + database_type)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 with Schema.org potential new properties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Referencing the data repository  tools and interfaces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- access type (ftp, rest etc.)</w:t>
        <w:tab/>
        <w:t xml:space="preserve">R - access type location (URL)</w:t>
        <w:tab/>
        <w:t xml:space="preserve">R - access change date</w:t>
        <w:tab/>
        <w:t xml:space="preserve">O - version</w:t>
        <w:tab/>
        <w:t xml:space="preserve">R- Name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O - Tools:name,url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we use citation??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M - release date</w:t>
        <w:tab/>
        <w:t xml:space="preserve">R - release version</w:t>
        <w:tab/>
        <w:t xml:space="preserve">R - release type (enumeration: continuous, discontinuous)</w:t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- Metric:name,value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272haj7y80" w:id="2"/>
      <w:bookmarkEnd w:id="2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use case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crosswalk and mapping to schema.org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providers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registries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Standards defining metadata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Bioschemas specification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minimum properties based on “finding” use cases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cardinality and suggested controlled vocabularies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 with existing best practices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with crosswalk existing entries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Adoption by data repositories and registries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gg6e8q231n1k" w:id="3"/>
      <w:bookmarkEnd w:id="3"/>
      <w:r w:rsidDel="00000000" w:rsidR="00000000" w:rsidRPr="00000000">
        <w:rPr>
          <w:rtl w:val="0"/>
        </w:rPr>
        <w:t xml:space="preserve">Important things to remember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 existing recommendation to our spec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identifiers (Force11 recommendations [compact identifiers], 21st century identifiers recommendation, ...)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reference standards (formats, e.g. use BioSharing identifiers) and publications (e.g. use DOI)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Indicators recommendation from the data platform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DataCatalogue to show datasets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categories. Eg Uniprot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Predicted vs curated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Species: Human, Mouse, …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Release: Release 1, release 2, release 3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to show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"@context": "http://schema.org/",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"@type": "DataCatalog",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ataset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"@type":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Dataset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 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"name": "X"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"url": "..."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  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"@type":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Dataset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 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"name": "Y"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"url": "..."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bookmarkStart w:colFirst="0" w:colLast="0" w:name="_amzgpbhah3fq" w:id="4"/>
      <w:bookmarkEnd w:id="4"/>
      <w:r w:rsidDel="00000000" w:rsidR="00000000" w:rsidRPr="00000000">
        <w:rPr>
          <w:rtl w:val="0"/>
        </w:rPr>
        <w:t xml:space="preserve">Other references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fael C. Jimenez" w:id="0" w:date="2017-05-10T11:41:1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priority than others since it is Minimum + Recommended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wy4Vj2O-kvC3gSWE4FjKTxr982-fo7eOE5IqEWx4TE/edit?usp=sharing" TargetMode="External"/><Relationship Id="rId10" Type="http://schemas.openxmlformats.org/officeDocument/2006/relationships/hyperlink" Target="https://docs.google.com/presentation/d/1b4o1STsic69y3EIDe1ksiwqM4-0sfTTqSChdXpFT7Hk/edit?usp=sharing" TargetMode="External"/><Relationship Id="rId13" Type="http://schemas.openxmlformats.org/officeDocument/2006/relationships/hyperlink" Target="https://docs.google.com/spreadsheets/d/1Ziou1jKqBF2lOQAY3CP2cwoI7YZYC0CDhKnmRw9aS6E/edit?usp=sharing" TargetMode="External"/><Relationship Id="rId12" Type="http://schemas.openxmlformats.org/officeDocument/2006/relationships/hyperlink" Target="https://docs.google.com/document/d/19HjZymfI8UyPt7QAgMXqIaTHj04OrCoN6D1H7YK3JvM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schema.org/DataCatalog" TargetMode="External"/><Relationship Id="rId14" Type="http://schemas.openxmlformats.org/officeDocument/2006/relationships/hyperlink" Target="http://schema.org/PropertyVal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XzrZxFIuG3TS9RU8vACoUjAvaADLmI_FrIk7O3BEkxY/edit?usp=sharing" TargetMode="External"/><Relationship Id="rId8" Type="http://schemas.openxmlformats.org/officeDocument/2006/relationships/hyperlink" Target="https://docs.google.com/spreadsheets/d/1H12h5VpVNJFzNs2RQJWjXkauCEn3qEsVFzKRoiHHff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