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6oipgccr4ak8" w:id="0"/>
      <w:bookmarkEnd w:id="0"/>
      <w:commentRangeStart w:id="0"/>
      <w:r w:rsidDel="00000000" w:rsidR="00000000" w:rsidRPr="00000000">
        <w:rPr>
          <w:rtl w:val="0"/>
        </w:rPr>
        <w:t xml:space="preserve">Data Repositories Specification 0.1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tm2wmh28h4bu" w:id="1"/>
      <w:bookmarkEnd w:id="1"/>
      <w:r w:rsidDel="00000000" w:rsidR="00000000" w:rsidRPr="00000000">
        <w:rPr>
          <w:rtl w:val="0"/>
        </w:rPr>
        <w:t xml:space="preserve">Bioschemas specification for describing data repositories and data catalogues in the life-sciences</w:t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This document covers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 and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bioschemas.org</w:t>
        </w:r>
      </w:hyperlink>
      <w:r w:rsidDel="00000000" w:rsidR="00000000" w:rsidRPr="00000000">
        <w:rPr>
          <w:rtl w:val="0"/>
        </w:rPr>
        <w:t xml:space="preserve"> properties necessary to describe data repositories, catalogues and databases in the life sciences, organised by their requirement level (M for mandatory, R for recommended and O for optional) and driven by a </w:t>
      </w:r>
      <w:r w:rsidDel="00000000" w:rsidR="00000000" w:rsidRPr="00000000">
        <w:rPr>
          <w:rtl w:val="0"/>
        </w:rPr>
        <w:t xml:space="preserve">set of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use cases</w:t>
        </w:r>
      </w:hyperlink>
      <w:r w:rsidDel="00000000" w:rsidR="00000000" w:rsidRPr="00000000">
        <w:rPr>
          <w:rtl w:val="0"/>
        </w:rPr>
        <w:t xml:space="preserve">. A simple example in JSON-LD is also provided. The majority of these fields already exist in schema.org, others are pending. </w:t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Note that this draft will be improved progressively through the bioschemas process.</w:t>
      </w:r>
    </w:p>
    <w:p w:rsidR="00000000" w:rsidDel="00000000" w:rsidP="00000000" w:rsidRDefault="00000000" w:rsidRPr="00000000" w14:paraId="00000005">
      <w:pPr>
        <w:spacing w:before="20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contextualSpacing w:val="0"/>
        <w:rPr>
          <w:color w:val="434343"/>
        </w:rPr>
      </w:pPr>
      <w:bookmarkStart w:colFirst="0" w:colLast="0" w:name="_zapdlank07s1" w:id="2"/>
      <w:bookmarkEnd w:id="2"/>
      <w:r w:rsidDel="00000000" w:rsidR="00000000" w:rsidRPr="00000000">
        <w:rPr>
          <w:rtl w:val="0"/>
        </w:rPr>
        <w:t xml:space="preserve">Properties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Layout w:type="fixed"/>
        <w:tblLook w:val="0600"/>
      </w:tblPr>
      <w:tblGrid>
        <w:gridCol w:w="1500"/>
        <w:gridCol w:w="1500"/>
        <w:gridCol w:w="4980"/>
        <w:gridCol w:w="690"/>
        <w:gridCol w:w="690"/>
        <w:tblGridChange w:id="0">
          <w:tblGrid>
            <w:gridCol w:w="1500"/>
            <w:gridCol w:w="1500"/>
            <w:gridCol w:w="4980"/>
            <w:gridCol w:w="690"/>
            <w:gridCol w:w="690"/>
          </w:tblGrid>
        </w:tblGridChange>
      </w:tblGrid>
      <w:tr>
        <w:trPr>
          <w:trHeight w:val="380" w:hRule="atLeast"/>
        </w:trPr>
        <w:tc>
          <w:tcPr>
            <w:gridSpan w:val="5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60" w:before="60" w:line="276" w:lineRule="auto"/>
              <w:contextualSpacing w:val="0"/>
              <w:jc w:val="both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Based on schema.org/DataCatalog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Property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Expected Type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contextualSpacing w:val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CN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MG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10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11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The name of the item.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One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12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description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13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A description of the item.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One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14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15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URL of the item.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One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16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keywords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17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Keywords or tags used to describe this content. Use terms from Controlled Vocabularies where possible.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One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18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19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Organization</w:t>
              </w:r>
            </w:hyperlink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 or </w:t>
            </w:r>
            <w:hyperlink r:id="rId20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Person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Contact information for this data repository.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Many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21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dataset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22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Dataset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A dataset contained in this catalog.</w:t>
            </w:r>
          </w:p>
          <w:p w:rsidR="00000000" w:rsidDel="00000000" w:rsidP="00000000" w:rsidRDefault="00000000" w:rsidRPr="00000000" w14:paraId="0000002D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Inverse property: includedInDataCatalog.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Many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23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identifier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24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PropertyValue</w:t>
              </w:r>
            </w:hyperlink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 or </w:t>
            </w:r>
          </w:p>
          <w:p w:rsidR="00000000" w:rsidDel="00000000" w:rsidP="00000000" w:rsidRDefault="00000000" w:rsidRPr="00000000" w14:paraId="00000032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25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 or </w:t>
            </w:r>
          </w:p>
          <w:p w:rsidR="00000000" w:rsidDel="00000000" w:rsidP="00000000" w:rsidRDefault="00000000" w:rsidRPr="00000000" w14:paraId="00000033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26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Unique identifier for the data catalog. Use identifiers.org namespace prefix to uniquely identify the data catalog where possible.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One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27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alternateName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28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An alias for the item.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Many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29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license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30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CreativeWork</w:t>
              </w:r>
            </w:hyperlink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 or </w:t>
            </w:r>
            <w:hyperlink r:id="rId31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 license document that applies to this content, typically indicated by URL.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One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32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citation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33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CreativeWork</w:t>
              </w:r>
            </w:hyperlink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 or </w:t>
            </w:r>
            <w:hyperlink r:id="rId34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 citation or reference to another creative work, such as another publication, web page, scholarly article, etc.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Many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35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sourceOrganization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36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Organization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The Organization on whose behalf the creator was working.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Many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37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dateModified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38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 or </w:t>
            </w:r>
            <w:hyperlink r:id="rId39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DateTime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The date on which the data repository was most recently modified.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One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40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publication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41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PublicationEvent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 publication event associated with the item.</w:t>
            </w:r>
          </w:p>
          <w:p w:rsidR="00000000" w:rsidDel="00000000" w:rsidP="00000000" w:rsidRDefault="00000000" w:rsidRPr="00000000" w14:paraId="00000053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 PublicationEvent corresponds indifferently to the event of publication for a CreativeWork of any type e.g. a broadcast event, an on-demand event, a book/journal publication via a variety of delivery media.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Many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d9d9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42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datePublished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d9d9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43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d9d9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Date of first broadcast/publication.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d9d9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One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d9d9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O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d9d9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44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fileFormat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d9d9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45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 or </w:t>
            </w:r>
            <w:hyperlink r:id="rId46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d9d9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Media type, typically MIME format of the content.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d9d9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Many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d9d9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O</w:t>
            </w:r>
          </w:p>
        </w:tc>
      </w:tr>
    </w:tbl>
    <w:p w:rsidR="00000000" w:rsidDel="00000000" w:rsidP="00000000" w:rsidRDefault="00000000" w:rsidRPr="00000000" w14:paraId="00000061">
      <w:pPr>
        <w:spacing w:before="60" w:line="276" w:lineRule="auto"/>
        <w:contextualSpacing w:val="0"/>
        <w:rPr>
          <w:rFonts w:ascii="Trebuchet MS" w:cs="Trebuchet MS" w:eastAsia="Trebuchet MS" w:hAnsi="Trebuchet M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60" w:line="276" w:lineRule="auto"/>
        <w:contextualSpacing w:val="0"/>
        <w:rPr>
          <w:rFonts w:ascii="Trebuchet MS" w:cs="Trebuchet MS" w:eastAsia="Trebuchet MS" w:hAnsi="Trebuchet MS"/>
          <w:i w:val="1"/>
          <w:sz w:val="16"/>
          <w:szCs w:val="1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6"/>
          <w:szCs w:val="16"/>
          <w:rtl w:val="0"/>
        </w:rPr>
        <w:t xml:space="preserve">Legend:</w:t>
        <w:tab/>
        <w:tab/>
      </w:r>
      <w:r w:rsidDel="00000000" w:rsidR="00000000" w:rsidRPr="00000000">
        <w:rPr>
          <w:rFonts w:ascii="Trebuchet MS" w:cs="Trebuchet MS" w:eastAsia="Trebuchet MS" w:hAnsi="Trebuchet MS"/>
          <w:i w:val="1"/>
          <w:sz w:val="16"/>
          <w:szCs w:val="16"/>
          <w:rtl w:val="0"/>
        </w:rPr>
        <w:t xml:space="preserve">CN: Cardinality (one, many)</w:t>
      </w:r>
    </w:p>
    <w:p w:rsidR="00000000" w:rsidDel="00000000" w:rsidP="00000000" w:rsidRDefault="00000000" w:rsidRPr="00000000" w14:paraId="00000063">
      <w:pPr>
        <w:spacing w:line="276" w:lineRule="auto"/>
        <w:ind w:left="720" w:firstLine="720"/>
        <w:contextualSpacing w:val="0"/>
        <w:rPr>
          <w:rFonts w:ascii="Trebuchet MS" w:cs="Trebuchet MS" w:eastAsia="Trebuchet MS" w:hAnsi="Trebuchet MS"/>
          <w:i w:val="1"/>
          <w:sz w:val="16"/>
          <w:szCs w:val="16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6"/>
          <w:szCs w:val="16"/>
          <w:rtl w:val="0"/>
        </w:rPr>
        <w:t xml:space="preserve">MG: Marginality (</w:t>
      </w:r>
      <w:r w:rsidDel="00000000" w:rsidR="00000000" w:rsidRPr="00000000">
        <w:rPr>
          <w:rFonts w:ascii="Trebuchet MS" w:cs="Trebuchet MS" w:eastAsia="Trebuchet MS" w:hAnsi="Trebuchet MS"/>
          <w:i w:val="1"/>
          <w:sz w:val="16"/>
          <w:szCs w:val="16"/>
          <w:shd w:fill="d9ead3" w:val="clear"/>
          <w:rtl w:val="0"/>
        </w:rPr>
        <w:t xml:space="preserve">M: minimum</w:t>
      </w:r>
      <w:r w:rsidDel="00000000" w:rsidR="00000000" w:rsidRPr="00000000">
        <w:rPr>
          <w:rFonts w:ascii="Trebuchet MS" w:cs="Trebuchet MS" w:eastAsia="Trebuchet MS" w:hAnsi="Trebuchet MS"/>
          <w:i w:val="1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Trebuchet MS" w:cs="Trebuchet MS" w:eastAsia="Trebuchet MS" w:hAnsi="Trebuchet MS"/>
          <w:i w:val="1"/>
          <w:sz w:val="16"/>
          <w:szCs w:val="16"/>
          <w:shd w:fill="fff2cc" w:val="clear"/>
          <w:rtl w:val="0"/>
        </w:rPr>
        <w:t xml:space="preserve">R: recommended</w:t>
      </w:r>
      <w:r w:rsidDel="00000000" w:rsidR="00000000" w:rsidRPr="00000000">
        <w:rPr>
          <w:rFonts w:ascii="Trebuchet MS" w:cs="Trebuchet MS" w:eastAsia="Trebuchet MS" w:hAnsi="Trebuchet MS"/>
          <w:i w:val="1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Trebuchet MS" w:cs="Trebuchet MS" w:eastAsia="Trebuchet MS" w:hAnsi="Trebuchet MS"/>
          <w:i w:val="1"/>
          <w:sz w:val="16"/>
          <w:szCs w:val="16"/>
          <w:shd w:fill="d9d9d9" w:val="clear"/>
          <w:rtl w:val="0"/>
        </w:rPr>
        <w:t xml:space="preserve">O: optional</w:t>
      </w:r>
      <w:r w:rsidDel="00000000" w:rsidR="00000000" w:rsidRPr="00000000">
        <w:rPr>
          <w:rFonts w:ascii="Trebuchet MS" w:cs="Trebuchet MS" w:eastAsia="Trebuchet MS" w:hAnsi="Trebuchet MS"/>
          <w:i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64">
      <w:pPr>
        <w:pStyle w:val="Heading1"/>
        <w:contextualSpacing w:val="0"/>
        <w:rPr/>
      </w:pPr>
      <w:bookmarkStart w:colFirst="0" w:colLast="0" w:name="_o1yfpcjtfslv" w:id="3"/>
      <w:bookmarkEnd w:id="3"/>
      <w:commentRangeStart w:id="1"/>
      <w:commentRangeStart w:id="2"/>
      <w:r w:rsidDel="00000000" w:rsidR="00000000" w:rsidRPr="00000000">
        <w:rPr>
          <w:rtl w:val="0"/>
        </w:rPr>
        <w:t xml:space="preserve">Examples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Schema.org</w:t>
      </w:r>
      <w:hyperlink r:id="rId47">
        <w:r w:rsidDel="00000000" w:rsidR="00000000" w:rsidRPr="00000000">
          <w:rPr>
            <w:rtl w:val="0"/>
          </w:rPr>
          <w:t xml:space="preserve"> </w:t>
        </w:r>
      </w:hyperlink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suggests</w:t>
        </w:r>
      </w:hyperlink>
      <w:r w:rsidDel="00000000" w:rsidR="00000000" w:rsidRPr="00000000">
        <w:rPr>
          <w:rtl w:val="0"/>
        </w:rPr>
        <w:t xml:space="preserve"> implementing metadata using JSON-LD, RDFa or Microdata. JSON-LD is the recommended format by Google, but any of these formats can be used for embedding information about tools in a web page or other online resource. The example below with additional fields can be found on the Identifiers.org landing page.</w:t>
      </w:r>
    </w:p>
    <w:p w:rsidR="00000000" w:rsidDel="00000000" w:rsidP="00000000" w:rsidRDefault="00000000" w:rsidRPr="00000000" w14:paraId="00000066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25.0" w:type="dxa"/>
        <w:jc w:val="left"/>
        <w:tblInd w:w="100.0" w:type="pct"/>
        <w:tblLayout w:type="fixed"/>
        <w:tblLook w:val="0600"/>
      </w:tblPr>
      <w:tblGrid>
        <w:gridCol w:w="8925"/>
        <w:tblGridChange w:id="0">
          <w:tblGrid>
            <w:gridCol w:w="8925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88" w:lineRule="auto"/>
              <w:contextualSpacing w:val="0"/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Example 1 - JSON-LD.  Data repository description for Identifiers.org using minimum fields.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&lt;script type="application/ld+json"&gt;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"@context": "http://schema.org",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"@type": "DataCatalog", 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"name": "Identifiers.org",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"description": "The Identifiers.org registry contains registered namespace and provider prefixes with associated access URIs for a large number of high quality data collections. These prefixes are used in web resolution of compact identifiers of the form PREFIX:ACCESSION or PROVIDER/PREFIX:ACCESSION commonly used to specify bioinformatics and other data resources.",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"url": "https://identifiers.org/",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"dataset": [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  <w:tab/>
              <w:t xml:space="preserve">"@type" : "Dataset",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  <w:tab/>
              <w:t xml:space="preserve">"name" : "Collection",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  <w:tab/>
              <w:t xml:space="preserve">"description": "Collection catalog with each assigned a unique namespace.",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"identifier": "https://identifiers.org/MIR:00100005",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"url": "https://identifiers.org/MIR:00100005",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"keywords":"prefix"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</w:t>
              <w:tab/>
              <w:t xml:space="preserve">   },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  <w:tab/>
              <w:t xml:space="preserve">   {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  <w:tab/>
              <w:t xml:space="preserve">"@type" : "Dataset",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  <w:tab/>
              <w:t xml:space="preserve">"name" : "Resource",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  <w:tab/>
              <w:t xml:space="preserve">"description": "Resources (physical locations) providing access to the data.",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  <w:tab/>
              <w:t xml:space="preserve">"identifier": "https://identifiers.org/MIR:00100245",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"url": "https://identifiers.org/MIR:00100245",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"keywords": "provider"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  <w:tab/>
              <w:t xml:space="preserve">   }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  <w:tab/>
              <w:t xml:space="preserve">],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  <w:tab/>
              <w:t xml:space="preserve">"keywords": ["registry","life science"],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  <w:tab/>
              <w:t xml:space="preserve">"provider": [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{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  <w:tab/>
              <w:t xml:space="preserve">"@type":"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Person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  <w:tab/>
              <w:t xml:space="preserve">"name": "Identifiers.org support",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"email": "identifiers-org@ebi.ac.uk"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  <w:tab/>
              <w:t xml:space="preserve">   }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]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&lt;/script&gt;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contextualSpacing w:val="0"/>
        <w:rPr/>
      </w:pPr>
      <w:bookmarkStart w:colFirst="0" w:colLast="0" w:name="_8l0ndyrqytvt" w:id="4"/>
      <w:bookmarkEnd w:id="4"/>
      <w:r w:rsidDel="00000000" w:rsidR="00000000" w:rsidRPr="00000000">
        <w:rPr>
          <w:rtl w:val="0"/>
        </w:rPr>
        <w:t xml:space="preserve">Adoption by data repositories and registries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In production: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Identifiers.org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contextualSpacing w:val="1"/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FAIRsharing.org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In development: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GigaDB.org</w:t>
        </w:r>
      </w:hyperlink>
      <w:r w:rsidDel="00000000" w:rsidR="00000000" w:rsidRPr="00000000">
        <w:rPr>
          <w:rtl w:val="0"/>
        </w:rPr>
        <w:t xml:space="preserve"> (NB - NOT included dataset list)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 Data Resource idr.openmicroscopy.org (also not included dataset list yet)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Human Protein Atlas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contextualSpacing w:val="1"/>
        <w:rPr>
          <w:color w:val="1155cc"/>
          <w:u w:val="none"/>
        </w:rPr>
      </w:pPr>
      <w:r w:rsidDel="00000000" w:rsidR="00000000" w:rsidRPr="00000000">
        <w:rPr>
          <w:color w:val="1155cc"/>
          <w:u w:val="single"/>
          <w:rtl w:val="0"/>
        </w:rPr>
        <w:t xml:space="preserve">EGA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contextualSpacing w:val="1"/>
        <w:rPr>
          <w:color w:val="1155cc"/>
          <w:u w:val="none"/>
        </w:rPr>
      </w:pPr>
      <w:r w:rsidDel="00000000" w:rsidR="00000000" w:rsidRPr="00000000">
        <w:rPr>
          <w:color w:val="1155cc"/>
          <w:u w:val="single"/>
          <w:rtl w:val="0"/>
        </w:rPr>
        <w:t xml:space="preserve">FAIRDOM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contextualSpacing w:val="1"/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Neuroscience Information Framework (NIF)</w:t>
        </w:r>
      </w:hyperlink>
      <w:r w:rsidDel="00000000" w:rsidR="00000000" w:rsidRPr="00000000">
        <w:rPr>
          <w:rtl w:val="0"/>
        </w:rPr>
        <w:t xml:space="preserve"> /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NIDDK Information Network (dkNET) </w:t>
        </w:r>
      </w:hyperlink>
      <w:r w:rsidDel="00000000" w:rsidR="00000000" w:rsidRPr="00000000">
        <w:rPr>
          <w:rtl w:val="0"/>
        </w:rPr>
        <w:t xml:space="preserve">[SciCrunch.org]</w:t>
      </w:r>
    </w:p>
    <w:p w:rsidR="00000000" w:rsidDel="00000000" w:rsidP="00000000" w:rsidRDefault="00000000" w:rsidRPr="00000000" w14:paraId="00000098">
      <w:pPr>
        <w:pStyle w:val="Heading1"/>
        <w:contextualSpacing w:val="0"/>
        <w:rPr/>
      </w:pPr>
      <w:bookmarkStart w:colFirst="0" w:colLast="0" w:name="_fm28qym6efjn" w:id="5"/>
      <w:bookmarkEnd w:id="5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fldChar w:fldCharType="begin"/>
        <w:instrText xml:space="preserve"> HYPERLINK "https://drive.google.com/open?id=0Bw_p-HKWUjHoNDJNUWltYVBkV1k"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Shared folder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fldChar w:fldCharType="end"/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Use-cases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"https://docs.google.com/spreadsheets/d/1XzrZxFIuG3TS9RU8vACoUjAvaADLmI_FrIk7O3BEkxY/edit"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fldChar w:fldCharType="end"/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Mapping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Crosswalk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DataRepository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DataRepository issue tracker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BioSchemas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Google structured data testing tool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contextualSpacing w:val="0"/>
        <w:rPr/>
      </w:pPr>
      <w:bookmarkStart w:colFirst="0" w:colLast="0" w:name="_gmhv8ejoh3hl" w:id="6"/>
      <w:bookmarkEnd w:id="6"/>
      <w:r w:rsidDel="00000000" w:rsidR="00000000" w:rsidRPr="00000000">
        <w:rPr>
          <w:rtl w:val="0"/>
        </w:rPr>
        <w:t xml:space="preserve">Contacts for comments on the draft specification: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Rafael Jimenez (ELIXIR) - 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rafael.jimenez@elixir-europe.org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Peter McQuilton (FAIRsharing.org) - 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peter.mcquilton@oerc.ox.ac.uk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Sarala Wimalaratne (identifiers.org) - 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sarala@ebi.ac.uk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arole Goble" w:id="0" w:date="2017-10-16T09:25:18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Isn;'t this called DataCatalog now?</w:t>
      </w:r>
    </w:p>
  </w:comment>
  <w:comment w:author="Jeffrey Grethe" w:id="1" w:date="2017-10-03T16:22:11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quick question about implementation (not sure if it has been discussed) - if a parent resource has multiple registries/databases.  I would assume that the parent resource landing page lists all of the registries/databases with the URL pointing to the specific landing page for the registry/database?</w:t>
      </w:r>
    </w:p>
  </w:comment>
  <w:comment w:author="Pete McQ" w:id="2" w:date="2017-10-04T13:06:21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Yes. I think your assumption is correct.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schema.org/publication" TargetMode="External"/><Relationship Id="rId42" Type="http://schemas.openxmlformats.org/officeDocument/2006/relationships/hyperlink" Target="http://schema.org/datePublished" TargetMode="External"/><Relationship Id="rId41" Type="http://schemas.openxmlformats.org/officeDocument/2006/relationships/hyperlink" Target="http://schema.org/PublicationEvent" TargetMode="External"/><Relationship Id="rId44" Type="http://schemas.openxmlformats.org/officeDocument/2006/relationships/hyperlink" Target="http://schema.org/fileFormat" TargetMode="External"/><Relationship Id="rId43" Type="http://schemas.openxmlformats.org/officeDocument/2006/relationships/hyperlink" Target="http://schema.org/Date" TargetMode="External"/><Relationship Id="rId46" Type="http://schemas.openxmlformats.org/officeDocument/2006/relationships/hyperlink" Target="http://schema.org/URL" TargetMode="External"/><Relationship Id="rId45" Type="http://schemas.openxmlformats.org/officeDocument/2006/relationships/hyperlink" Target="http://schema.org/Text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ocs.google.com/spreadsheets/d/1H12h5VpVNJFzNs2RQJWjXkauCEn3qEsVFzKRoiHHffY/edit#gid=837395607" TargetMode="External"/><Relationship Id="rId48" Type="http://schemas.openxmlformats.org/officeDocument/2006/relationships/hyperlink" Target="http://schema.org/docs/gs.html" TargetMode="External"/><Relationship Id="rId47" Type="http://schemas.openxmlformats.org/officeDocument/2006/relationships/hyperlink" Target="http://schema.org/docs/gs.html" TargetMode="External"/><Relationship Id="rId49" Type="http://schemas.openxmlformats.org/officeDocument/2006/relationships/hyperlink" Target="http://identifiers.org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bioschemas.org" TargetMode="External"/><Relationship Id="rId31" Type="http://schemas.openxmlformats.org/officeDocument/2006/relationships/hyperlink" Target="http://schema.org/URL" TargetMode="External"/><Relationship Id="rId30" Type="http://schemas.openxmlformats.org/officeDocument/2006/relationships/hyperlink" Target="http://schema.org/CreativeWork" TargetMode="External"/><Relationship Id="rId33" Type="http://schemas.openxmlformats.org/officeDocument/2006/relationships/hyperlink" Target="http://schema.org/CreativeWork" TargetMode="External"/><Relationship Id="rId32" Type="http://schemas.openxmlformats.org/officeDocument/2006/relationships/hyperlink" Target="http://schema.org/citation" TargetMode="External"/><Relationship Id="rId35" Type="http://schemas.openxmlformats.org/officeDocument/2006/relationships/hyperlink" Target="http://schema.org/sourceOrganization" TargetMode="External"/><Relationship Id="rId34" Type="http://schemas.openxmlformats.org/officeDocument/2006/relationships/hyperlink" Target="http://schema.org/Text" TargetMode="External"/><Relationship Id="rId37" Type="http://schemas.openxmlformats.org/officeDocument/2006/relationships/hyperlink" Target="about:blank" TargetMode="External"/><Relationship Id="rId36" Type="http://schemas.openxmlformats.org/officeDocument/2006/relationships/hyperlink" Target="http://schema.org/Organization" TargetMode="External"/><Relationship Id="rId39" Type="http://schemas.openxmlformats.org/officeDocument/2006/relationships/hyperlink" Target="http://schema.org/DateTime" TargetMode="External"/><Relationship Id="rId38" Type="http://schemas.openxmlformats.org/officeDocument/2006/relationships/hyperlink" Target="http://schema.org/Date" TargetMode="External"/><Relationship Id="rId62" Type="http://schemas.openxmlformats.org/officeDocument/2006/relationships/hyperlink" Target="https://search.google.com/structured-data/testing-tool" TargetMode="External"/><Relationship Id="rId61" Type="http://schemas.openxmlformats.org/officeDocument/2006/relationships/hyperlink" Target="http://bioschemas.org/" TargetMode="External"/><Relationship Id="rId20" Type="http://schemas.openxmlformats.org/officeDocument/2006/relationships/hyperlink" Target="http://schema.org/Person" TargetMode="External"/><Relationship Id="rId64" Type="http://schemas.openxmlformats.org/officeDocument/2006/relationships/hyperlink" Target="mailto:peter.mcquilton@oerc.ox.ac.uk" TargetMode="External"/><Relationship Id="rId63" Type="http://schemas.openxmlformats.org/officeDocument/2006/relationships/hyperlink" Target="mailto:rafael.jimenez@elixir-europe.org" TargetMode="External"/><Relationship Id="rId22" Type="http://schemas.openxmlformats.org/officeDocument/2006/relationships/hyperlink" Target="http://schema.org/Dataset" TargetMode="External"/><Relationship Id="rId21" Type="http://schemas.openxmlformats.org/officeDocument/2006/relationships/hyperlink" Target="http://schema.org/dataset" TargetMode="External"/><Relationship Id="rId65" Type="http://schemas.openxmlformats.org/officeDocument/2006/relationships/hyperlink" Target="mailto:sarala@ebi.ac.uk" TargetMode="External"/><Relationship Id="rId24" Type="http://schemas.openxmlformats.org/officeDocument/2006/relationships/hyperlink" Target="http://schema.org/PropertyValue" TargetMode="External"/><Relationship Id="rId23" Type="http://schemas.openxmlformats.org/officeDocument/2006/relationships/hyperlink" Target="http://schema.org/identifier" TargetMode="External"/><Relationship Id="rId60" Type="http://schemas.openxmlformats.org/officeDocument/2006/relationships/hyperlink" Target="http://schema.org/" TargetMode="External"/><Relationship Id="rId26" Type="http://schemas.openxmlformats.org/officeDocument/2006/relationships/hyperlink" Target="http://schema.org/URL" TargetMode="External"/><Relationship Id="rId25" Type="http://schemas.openxmlformats.org/officeDocument/2006/relationships/hyperlink" Target="http://schema.org/Text" TargetMode="External"/><Relationship Id="rId28" Type="http://schemas.openxmlformats.org/officeDocument/2006/relationships/hyperlink" Target="http://schema.org/Text" TargetMode="External"/><Relationship Id="rId27" Type="http://schemas.openxmlformats.org/officeDocument/2006/relationships/hyperlink" Target="http://schema.org/alternateName" TargetMode="External"/><Relationship Id="rId29" Type="http://schemas.openxmlformats.org/officeDocument/2006/relationships/hyperlink" Target="http://schema.org/license" TargetMode="External"/><Relationship Id="rId51" Type="http://schemas.openxmlformats.org/officeDocument/2006/relationships/hyperlink" Target="http://gigadb.org" TargetMode="External"/><Relationship Id="rId50" Type="http://schemas.openxmlformats.org/officeDocument/2006/relationships/hyperlink" Target="https://fairsharing.org/" TargetMode="External"/><Relationship Id="rId53" Type="http://schemas.openxmlformats.org/officeDocument/2006/relationships/hyperlink" Target="https://neuinfo.org" TargetMode="External"/><Relationship Id="rId52" Type="http://schemas.openxmlformats.org/officeDocument/2006/relationships/hyperlink" Target="https://docs.google.com/a/scilifelab.se/document/d/1JxeMDgMuFMPwKlGzu9m9Et-EIpjDIB9BHqUXu82l9Dw/edit?usp=sharing" TargetMode="External"/><Relationship Id="rId11" Type="http://schemas.openxmlformats.org/officeDocument/2006/relationships/hyperlink" Target="http://schema.org/Text" TargetMode="External"/><Relationship Id="rId55" Type="http://schemas.openxmlformats.org/officeDocument/2006/relationships/hyperlink" Target="https://docs.google.com/spreadsheets/d/1H12h5VpVNJFzNs2RQJWjXkauCEn3qEsVFzKRoiHHffY/edit#gid=837395607" TargetMode="External"/><Relationship Id="rId10" Type="http://schemas.openxmlformats.org/officeDocument/2006/relationships/hyperlink" Target="http://schema.org/name" TargetMode="External"/><Relationship Id="rId54" Type="http://schemas.openxmlformats.org/officeDocument/2006/relationships/hyperlink" Target="https://dknet.org" TargetMode="External"/><Relationship Id="rId13" Type="http://schemas.openxmlformats.org/officeDocument/2006/relationships/hyperlink" Target="http://schema.org/Text" TargetMode="External"/><Relationship Id="rId57" Type="http://schemas.openxmlformats.org/officeDocument/2006/relationships/hyperlink" Target="https://docs.google.com/spreadsheets/d/1H12h5VpVNJFzNs2RQJWjXkauCEn3qEsVFzKRoiHHffY/edit" TargetMode="External"/><Relationship Id="rId12" Type="http://schemas.openxmlformats.org/officeDocument/2006/relationships/hyperlink" Target="http://schema.org/description" TargetMode="External"/><Relationship Id="rId56" Type="http://schemas.openxmlformats.org/officeDocument/2006/relationships/hyperlink" Target="https://docs.google.com/spreadsheets/d/1H12h5VpVNJFzNs2RQJWjXkauCEn3qEsVFzKRoiHHffY/edit#gid=292464567" TargetMode="External"/><Relationship Id="rId15" Type="http://schemas.openxmlformats.org/officeDocument/2006/relationships/hyperlink" Target="http://schema.org/URL" TargetMode="External"/><Relationship Id="rId59" Type="http://schemas.openxmlformats.org/officeDocument/2006/relationships/hyperlink" Target="https://github.com/BioSchemas/bioschemas/labels/type%3A%20datarepository" TargetMode="External"/><Relationship Id="rId14" Type="http://schemas.openxmlformats.org/officeDocument/2006/relationships/hyperlink" Target="http://schema.org/url" TargetMode="External"/><Relationship Id="rId58" Type="http://schemas.openxmlformats.org/officeDocument/2006/relationships/hyperlink" Target="http://bioschemas.org/groups/datarepositories/" TargetMode="External"/><Relationship Id="rId17" Type="http://schemas.openxmlformats.org/officeDocument/2006/relationships/hyperlink" Target="http://schema.org/Text" TargetMode="External"/><Relationship Id="rId16" Type="http://schemas.openxmlformats.org/officeDocument/2006/relationships/hyperlink" Target="http://schema.org/keywords" TargetMode="External"/><Relationship Id="rId19" Type="http://schemas.openxmlformats.org/officeDocument/2006/relationships/hyperlink" Target="http://schema.org/Organization" TargetMode="External"/><Relationship Id="rId18" Type="http://schemas.openxmlformats.org/officeDocument/2006/relationships/hyperlink" Target="http://schema.org/provi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