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Names of Files with brief descriptions: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ScriptFigure2A.m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 Design_traj_plotdatesData.xlsx as input, generates Figure 2A for visits at all time points in Matlab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ScriptFigure2B.m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file creates 95% confidence interval of probabilities of any symptoms at 0,90,180,270,360 days from baseline. This file also uses the function meanciplot.m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ScriptFigure2C.m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file makes barplots of Prevalence calculated using Medcalc software.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ScriptFigure2D.m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file makes heatmap of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probability of presence of a symptom at a particular visit for individuals in either the long or short COVID trajectory groups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Input Data for Figure 2 (These data files have IDs)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Design_traj_plotdatesData.xlsx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file obtained from combining different visits data. This is an input file in all the scripts in Matlab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traj_classes13042022.xlsx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Combined output of classes obtained from MPLUS scripts to classify estimated probabilities of any and specific symptoms. This is an additional input to generate Figures 2B-D in Matlab.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Files for classification in MPLUSFIlesforTrajectoryClasses which will form input data traj_classes13042022.xlsx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GenerateEstimatedProbabilitiesAnysymptoms.m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Generates probabilities of any symptoms at [0,90,180,270,360] days using Generalized Linear Model with ‘Probit’ Link function in Matlab.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GenerateEstimatedProbabilitiesSpecificsymptoms.m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Generates probabilities of specific symptoms at [0,90,180,270,360] days using Generalized Linear Model with ‘Probit’ Link function in Matlab.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*.csv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Output file from the file GenerateEstimatedProbabilitiesAnysymptoms.m  This file serves as input to MPLUS script for classification of Probabilities of any symptom.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These files have IDs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TrajectoryClassification.inp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Script in MPLUS to derive trajectory classification. Change input file name *.csv file as input file and optimize parameters like BIC, random starts etc.to get optimum classes. This method can also be applied in R by using the input files*.csv with estimated probabilities at [0, 90, 180,270,360] days from the onset of symptoms..(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https://psyarxiv.com/m58wx/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syarxiv.com/m58w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qTp04kj0K+AkD6ihJIIVEgc3g==">AMUW2mWdl22XKtSYv0q3DgwT4mPenG94D8f5MfwkEr3nG/AIKTYaRPI/5mBvHJq/ebvFlSQQajl08CW0CZi/K4CSMvBCybwqBZTlKGsozXmZe0Ud5G1q+uWOrMtQr2OFpcA0c2G+uYrx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2022-09-23T15:21:00Z</dcterms:created>
  <dc:creator>Varsha Gupta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0x010100448DD78DCBA7DB44B116F4DF6A2D3334</vt:lpwstr>
  </property>
</Properties>
</file>