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2669" w14:textId="77777777" w:rsidR="00BD6C8F" w:rsidRDefault="00D027C2" w:rsidP="00A65689">
      <w:pPr>
        <w:pStyle w:val="Titel"/>
      </w:pPr>
      <w:r>
        <w:t>Knowledgebase</w:t>
      </w:r>
      <w:r w:rsidR="00D462BC">
        <w:t xml:space="preserve"> csv file formats</w:t>
      </w:r>
    </w:p>
    <w:p w14:paraId="449E6D93" w14:textId="77777777" w:rsidR="00D027C2" w:rsidRPr="00AD2670" w:rsidRDefault="00D027C2" w:rsidP="00AD2670">
      <w:pPr>
        <w:pStyle w:val="Kop1"/>
      </w:pPr>
      <w:r w:rsidRPr="00AD2670">
        <w:t>In</w:t>
      </w:r>
      <w:r w:rsidR="00D462BC" w:rsidRPr="00AD2670">
        <w:t>troduction</w:t>
      </w:r>
    </w:p>
    <w:p w14:paraId="0CDE7BAB" w14:textId="77777777" w:rsidR="00D462BC" w:rsidRPr="00D462BC" w:rsidRDefault="00D462BC" w:rsidP="009D05C7">
      <w:r w:rsidRPr="00D462BC">
        <w:t xml:space="preserve">This document describes the format of the csv files for a </w:t>
      </w:r>
      <w:r>
        <w:t>language model or k</w:t>
      </w:r>
      <w:r w:rsidRPr="00D462BC">
        <w:t xml:space="preserve">nowledgebase </w:t>
      </w:r>
      <w:r>
        <w:t>(KB) for iKnow</w:t>
      </w:r>
      <w:r w:rsidRPr="00D462BC">
        <w:t xml:space="preserve">. A KB consists of seven </w:t>
      </w:r>
      <w:r w:rsidR="00A65689">
        <w:t xml:space="preserve">or eight </w:t>
      </w:r>
      <w:r w:rsidRPr="00D462BC">
        <w:t>csv files:</w:t>
      </w:r>
    </w:p>
    <w:p w14:paraId="4E3B0BBD" w14:textId="5EB212F5" w:rsidR="000305C9" w:rsidRDefault="000305C9" w:rsidP="000305C9">
      <w:pPr>
        <w:pBdr>
          <w:bottom w:val="single" w:sz="4" w:space="1" w:color="auto"/>
        </w:pBdr>
        <w:spacing w:after="0"/>
        <w:ind w:left="720"/>
      </w:pPr>
      <w:r w:rsidRPr="000305C9">
        <w:t>Content</w:t>
      </w:r>
      <w:r w:rsidRPr="000305C9">
        <w:tab/>
      </w:r>
      <w:r w:rsidRPr="000305C9">
        <w:tab/>
      </w:r>
      <w:r w:rsidR="002D49EB">
        <w:tab/>
      </w:r>
      <w:r w:rsidR="002D49EB">
        <w:tab/>
      </w:r>
      <w:r w:rsidR="002D49EB">
        <w:tab/>
      </w:r>
      <w:r w:rsidRPr="000305C9">
        <w:t>filename</w:t>
      </w:r>
    </w:p>
    <w:p w14:paraId="4A3E297A" w14:textId="698C36A3" w:rsidR="00D462BC" w:rsidRPr="000305C9" w:rsidRDefault="00D462BC" w:rsidP="00D462BC">
      <w:pPr>
        <w:numPr>
          <w:ilvl w:val="0"/>
          <w:numId w:val="21"/>
        </w:numPr>
        <w:spacing w:after="0"/>
      </w:pPr>
      <w:r w:rsidRPr="000305C9">
        <w:t xml:space="preserve">Abbreviations </w:t>
      </w:r>
      <w:r w:rsidR="00DB0EAA">
        <w:t>(*)</w:t>
      </w:r>
      <w:r w:rsidR="000305C9">
        <w:tab/>
      </w:r>
      <w:r w:rsidR="002D49EB">
        <w:tab/>
      </w:r>
      <w:r w:rsidR="000305C9">
        <w:tab/>
      </w:r>
      <w:r w:rsidR="000305C9">
        <w:tab/>
      </w:r>
      <w:r w:rsidRPr="000305C9">
        <w:t>acro.csv</w:t>
      </w:r>
    </w:p>
    <w:p w14:paraId="4DCA02AA" w14:textId="2D8836B7" w:rsidR="00D462BC" w:rsidRPr="00D462BC" w:rsidRDefault="00D462BC" w:rsidP="00D462BC">
      <w:pPr>
        <w:numPr>
          <w:ilvl w:val="0"/>
          <w:numId w:val="21"/>
        </w:numPr>
        <w:spacing w:after="0"/>
        <w:rPr>
          <w:lang w:val="nl-BE"/>
        </w:rPr>
      </w:pPr>
      <w:r>
        <w:rPr>
          <w:lang w:val="nl-BE"/>
        </w:rPr>
        <w:t xml:space="preserve">Filter </w:t>
      </w:r>
      <w:r w:rsidR="00DB0EAA">
        <w:rPr>
          <w:lang w:val="nl-BE"/>
        </w:rPr>
        <w:t>(*)</w:t>
      </w:r>
      <w:r w:rsidR="000305C9">
        <w:rPr>
          <w:lang w:val="nl-BE"/>
        </w:rPr>
        <w:tab/>
      </w:r>
      <w:r w:rsidR="000305C9">
        <w:rPr>
          <w:lang w:val="nl-BE"/>
        </w:rPr>
        <w:tab/>
      </w:r>
      <w:r w:rsidR="002D49EB">
        <w:rPr>
          <w:lang w:val="nl-BE"/>
        </w:rPr>
        <w:tab/>
      </w:r>
      <w:r w:rsidR="000305C9">
        <w:rPr>
          <w:lang w:val="nl-BE"/>
        </w:rPr>
        <w:tab/>
      </w:r>
      <w:r w:rsidR="000305C9">
        <w:rPr>
          <w:lang w:val="nl-BE"/>
        </w:rPr>
        <w:tab/>
      </w:r>
      <w:r w:rsidRPr="00D462BC">
        <w:rPr>
          <w:lang w:val="nl-BE"/>
        </w:rPr>
        <w:t>filter.csv</w:t>
      </w:r>
    </w:p>
    <w:p w14:paraId="59D50953" w14:textId="0BC6DCC9" w:rsidR="00D462BC" w:rsidRPr="00D462BC" w:rsidRDefault="00D462BC" w:rsidP="00D462BC">
      <w:pPr>
        <w:numPr>
          <w:ilvl w:val="0"/>
          <w:numId w:val="21"/>
        </w:numPr>
        <w:spacing w:after="0"/>
        <w:rPr>
          <w:lang w:val="nl-BE"/>
        </w:rPr>
      </w:pPr>
      <w:r>
        <w:rPr>
          <w:lang w:val="nl-BE"/>
        </w:rPr>
        <w:t xml:space="preserve">Grammatical labels </w:t>
      </w:r>
      <w:r w:rsidR="000305C9">
        <w:rPr>
          <w:lang w:val="nl-BE"/>
        </w:rPr>
        <w:tab/>
      </w:r>
      <w:r w:rsidR="002D49EB">
        <w:rPr>
          <w:lang w:val="nl-BE"/>
        </w:rPr>
        <w:tab/>
      </w:r>
      <w:r w:rsidR="000305C9">
        <w:rPr>
          <w:lang w:val="nl-BE"/>
        </w:rPr>
        <w:tab/>
      </w:r>
      <w:r w:rsidR="000305C9">
        <w:rPr>
          <w:lang w:val="nl-BE"/>
        </w:rPr>
        <w:tab/>
      </w:r>
      <w:r w:rsidRPr="00D462BC">
        <w:rPr>
          <w:lang w:val="nl-BE"/>
        </w:rPr>
        <w:t>labels.csv</w:t>
      </w:r>
    </w:p>
    <w:p w14:paraId="5CD39FA0" w14:textId="08B67C52" w:rsidR="00D462BC" w:rsidRPr="00EA516C" w:rsidRDefault="00D462BC" w:rsidP="00D462BC">
      <w:pPr>
        <w:numPr>
          <w:ilvl w:val="0"/>
          <w:numId w:val="21"/>
        </w:numPr>
        <w:spacing w:after="0"/>
      </w:pPr>
      <w:r w:rsidRPr="00EA516C">
        <w:t xml:space="preserve">Lexical representations </w:t>
      </w:r>
      <w:r w:rsidR="009B0FA2" w:rsidRPr="00EA516C">
        <w:tab/>
      </w:r>
      <w:r w:rsidR="002D49EB">
        <w:tab/>
      </w:r>
      <w:r w:rsidR="000305C9" w:rsidRPr="00EA516C">
        <w:tab/>
      </w:r>
      <w:r w:rsidR="000305C9" w:rsidRPr="00EA516C">
        <w:tab/>
      </w:r>
      <w:r w:rsidRPr="00EA516C">
        <w:t>lexreps.csv</w:t>
      </w:r>
    </w:p>
    <w:p w14:paraId="3D9F9B3C" w14:textId="3E0DA18E" w:rsidR="00D462BC" w:rsidRPr="000305C9" w:rsidRDefault="00D462BC" w:rsidP="00D462BC">
      <w:pPr>
        <w:numPr>
          <w:ilvl w:val="0"/>
          <w:numId w:val="21"/>
        </w:numPr>
        <w:spacing w:after="0"/>
      </w:pPr>
      <w:r w:rsidRPr="000305C9">
        <w:t xml:space="preserve">Metadata </w:t>
      </w:r>
      <w:r w:rsidR="000305C9" w:rsidRPr="000305C9">
        <w:tab/>
      </w:r>
      <w:r w:rsidR="000305C9" w:rsidRPr="000305C9">
        <w:tab/>
      </w:r>
      <w:r w:rsidR="002D49EB">
        <w:tab/>
      </w:r>
      <w:r w:rsidR="000305C9" w:rsidRPr="000305C9">
        <w:tab/>
      </w:r>
      <w:r w:rsidR="002D49EB">
        <w:tab/>
      </w:r>
      <w:r w:rsidRPr="000305C9">
        <w:t>metadata.csv</w:t>
      </w:r>
    </w:p>
    <w:p w14:paraId="2F132C08" w14:textId="6FDCA30D" w:rsidR="00D462BC" w:rsidRPr="000305C9" w:rsidRDefault="00D462BC" w:rsidP="00D462BC">
      <w:pPr>
        <w:numPr>
          <w:ilvl w:val="0"/>
          <w:numId w:val="21"/>
        </w:numPr>
        <w:spacing w:after="0"/>
      </w:pPr>
      <w:r w:rsidRPr="000305C9">
        <w:t xml:space="preserve">Pre-processor </w:t>
      </w:r>
      <w:r w:rsidR="00DB0EAA">
        <w:t>(*)</w:t>
      </w:r>
      <w:r w:rsidR="000305C9" w:rsidRPr="000305C9">
        <w:tab/>
      </w:r>
      <w:r w:rsidR="002D49EB">
        <w:tab/>
      </w:r>
      <w:r w:rsidR="000305C9">
        <w:tab/>
      </w:r>
      <w:r w:rsidR="000305C9">
        <w:tab/>
      </w:r>
      <w:r w:rsidRPr="000305C9">
        <w:t>prepro.csv</w:t>
      </w:r>
    </w:p>
    <w:p w14:paraId="0D8D0394" w14:textId="7A403BBF" w:rsidR="00D462BC" w:rsidRDefault="00D462BC" w:rsidP="00D462BC">
      <w:pPr>
        <w:numPr>
          <w:ilvl w:val="0"/>
          <w:numId w:val="21"/>
        </w:numPr>
        <w:spacing w:after="0"/>
      </w:pPr>
      <w:r w:rsidRPr="000305C9">
        <w:t xml:space="preserve">Rules </w:t>
      </w:r>
      <w:r w:rsidR="000305C9" w:rsidRPr="000305C9">
        <w:tab/>
      </w:r>
      <w:r w:rsidR="000305C9" w:rsidRPr="000305C9">
        <w:tab/>
      </w:r>
      <w:r w:rsidR="000305C9" w:rsidRPr="000305C9">
        <w:tab/>
      </w:r>
      <w:r w:rsidR="002D49EB">
        <w:tab/>
      </w:r>
      <w:r w:rsidR="000305C9">
        <w:tab/>
      </w:r>
      <w:r w:rsidR="000305C9">
        <w:tab/>
      </w:r>
      <w:r w:rsidRPr="000305C9">
        <w:t>rules.csv</w:t>
      </w:r>
    </w:p>
    <w:p w14:paraId="75CF01FB" w14:textId="104D3179" w:rsidR="00A65689" w:rsidRDefault="00A65689" w:rsidP="00D462BC">
      <w:pPr>
        <w:numPr>
          <w:ilvl w:val="0"/>
          <w:numId w:val="21"/>
        </w:numPr>
        <w:spacing w:after="0"/>
      </w:pPr>
      <w:r>
        <w:t>Regular expressions</w:t>
      </w:r>
      <w:r>
        <w:tab/>
      </w:r>
      <w:r w:rsidR="002D49EB">
        <w:tab/>
      </w:r>
      <w:r>
        <w:tab/>
      </w:r>
      <w:r>
        <w:tab/>
        <w:t>regex.csv</w:t>
      </w:r>
    </w:p>
    <w:p w14:paraId="218BE363" w14:textId="7AD6E74C" w:rsidR="0057256A" w:rsidRPr="000305C9" w:rsidRDefault="0057256A" w:rsidP="0057256A">
      <w:pPr>
        <w:spacing w:after="0"/>
        <w:ind w:left="720"/>
      </w:pPr>
      <w:r>
        <w:t>(optional)</w:t>
      </w:r>
      <w:r w:rsidR="00DB0EAA">
        <w:t xml:space="preserve"> (*)</w:t>
      </w:r>
    </w:p>
    <w:p w14:paraId="040F09C3" w14:textId="24F9C7EA" w:rsidR="00DB0EAA" w:rsidRDefault="00DB0EAA" w:rsidP="001F77B4">
      <w:pPr>
        <w:spacing w:before="240"/>
      </w:pPr>
      <w:r>
        <w:t xml:space="preserve">(*) </w:t>
      </w:r>
      <w:r w:rsidRPr="00DB0EAA">
        <w:rPr>
          <w:i/>
        </w:rPr>
        <w:t xml:space="preserve">Not applicable for the Japanese model. </w:t>
      </w:r>
    </w:p>
    <w:p w14:paraId="0E9F0158" w14:textId="789C1C87" w:rsidR="00A240B8" w:rsidRDefault="00A240B8" w:rsidP="001F77B4">
      <w:pPr>
        <w:spacing w:before="240"/>
      </w:pPr>
      <w:r w:rsidRPr="00A240B8">
        <w:t>In this te</w:t>
      </w:r>
      <w:r>
        <w:t>x</w:t>
      </w:r>
      <w:r w:rsidRPr="00A240B8">
        <w:t xml:space="preserve">t, “word” refers to a string of </w:t>
      </w:r>
      <w:r w:rsidR="00DB0EAA">
        <w:t>Latin</w:t>
      </w:r>
      <w:r w:rsidR="00FE5927">
        <w:t xml:space="preserve"> or Cyrillic</w:t>
      </w:r>
      <w:r w:rsidR="00DB0EAA">
        <w:t xml:space="preserve"> </w:t>
      </w:r>
      <w:r w:rsidRPr="00A240B8">
        <w:t>characters surrounded by word separators (space, end-of-line, tab</w:t>
      </w:r>
      <w:r>
        <w:t>)</w:t>
      </w:r>
      <w:r w:rsidRPr="00A240B8">
        <w:t>.</w:t>
      </w:r>
    </w:p>
    <w:p w14:paraId="05033F2D" w14:textId="6B9FB237" w:rsidR="001F77B4" w:rsidRDefault="00715357" w:rsidP="00D462BC">
      <w:pPr>
        <w:spacing w:after="0"/>
      </w:pPr>
      <w:r>
        <w:t>The rules</w:t>
      </w:r>
      <w:r w:rsidR="001F77B4">
        <w:t xml:space="preserve"> file ha</w:t>
      </w:r>
      <w:r w:rsidR="00673339">
        <w:t>s</w:t>
      </w:r>
      <w:r w:rsidR="001F77B4">
        <w:t xml:space="preserve"> an ID number in the first field. The ID value is assigned automatically by the D</w:t>
      </w:r>
      <w:r w:rsidR="00666249">
        <w:t>elve</w:t>
      </w:r>
      <w:r w:rsidR="001F77B4">
        <w:t xml:space="preserve"> tools. When creating new entries in </w:t>
      </w:r>
      <w:r w:rsidR="00096DE0">
        <w:t>the</w:t>
      </w:r>
      <w:r w:rsidR="001F77B4">
        <w:t xml:space="preserve"> csv</w:t>
      </w:r>
      <w:r w:rsidR="000671A2">
        <w:t xml:space="preserve"> </w:t>
      </w:r>
      <w:r w:rsidR="001F77B4">
        <w:t>file, the ID field can be left blank.</w:t>
      </w:r>
      <w:r w:rsidR="00096DE0">
        <w:t xml:space="preserve"> </w:t>
      </w:r>
      <w:r w:rsidR="005056B4">
        <w:t>In the preprocessor file an ID</w:t>
      </w:r>
      <w:r w:rsidR="00AF6AFC">
        <w:t xml:space="preserve"> number</w:t>
      </w:r>
      <w:r w:rsidR="005056B4">
        <w:t xml:space="preserve"> </w:t>
      </w:r>
      <w:r w:rsidR="007728D6">
        <w:t>wa</w:t>
      </w:r>
      <w:r w:rsidR="005056B4">
        <w:t>s given</w:t>
      </w:r>
      <w:r w:rsidR="00AF6AFC">
        <w:t xml:space="preserve"> manually</w:t>
      </w:r>
      <w:r w:rsidR="005056B4">
        <w:t xml:space="preserve"> to general preprocessor items used across all</w:t>
      </w:r>
      <w:r w:rsidR="0000056F">
        <w:t>/most</w:t>
      </w:r>
      <w:r w:rsidR="005056B4">
        <w:t xml:space="preserve"> language models; the field is left blank in case of language-specific entries.</w:t>
      </w:r>
    </w:p>
    <w:p w14:paraId="689B4948" w14:textId="77777777" w:rsidR="001F77B4" w:rsidRDefault="001F77B4" w:rsidP="00D462BC">
      <w:pPr>
        <w:spacing w:after="0"/>
      </w:pPr>
    </w:p>
    <w:p w14:paraId="2857483E" w14:textId="77777777" w:rsidR="001952AE" w:rsidRDefault="001952AE" w:rsidP="00D462BC">
      <w:pPr>
        <w:spacing w:after="0"/>
      </w:pPr>
      <w:r>
        <w:t xml:space="preserve">Note: Originally, the KBs were stored in a database. Therefore, all files had IDs in field 1 and a version number in field 2. For compatibility reasons, </w:t>
      </w:r>
      <w:r w:rsidR="00A87132">
        <w:t>the structure of the files has largely remained unchanged although the implementation has changed. That explains why some files have empty fields.</w:t>
      </w:r>
    </w:p>
    <w:p w14:paraId="377B3A61" w14:textId="77777777" w:rsidR="00DF2A04" w:rsidRDefault="00DF2A04" w:rsidP="00D462BC">
      <w:pPr>
        <w:spacing w:after="0"/>
      </w:pPr>
    </w:p>
    <w:p w14:paraId="5563E522" w14:textId="594FB126" w:rsidR="00DF2A04" w:rsidRDefault="008F2627" w:rsidP="00D462BC">
      <w:pPr>
        <w:spacing w:after="0"/>
      </w:pPr>
      <w:r>
        <w:t>T</w:t>
      </w:r>
      <w:r w:rsidR="00DF2A04">
        <w:t>he “comment” fields</w:t>
      </w:r>
      <w:r>
        <w:t xml:space="preserve"> can contain remarks or examples.</w:t>
      </w:r>
    </w:p>
    <w:p w14:paraId="745A30C0" w14:textId="77777777" w:rsidR="00DF2A04" w:rsidRDefault="00DF2A04" w:rsidP="00D462BC">
      <w:pPr>
        <w:spacing w:after="0"/>
      </w:pPr>
    </w:p>
    <w:p w14:paraId="430D2911" w14:textId="77777777" w:rsidR="00D462BC" w:rsidRDefault="00D462BC" w:rsidP="00AD2670">
      <w:pPr>
        <w:pStyle w:val="Kop1"/>
      </w:pPr>
      <w:bookmarkStart w:id="0" w:name="_Ref249331162"/>
      <w:bookmarkStart w:id="1" w:name="_Ref249330178"/>
      <w:r>
        <w:t>Ab</w:t>
      </w:r>
      <w:r w:rsidR="009F1593">
        <w:t>b</w:t>
      </w:r>
      <w:r>
        <w:t>reviations</w:t>
      </w:r>
      <w:bookmarkEnd w:id="0"/>
    </w:p>
    <w:p w14:paraId="6AED39A1" w14:textId="77777777" w:rsidR="00D462BC" w:rsidRPr="009F1593" w:rsidRDefault="009F1593" w:rsidP="00D462BC">
      <w:pPr>
        <w:rPr>
          <w:lang w:val="nl-BE"/>
        </w:rPr>
      </w:pPr>
      <w:r>
        <w:t xml:space="preserve">The abbreviations file contains </w:t>
      </w:r>
      <w:r w:rsidR="00A240B8">
        <w:t>words</w:t>
      </w:r>
      <w:r>
        <w:t xml:space="preserve"> that change the default behavior regarding sentence endings. </w:t>
      </w:r>
      <w:r w:rsidRPr="009F1593">
        <w:rPr>
          <w:lang w:val="nl-BE"/>
        </w:rPr>
        <w:t xml:space="preserve">There are two types of abbreviations: </w:t>
      </w:r>
    </w:p>
    <w:p w14:paraId="29C8C821" w14:textId="77777777" w:rsidR="00D462BC" w:rsidRPr="00A240B8" w:rsidRDefault="00A240B8" w:rsidP="00D462BC">
      <w:pPr>
        <w:numPr>
          <w:ilvl w:val="0"/>
          <w:numId w:val="5"/>
        </w:numPr>
      </w:pPr>
      <w:r w:rsidRPr="00FC6345">
        <w:t>Non-Sentence Sepa</w:t>
      </w:r>
      <w:r w:rsidR="00D462BC" w:rsidRPr="00FC6345">
        <w:t xml:space="preserve">rator. </w:t>
      </w:r>
      <w:r w:rsidR="009F1593" w:rsidRPr="009F1593">
        <w:t xml:space="preserve">These are strings that end with a sentence-ending character, mostly a period. </w:t>
      </w:r>
      <w:r w:rsidR="009F1593" w:rsidRPr="00A240B8">
        <w:t xml:space="preserve">The engine would mistakenly interpret them as the last word of a sentence if they were not in acro.csv. </w:t>
      </w:r>
      <w:r w:rsidRPr="00A240B8">
        <w:t xml:space="preserve">Non-sentence separators </w:t>
      </w:r>
      <w:r>
        <w:t>are indicated by “0”.</w:t>
      </w:r>
    </w:p>
    <w:p w14:paraId="16B27089" w14:textId="77777777" w:rsidR="00D462BC" w:rsidRPr="00A240B8" w:rsidRDefault="00D462BC" w:rsidP="00D462BC">
      <w:pPr>
        <w:numPr>
          <w:ilvl w:val="0"/>
          <w:numId w:val="5"/>
        </w:numPr>
        <w:rPr>
          <w:lang w:val="nl-NL"/>
        </w:rPr>
      </w:pPr>
      <w:r w:rsidRPr="00FC6345">
        <w:lastRenderedPageBreak/>
        <w:t xml:space="preserve">Sentence Seperator. </w:t>
      </w:r>
      <w:r w:rsidR="009F1593">
        <w:t>These are words</w:t>
      </w:r>
      <w:r w:rsidR="009F1593" w:rsidRPr="009F1593">
        <w:t xml:space="preserve"> that do not end with a sentence-ending character but that should be treated as the end of a sentence.</w:t>
      </w:r>
      <w:r w:rsidR="009F1593">
        <w:t xml:space="preserve"> </w:t>
      </w:r>
      <w:r w:rsidR="009F1593" w:rsidRPr="009F1593">
        <w:t xml:space="preserve"> </w:t>
      </w:r>
      <w:r w:rsidR="00A240B8">
        <w:t>Sentence separators are indicated by “1”.</w:t>
      </w:r>
    </w:p>
    <w:p w14:paraId="5693E360" w14:textId="77777777" w:rsidR="00A240B8" w:rsidRDefault="00A240B8" w:rsidP="00A240B8">
      <w:r>
        <w:t>An item in acro.csv must be a complete word.</w:t>
      </w:r>
      <w:r w:rsidR="00593868">
        <w:t xml:space="preserve"> The detection passes case-sensitive.</w:t>
      </w:r>
    </w:p>
    <w:p w14:paraId="0286CF24" w14:textId="60F1A14B" w:rsidR="00FA4422" w:rsidRDefault="00FA4422" w:rsidP="00A240B8">
      <w:r>
        <w:t>Syntax:</w:t>
      </w:r>
      <w:r>
        <w:tab/>
      </w:r>
      <w:r>
        <w:tab/>
        <w:t>&lt;</w:t>
      </w:r>
      <w:r w:rsidR="00C66F90">
        <w:t>empty field</w:t>
      </w:r>
      <w:r>
        <w:t>&gt;;&lt;empty field&gt;;&lt;entry&gt;;&lt;value 0/1&gt;;&lt;optional comments field&gt;</w:t>
      </w:r>
    </w:p>
    <w:p w14:paraId="08C555D3" w14:textId="07A329BA" w:rsidR="00FA4422" w:rsidRPr="005B68F7" w:rsidRDefault="00FA4422" w:rsidP="00FA4422">
      <w:pPr>
        <w:spacing w:after="0"/>
        <w:rPr>
          <w:sz w:val="20"/>
          <w:szCs w:val="20"/>
        </w:rPr>
      </w:pPr>
      <w:r>
        <w:t>Examples:</w:t>
      </w:r>
      <w:r>
        <w:tab/>
      </w:r>
      <w:r w:rsidRPr="005B68F7">
        <w:rPr>
          <w:rFonts w:ascii="Courier New" w:hAnsi="Courier New" w:cs="Courier New"/>
          <w:sz w:val="20"/>
          <w:szCs w:val="20"/>
        </w:rPr>
        <w:t>;;Mr.;0;</w:t>
      </w:r>
    </w:p>
    <w:p w14:paraId="157A268C" w14:textId="19848C34" w:rsidR="00FA4422" w:rsidRPr="005B68F7" w:rsidRDefault="00FA4422" w:rsidP="00A240B8">
      <w:pPr>
        <w:rPr>
          <w:rFonts w:ascii="Courier New" w:hAnsi="Courier New" w:cs="Courier New"/>
          <w:sz w:val="20"/>
          <w:szCs w:val="20"/>
        </w:rPr>
      </w:pPr>
      <w:r w:rsidRPr="005B68F7">
        <w:rPr>
          <w:sz w:val="20"/>
          <w:szCs w:val="20"/>
        </w:rPr>
        <w:tab/>
      </w:r>
      <w:r w:rsidRPr="005B68F7">
        <w:rPr>
          <w:sz w:val="20"/>
          <w:szCs w:val="20"/>
        </w:rPr>
        <w:tab/>
      </w:r>
      <w:r w:rsidRPr="005B68F7">
        <w:rPr>
          <w:rFonts w:ascii="Courier New" w:hAnsi="Courier New" w:cs="Courier New"/>
          <w:sz w:val="20"/>
          <w:szCs w:val="20"/>
        </w:rPr>
        <w:t>;;Abstract:;1;</w:t>
      </w:r>
    </w:p>
    <w:p w14:paraId="0A257762" w14:textId="77777777" w:rsidR="00DF2A04" w:rsidRPr="00FA4422" w:rsidRDefault="00DF2A04" w:rsidP="00A240B8">
      <w:pPr>
        <w:rPr>
          <w:rFonts w:ascii="Courier New" w:hAnsi="Courier New" w:cs="Courier New"/>
        </w:rPr>
      </w:pPr>
    </w:p>
    <w:p w14:paraId="5A61AD79" w14:textId="77777777" w:rsidR="00593868" w:rsidRDefault="00593868" w:rsidP="00AD2670">
      <w:pPr>
        <w:pStyle w:val="Kop1"/>
      </w:pPr>
      <w:bookmarkStart w:id="2" w:name="_Ref249331015"/>
      <w:r>
        <w:t>Filters</w:t>
      </w:r>
      <w:bookmarkEnd w:id="2"/>
    </w:p>
    <w:p w14:paraId="7048EC5C" w14:textId="61570F09" w:rsidR="00A959DD" w:rsidRDefault="00A959DD" w:rsidP="00593868">
      <w:r w:rsidRPr="00A959DD">
        <w:t>In a filter file, rewritings to</w:t>
      </w:r>
      <w:r>
        <w:t xml:space="preserve"> </w:t>
      </w:r>
      <w:r w:rsidRPr="00A959DD">
        <w:t xml:space="preserve">be applied at the end of the processing can be defined. </w:t>
      </w:r>
      <w:r w:rsidR="00CC0E6C">
        <w:t>The filter</w:t>
      </w:r>
      <w:r w:rsidRPr="00A959DD">
        <w:t xml:space="preserve"> works on the indexes of Concepts</w:t>
      </w:r>
      <w:r w:rsidR="00BF043F">
        <w:t>, Relations, Path</w:t>
      </w:r>
      <w:r w:rsidR="00F26914">
        <w:t>R</w:t>
      </w:r>
      <w:r w:rsidR="00BF043F">
        <w:t>elevants and Non</w:t>
      </w:r>
      <w:r w:rsidR="00F26914">
        <w:t>R</w:t>
      </w:r>
      <w:r w:rsidR="00BF043F">
        <w:t>elevants.</w:t>
      </w:r>
      <w:r w:rsidRPr="00A959DD">
        <w:t xml:space="preserve">  </w:t>
      </w:r>
    </w:p>
    <w:p w14:paraId="63E8B40B" w14:textId="46CB91E7" w:rsidR="00B2676F" w:rsidRDefault="00B2676F" w:rsidP="00593868">
      <w:r>
        <w:t>Beware that the filter operates on single lexreps, not merged lexreps. When, at the end of processing, lexreps are merged, they become a sequence of single lexreps.</w:t>
      </w:r>
    </w:p>
    <w:p w14:paraId="0AA926A2" w14:textId="798103A7" w:rsidR="00C26F72" w:rsidRDefault="00C26F72" w:rsidP="00593868">
      <w:r>
        <w:t>From the TRACE information</w:t>
      </w:r>
      <w:r w:rsidR="00370AA0">
        <w:t xml:space="preserve"> :</w:t>
      </w:r>
    </w:p>
    <w:p w14:paraId="65762237" w14:textId="6107A671" w:rsidR="00370AA0" w:rsidRPr="00D701AD" w:rsidRDefault="00370AA0" w:rsidP="00593868">
      <w:pPr>
        <w:rPr>
          <w:i/>
          <w:iCs/>
        </w:rPr>
      </w:pPr>
      <w:r w:rsidRPr="00D701AD">
        <w:rPr>
          <w:b/>
          <w:bCs/>
          <w:i/>
          <w:iCs/>
        </w:rPr>
        <w:t>ConceptFiltered</w:t>
      </w:r>
      <w:r w:rsidRPr="00D701AD">
        <w:rPr>
          <w:i/>
          <w:iCs/>
        </w:rPr>
        <w:t xml:space="preserve">:&lt;lexrep id=3 type=Concept value="Tratado de </w:t>
      </w:r>
      <w:r w:rsidR="00F07C54" w:rsidRPr="00D701AD">
        <w:rPr>
          <w:i/>
          <w:iCs/>
        </w:rPr>
        <w:t>Não-Proliferação</w:t>
      </w:r>
      <w:r w:rsidRPr="00D701AD">
        <w:rPr>
          <w:i/>
          <w:iCs/>
        </w:rPr>
        <w:t xml:space="preserve"> Nuclear." index="</w:t>
      </w:r>
      <w:r w:rsidRPr="00D701AD">
        <w:rPr>
          <w:b/>
          <w:bCs/>
          <w:i/>
          <w:iCs/>
        </w:rPr>
        <w:t xml:space="preserve">tratado de não- </w:t>
      </w:r>
      <w:r w:rsidR="00F07C54" w:rsidRPr="00D701AD">
        <w:rPr>
          <w:b/>
          <w:bCs/>
          <w:i/>
          <w:iCs/>
        </w:rPr>
        <w:t>proliferação</w:t>
      </w:r>
      <w:r w:rsidRPr="00D701AD">
        <w:rPr>
          <w:b/>
          <w:bCs/>
          <w:i/>
          <w:iCs/>
        </w:rPr>
        <w:t xml:space="preserve"> nuclear</w:t>
      </w:r>
      <w:r w:rsidRPr="00D701AD">
        <w:rPr>
          <w:i/>
          <w:iCs/>
        </w:rPr>
        <w:t>" labels="PTCon;PTNegation(a:Entity,Negation,);PTNPC;" /&gt;;</w:t>
      </w:r>
      <w:r w:rsidRPr="00D701AD">
        <w:rPr>
          <w:b/>
          <w:bCs/>
          <w:i/>
          <w:iCs/>
        </w:rPr>
        <w:t xml:space="preserve">tratado de </w:t>
      </w:r>
      <w:r w:rsidR="00F07C54" w:rsidRPr="00D701AD">
        <w:rPr>
          <w:b/>
          <w:bCs/>
          <w:i/>
          <w:iCs/>
        </w:rPr>
        <w:t>não</w:t>
      </w:r>
      <w:r w:rsidRPr="00D701AD">
        <w:rPr>
          <w:b/>
          <w:bCs/>
          <w:i/>
          <w:iCs/>
        </w:rPr>
        <w:t>-</w:t>
      </w:r>
      <w:r w:rsidR="00F07C54" w:rsidRPr="00D701AD">
        <w:rPr>
          <w:b/>
          <w:bCs/>
          <w:i/>
          <w:iCs/>
        </w:rPr>
        <w:t>proliferação</w:t>
      </w:r>
      <w:r w:rsidRPr="00D701AD">
        <w:rPr>
          <w:b/>
          <w:bCs/>
          <w:i/>
          <w:iCs/>
        </w:rPr>
        <w:t xml:space="preserve"> nuclear</w:t>
      </w:r>
      <w:r w:rsidRPr="00D701AD">
        <w:rPr>
          <w:i/>
          <w:iCs/>
        </w:rPr>
        <w:t>;</w:t>
      </w:r>
    </w:p>
    <w:p w14:paraId="30DEA17C" w14:textId="65C72B83" w:rsidR="00370AA0" w:rsidRDefault="00370AA0" w:rsidP="00593868">
      <w:r>
        <w:t>The filter entry from the Portuguese</w:t>
      </w:r>
      <w:r w:rsidR="00F07C54">
        <w:t xml:space="preserve"> (“pt”)</w:t>
      </w:r>
      <w:r>
        <w:t xml:space="preserve"> filter file :</w:t>
      </w:r>
    </w:p>
    <w:p w14:paraId="35951011" w14:textId="7D8918FC" w:rsidR="00370AA0" w:rsidRPr="00F07C54" w:rsidRDefault="00370AA0" w:rsidP="00593868">
      <w:pPr>
        <w:rPr>
          <w:i/>
          <w:iCs/>
        </w:rPr>
      </w:pPr>
      <w:r w:rsidRPr="00F07C54">
        <w:rPr>
          <w:i/>
          <w:iCs/>
        </w:rPr>
        <w:t>;;Cnão- ;</w:t>
      </w:r>
      <w:bookmarkStart w:id="3" w:name="_Hlk74313639"/>
      <w:r w:rsidRPr="00F07C54">
        <w:rPr>
          <w:i/>
          <w:iCs/>
        </w:rPr>
        <w:t>não</w:t>
      </w:r>
      <w:bookmarkEnd w:id="3"/>
      <w:r w:rsidRPr="00F07C54">
        <w:rPr>
          <w:i/>
          <w:iCs/>
        </w:rPr>
        <w:t>-;0;to rewrite adjectives with 'não-' back together</w:t>
      </w:r>
    </w:p>
    <w:p w14:paraId="0F9076E2" w14:textId="2CBAB1A3" w:rsidR="00F07C54" w:rsidRPr="00F07C54" w:rsidRDefault="00F07C54" w:rsidP="00593868">
      <w:r>
        <w:t>Is applied here, since “</w:t>
      </w:r>
      <w:r w:rsidRPr="00370AA0">
        <w:rPr>
          <w:b/>
          <w:bCs/>
        </w:rPr>
        <w:t>tratado de não-</w:t>
      </w:r>
      <w:r>
        <w:rPr>
          <w:b/>
          <w:bCs/>
        </w:rPr>
        <w:t>p</w:t>
      </w:r>
      <w:r w:rsidRPr="00F07C54">
        <w:rPr>
          <w:b/>
          <w:bCs/>
        </w:rPr>
        <w:t>roliferação</w:t>
      </w:r>
      <w:r w:rsidRPr="00370AA0">
        <w:rPr>
          <w:b/>
          <w:bCs/>
        </w:rPr>
        <w:t xml:space="preserve"> nuclear</w:t>
      </w:r>
      <w:r>
        <w:rPr>
          <w:b/>
          <w:bCs/>
        </w:rPr>
        <w:t>”</w:t>
      </w:r>
      <w:r>
        <w:t xml:space="preserve"> is a single lexrep.</w:t>
      </w:r>
    </w:p>
    <w:p w14:paraId="49AABF3E" w14:textId="10575C9E" w:rsidR="00370AA0" w:rsidRDefault="00F07C54" w:rsidP="00593868">
      <w:r>
        <w:t>However, in the following Dutch (“nl”) example:</w:t>
      </w:r>
    </w:p>
    <w:p w14:paraId="56A536FD" w14:textId="7D335692" w:rsidR="00370AA0" w:rsidRPr="00D701AD" w:rsidRDefault="00370AA0" w:rsidP="00593868">
      <w:pPr>
        <w:rPr>
          <w:i/>
          <w:iCs/>
        </w:rPr>
      </w:pPr>
      <w:r w:rsidRPr="00D701AD">
        <w:rPr>
          <w:b/>
          <w:bCs/>
          <w:i/>
          <w:iCs/>
        </w:rPr>
        <w:t>MergedConcept</w:t>
      </w:r>
      <w:r w:rsidRPr="00D701AD">
        <w:rPr>
          <w:i/>
          <w:iCs/>
        </w:rPr>
        <w:t>:&lt;lexrep id=8 type=Concept value="niet-" index="</w:t>
      </w:r>
      <w:r w:rsidRPr="00D701AD">
        <w:rPr>
          <w:b/>
          <w:bCs/>
          <w:i/>
          <w:iCs/>
        </w:rPr>
        <w:t>niet-</w:t>
      </w:r>
      <w:r w:rsidRPr="00D701AD">
        <w:rPr>
          <w:i/>
          <w:iCs/>
        </w:rPr>
        <w:t>" labels="NLAttradj;NLNegWord(a:Entity,Negation,);NLNPcomp;Lit_niet-;" /&gt;;&lt;lexrep id=9 type=Concept value=" gecertificeerde" index="</w:t>
      </w:r>
      <w:r w:rsidRPr="00D701AD">
        <w:rPr>
          <w:b/>
          <w:bCs/>
          <w:i/>
          <w:iCs/>
        </w:rPr>
        <w:t>gecertificeerde</w:t>
      </w:r>
      <w:r w:rsidRPr="00D701AD">
        <w:rPr>
          <w:i/>
          <w:iCs/>
        </w:rPr>
        <w:t>" labels="NLAttradj;NLNPcomp;" /&gt;;&lt;lexrep id=10 type=Concept value="</w:t>
      </w:r>
      <w:r w:rsidRPr="00D701AD">
        <w:rPr>
          <w:b/>
          <w:bCs/>
          <w:i/>
          <w:iCs/>
        </w:rPr>
        <w:t>uitzendbureaus</w:t>
      </w:r>
      <w:r w:rsidRPr="00D701AD">
        <w:rPr>
          <w:i/>
          <w:iCs/>
        </w:rPr>
        <w:t>" index="uitzendbureaus" labels="NLCon;NLNPcomp;" /&gt;;sum=0.000000;</w:t>
      </w:r>
    </w:p>
    <w:p w14:paraId="50839006" w14:textId="4E85ADC0" w:rsidR="00370AA0" w:rsidRDefault="00F07C54" w:rsidP="00593868">
      <w:r>
        <w:t>The filter entry from the Dutch (“nl”) filter file :</w:t>
      </w:r>
    </w:p>
    <w:p w14:paraId="28670211" w14:textId="0C84C72B" w:rsidR="00F07C54" w:rsidRPr="00F07C54" w:rsidRDefault="00F07C54" w:rsidP="00593868">
      <w:pPr>
        <w:rPr>
          <w:i/>
          <w:iCs/>
        </w:rPr>
      </w:pPr>
      <w:r w:rsidRPr="00F07C54">
        <w:rPr>
          <w:i/>
          <w:iCs/>
        </w:rPr>
        <w:t>;;Cniet- ;niet-;0;to attach prefix back to the concept</w:t>
      </w:r>
    </w:p>
    <w:p w14:paraId="1517C57E" w14:textId="7D93EBEB" w:rsidR="00F07C54" w:rsidRDefault="00F07C54" w:rsidP="00593868">
      <w:r>
        <w:t>Will not be applied here, since the “merged” lexrep is a sequence of 3 single lexreps : “niet-“, “gecertificeerde” and “uitzendbureaus”.</w:t>
      </w:r>
    </w:p>
    <w:p w14:paraId="2ECE7FA6" w14:textId="23A45699" w:rsidR="00F07C54" w:rsidRDefault="00F07C54" w:rsidP="00593868">
      <w:r>
        <w:t>This behaviour can cause some confusion…</w:t>
      </w:r>
    </w:p>
    <w:p w14:paraId="38A06F12" w14:textId="351CF55C" w:rsidR="00CC0E6C" w:rsidRDefault="00CC0E6C" w:rsidP="00A959DD">
      <w:pPr>
        <w:spacing w:after="0"/>
      </w:pPr>
      <w:r>
        <w:lastRenderedPageBreak/>
        <w:t>Syntax:</w:t>
      </w:r>
      <w:r>
        <w:tab/>
      </w:r>
      <w:r>
        <w:tab/>
        <w:t>&lt;</w:t>
      </w:r>
      <w:r w:rsidR="001952AE">
        <w:t>empty field</w:t>
      </w:r>
      <w:r>
        <w:t>&gt;;&lt;empty field&gt;;&lt;search pattern&gt;;&lt;substitution&gt;;&lt;position&gt;</w:t>
      </w:r>
      <w:r w:rsidR="005C20A5">
        <w:t>;&lt;optional comments field&gt;</w:t>
      </w:r>
    </w:p>
    <w:p w14:paraId="7DD1E3DF" w14:textId="331AC234" w:rsidR="001952AE" w:rsidRPr="005B68F7" w:rsidRDefault="001952AE" w:rsidP="00A959DD">
      <w:pPr>
        <w:spacing w:after="0"/>
        <w:rPr>
          <w:sz w:val="20"/>
          <w:szCs w:val="20"/>
        </w:rPr>
      </w:pPr>
      <w:r>
        <w:t>Examples:</w:t>
      </w:r>
      <w:r>
        <w:tab/>
      </w:r>
      <w:r w:rsidRPr="005B68F7">
        <w:rPr>
          <w:rFonts w:ascii="Courier New" w:hAnsi="Courier New" w:cs="Courier New"/>
          <w:sz w:val="20"/>
          <w:szCs w:val="20"/>
        </w:rPr>
        <w:t>;;R -;-;0;</w:t>
      </w:r>
      <w:r w:rsidRPr="005B68F7">
        <w:rPr>
          <w:sz w:val="20"/>
          <w:szCs w:val="20"/>
        </w:rPr>
        <w:t>to merge verbs with split-off personal pronouns;</w:t>
      </w:r>
    </w:p>
    <w:p w14:paraId="781FD626" w14:textId="6F452420" w:rsidR="001952AE" w:rsidRPr="005B68F7" w:rsidRDefault="001952AE" w:rsidP="00A959DD">
      <w:pPr>
        <w:spacing w:after="0"/>
        <w:rPr>
          <w:sz w:val="20"/>
          <w:szCs w:val="20"/>
        </w:rPr>
      </w:pPr>
      <w:r w:rsidRPr="005B68F7">
        <w:rPr>
          <w:sz w:val="20"/>
          <w:szCs w:val="20"/>
        </w:rPr>
        <w:tab/>
      </w:r>
      <w:r w:rsidRPr="005B68F7">
        <w:rPr>
          <w:sz w:val="20"/>
          <w:szCs w:val="20"/>
        </w:rPr>
        <w:tab/>
      </w:r>
      <w:r w:rsidRPr="005B68F7">
        <w:rPr>
          <w:rFonts w:ascii="Courier New" w:hAnsi="Courier New" w:cs="Courier New"/>
          <w:sz w:val="20"/>
          <w:szCs w:val="20"/>
        </w:rPr>
        <w:t>;;Cno- ;no-;0;</w:t>
      </w:r>
      <w:r w:rsidRPr="005B68F7">
        <w:rPr>
          <w:sz w:val="20"/>
          <w:szCs w:val="20"/>
        </w:rPr>
        <w:t>to merge adjectives with split-off no- again;</w:t>
      </w:r>
    </w:p>
    <w:p w14:paraId="78675E9F" w14:textId="68E6592C" w:rsidR="00A87132" w:rsidRDefault="0009532A" w:rsidP="0009532A">
      <w:pPr>
        <w:spacing w:after="0"/>
        <w:ind w:left="1440" w:hanging="1440"/>
      </w:pPr>
      <w:r>
        <w:t>Search pattern:</w:t>
      </w:r>
      <w:r>
        <w:tab/>
      </w:r>
      <w:r w:rsidR="00A87132">
        <w:t>The engine looks for the search pattern within a</w:t>
      </w:r>
      <w:r w:rsidR="00BF043F">
        <w:t>n entity (</w:t>
      </w:r>
      <w:r>
        <w:t>if the search pattern is preceded by C</w:t>
      </w:r>
      <w:r w:rsidR="00BF043F">
        <w:t xml:space="preserve">:  a </w:t>
      </w:r>
      <w:r w:rsidR="002C0F41">
        <w:t>C</w:t>
      </w:r>
      <w:r w:rsidR="00BF043F">
        <w:t xml:space="preserve">oncept, if preceded by </w:t>
      </w:r>
      <w:r>
        <w:t>R</w:t>
      </w:r>
      <w:r w:rsidR="00BF043F">
        <w:t xml:space="preserve">: a </w:t>
      </w:r>
      <w:r w:rsidR="002C0F41">
        <w:t>R</w:t>
      </w:r>
      <w:r w:rsidR="00BF043F">
        <w:t xml:space="preserve">elation, if preceded by P: a </w:t>
      </w:r>
      <w:r w:rsidR="00B43AB3">
        <w:t>P</w:t>
      </w:r>
      <w:r w:rsidR="00BF043F">
        <w:t>ath</w:t>
      </w:r>
      <w:r w:rsidR="00B43AB3">
        <w:t>R</w:t>
      </w:r>
      <w:r w:rsidR="00BF043F">
        <w:t xml:space="preserve">elevant, if preceded by N: a </w:t>
      </w:r>
      <w:r w:rsidR="00B43AB3">
        <w:t>N</w:t>
      </w:r>
      <w:r w:rsidR="00BF043F">
        <w:t>on</w:t>
      </w:r>
      <w:r w:rsidR="00B43AB3">
        <w:t>R</w:t>
      </w:r>
      <w:r w:rsidR="00BF043F">
        <w:t xml:space="preserve">elevant, if none of these, the default type is </w:t>
      </w:r>
      <w:r w:rsidR="002C0F41">
        <w:t>C</w:t>
      </w:r>
      <w:r w:rsidR="00BF043F">
        <w:t>oncept</w:t>
      </w:r>
      <w:r>
        <w:t>)</w:t>
      </w:r>
      <w:r w:rsidR="00A87132">
        <w:t>. The search pattern can contain spaces but no capital letter or characters that have been normalized or deleted during processing.</w:t>
      </w:r>
    </w:p>
    <w:p w14:paraId="30A5EC7A" w14:textId="77777777" w:rsidR="00A87132" w:rsidRDefault="00A87132" w:rsidP="0009532A">
      <w:pPr>
        <w:spacing w:after="0"/>
        <w:ind w:left="1440" w:hanging="1440"/>
      </w:pPr>
      <w:r>
        <w:t xml:space="preserve">Substitution: </w:t>
      </w:r>
      <w:r w:rsidR="0009532A">
        <w:tab/>
        <w:t>The substitution must be a string of characters that can occur in index values (no capital letters). It can be empty.</w:t>
      </w:r>
    </w:p>
    <w:p w14:paraId="686DE1C1" w14:textId="77777777" w:rsidR="00A959DD" w:rsidRDefault="00A87132" w:rsidP="00A959DD">
      <w:pPr>
        <w:spacing w:after="0"/>
      </w:pPr>
      <w:r>
        <w:t xml:space="preserve">Position: </w:t>
      </w:r>
      <w:r w:rsidR="0009532A">
        <w:tab/>
      </w:r>
      <w:r w:rsidR="00A959DD">
        <w:t>A rewriting can be applied</w:t>
      </w:r>
    </w:p>
    <w:p w14:paraId="5A7A965C" w14:textId="77777777" w:rsidR="00A959DD" w:rsidRDefault="00A959DD" w:rsidP="0009532A">
      <w:pPr>
        <w:numPr>
          <w:ilvl w:val="2"/>
          <w:numId w:val="21"/>
        </w:numPr>
        <w:spacing w:after="0"/>
      </w:pPr>
      <w:r>
        <w:t>anywhere in an index, indicated by position value 0</w:t>
      </w:r>
    </w:p>
    <w:p w14:paraId="2BE71AD2" w14:textId="77777777" w:rsidR="00A959DD" w:rsidRDefault="00A959DD" w:rsidP="0009532A">
      <w:pPr>
        <w:numPr>
          <w:ilvl w:val="2"/>
          <w:numId w:val="21"/>
        </w:numPr>
        <w:spacing w:after="0"/>
      </w:pPr>
      <w:r>
        <w:t>at the beginning of an index, indicated by position value 1</w:t>
      </w:r>
    </w:p>
    <w:p w14:paraId="5BFCA422" w14:textId="77777777" w:rsidR="00A959DD" w:rsidRDefault="00A959DD" w:rsidP="0009532A">
      <w:pPr>
        <w:numPr>
          <w:ilvl w:val="2"/>
          <w:numId w:val="21"/>
        </w:numPr>
        <w:spacing w:after="0"/>
      </w:pPr>
      <w:r>
        <w:t>at the end of an index, indicated by position value 2</w:t>
      </w:r>
    </w:p>
    <w:p w14:paraId="06318EE3" w14:textId="77777777" w:rsidR="00A959DD" w:rsidRDefault="00A959DD" w:rsidP="00DF2A04">
      <w:pPr>
        <w:numPr>
          <w:ilvl w:val="2"/>
          <w:numId w:val="21"/>
        </w:numPr>
      </w:pPr>
      <w:r>
        <w:t>at the beginning and at the end of an index, indicated by position value 3</w:t>
      </w:r>
    </w:p>
    <w:p w14:paraId="36434879" w14:textId="77777777" w:rsidR="00DF2A04" w:rsidRPr="00A959DD" w:rsidRDefault="00DF2A04" w:rsidP="00DF2A04"/>
    <w:p w14:paraId="4E4011AA" w14:textId="77777777" w:rsidR="00D027C2" w:rsidRDefault="00D027C2" w:rsidP="00AD2670">
      <w:pPr>
        <w:pStyle w:val="Kop1"/>
      </w:pPr>
      <w:r>
        <w:t>Grammatical Labels</w:t>
      </w:r>
      <w:bookmarkEnd w:id="1"/>
    </w:p>
    <w:p w14:paraId="0AF27A15" w14:textId="77777777" w:rsidR="001F77B4" w:rsidRPr="00DF2A04" w:rsidRDefault="00D027C2" w:rsidP="009F3BFA">
      <w:pPr>
        <w:spacing w:after="0"/>
      </w:pPr>
      <w:r w:rsidRPr="00DF2A04">
        <w:t xml:space="preserve">Grammatical labels </w:t>
      </w:r>
      <w:r w:rsidR="009F3BFA" w:rsidRPr="00DF2A04">
        <w:t xml:space="preserve">are used to label lexical representations (lexreps, see below). </w:t>
      </w:r>
      <w:r w:rsidR="00147084">
        <w:t>They are also used in rules to represent lexreps.</w:t>
      </w:r>
    </w:p>
    <w:p w14:paraId="13422A82" w14:textId="7A5C4708" w:rsidR="001F77B4" w:rsidRDefault="001F77B4" w:rsidP="00D05164">
      <w:pPr>
        <w:spacing w:before="240" w:after="0"/>
        <w:ind w:left="1440" w:hanging="1440"/>
      </w:pPr>
      <w:r w:rsidRPr="001F77B4">
        <w:t>Syntax:</w:t>
      </w:r>
      <w:r>
        <w:tab/>
      </w:r>
      <w:r w:rsidR="001F32D7">
        <w:t>&lt;empty field&gt;</w:t>
      </w:r>
      <w:r>
        <w:t>;&lt;phase number(s)</w:t>
      </w:r>
      <w:r w:rsidRPr="001F77B4">
        <w:t>&gt;;</w:t>
      </w:r>
      <w:r>
        <w:t>&lt;label name&gt;;</w:t>
      </w:r>
      <w:r w:rsidRPr="001F77B4">
        <w:t>&lt;label type&gt;;</w:t>
      </w:r>
      <w:r>
        <w:t>&lt;comment</w:t>
      </w:r>
      <w:r w:rsidR="00545072">
        <w:t xml:space="preserve"> 1</w:t>
      </w:r>
      <w:r>
        <w:t>&gt;;&lt;0/1&gt;;&lt;comment</w:t>
      </w:r>
      <w:r w:rsidR="00545072">
        <w:t xml:space="preserve"> 2</w:t>
      </w:r>
      <w:r>
        <w:t>&gt;</w:t>
      </w:r>
      <w:r w:rsidR="0078367B">
        <w:t>;&lt;path-related info(only for certain attributes)&gt;</w:t>
      </w:r>
    </w:p>
    <w:p w14:paraId="65378F0C" w14:textId="77777777" w:rsidR="005B68F7" w:rsidRDefault="001F77B4" w:rsidP="005B68F7">
      <w:pPr>
        <w:spacing w:before="240" w:after="0"/>
        <w:rPr>
          <w:lang w:val="fr-BE"/>
        </w:rPr>
      </w:pPr>
      <w:r w:rsidRPr="00FC6345">
        <w:rPr>
          <w:lang w:val="fr-BE"/>
        </w:rPr>
        <w:t>Examples:</w:t>
      </w:r>
    </w:p>
    <w:p w14:paraId="76543BEF" w14:textId="381E4E71" w:rsidR="005B68F7" w:rsidRPr="005B68F7" w:rsidRDefault="005B68F7" w:rsidP="00652E7D">
      <w:pPr>
        <w:spacing w:after="0"/>
        <w:ind w:left="1440"/>
        <w:rPr>
          <w:sz w:val="20"/>
          <w:szCs w:val="20"/>
          <w:lang w:val="fr-BE"/>
        </w:rPr>
      </w:pPr>
      <w:r w:rsidRPr="005B68F7">
        <w:rPr>
          <w:rFonts w:ascii="Courier New" w:hAnsi="Courier New" w:cs="Courier New"/>
          <w:sz w:val="20"/>
          <w:szCs w:val="20"/>
          <w:lang w:val="fr-BE"/>
        </w:rPr>
        <w:t>;1,20,25,26,40,50,55,60,62,70,71,75,80,81,$;ENCon;typeConcept;concept;1;;</w:t>
      </w:r>
    </w:p>
    <w:p w14:paraId="0C8D04F4" w14:textId="01096E67" w:rsidR="001F77B4" w:rsidRPr="005B68F7" w:rsidRDefault="001F77B4" w:rsidP="00DF2A04">
      <w:pPr>
        <w:spacing w:after="0"/>
        <w:rPr>
          <w:rFonts w:ascii="Courier New" w:hAnsi="Courier New" w:cs="Courier New"/>
          <w:sz w:val="20"/>
          <w:szCs w:val="20"/>
          <w:lang w:val="fr-BE"/>
        </w:rPr>
      </w:pPr>
      <w:r w:rsidRPr="005B68F7">
        <w:rPr>
          <w:rFonts w:ascii="Courier New" w:hAnsi="Courier New" w:cs="Courier New"/>
          <w:sz w:val="20"/>
          <w:szCs w:val="20"/>
          <w:lang w:val="fr-BE"/>
        </w:rPr>
        <w:tab/>
      </w:r>
      <w:r w:rsidRPr="005B68F7">
        <w:rPr>
          <w:rFonts w:ascii="Courier New" w:hAnsi="Courier New" w:cs="Courier New"/>
          <w:sz w:val="20"/>
          <w:szCs w:val="20"/>
          <w:lang w:val="fr-BE"/>
        </w:rPr>
        <w:tab/>
        <w:t>;3,$;ENAux;typeRelation;auxiliary verbs;0;;</w:t>
      </w:r>
    </w:p>
    <w:p w14:paraId="3C8D81A9" w14:textId="207DAD59" w:rsidR="00AE0163" w:rsidRDefault="001F77B4" w:rsidP="00364946">
      <w:pPr>
        <w:spacing w:before="240" w:after="0"/>
        <w:ind w:left="1440" w:hanging="1440"/>
      </w:pPr>
      <w:r>
        <w:t>Phase number:</w:t>
      </w:r>
      <w:r>
        <w:tab/>
      </w:r>
      <w:r w:rsidR="00CA7DEC">
        <w:t>R</w:t>
      </w:r>
      <w:r>
        <w:t xml:space="preserve">ules are organized in blocks or phases. </w:t>
      </w:r>
      <w:r w:rsidR="00F77A5E">
        <w:t xml:space="preserve">The phases in which a certain label is used in the search pattern </w:t>
      </w:r>
      <w:r w:rsidR="00537614">
        <w:t xml:space="preserve">of a rule </w:t>
      </w:r>
      <w:r w:rsidR="00F77A5E">
        <w:t xml:space="preserve">have to be listed in the </w:t>
      </w:r>
      <w:r w:rsidR="001F32D7">
        <w:t>second</w:t>
      </w:r>
      <w:r w:rsidR="00F77A5E">
        <w:t xml:space="preserve"> field of the label file, separated by commas. </w:t>
      </w:r>
      <w:r w:rsidR="00537614">
        <w:t xml:space="preserve">The last, default phase is represented by the dollar sign. All labels </w:t>
      </w:r>
      <w:r w:rsidR="00923DBF">
        <w:t>on this phase will finally decide the type of the entity (</w:t>
      </w:r>
      <w:r w:rsidR="00EA1A60">
        <w:t>C</w:t>
      </w:r>
      <w:r w:rsidR="00923DBF">
        <w:t xml:space="preserve">oncept, </w:t>
      </w:r>
      <w:r w:rsidR="00EA1A60">
        <w:t>R</w:t>
      </w:r>
      <w:r w:rsidR="00923DBF">
        <w:t xml:space="preserve">elation, </w:t>
      </w:r>
      <w:r w:rsidR="00EA1A60">
        <w:t>P</w:t>
      </w:r>
      <w:r w:rsidR="00923DBF">
        <w:t>ath</w:t>
      </w:r>
      <w:r w:rsidR="00EA1A60">
        <w:t>R</w:t>
      </w:r>
      <w:r w:rsidR="00923DBF">
        <w:t xml:space="preserve">elevant, </w:t>
      </w:r>
      <w:r w:rsidR="00EA1A60">
        <w:t>N</w:t>
      </w:r>
      <w:r w:rsidR="00923DBF">
        <w:t>on</w:t>
      </w:r>
      <w:r w:rsidR="00EA1A60">
        <w:t>R</w:t>
      </w:r>
      <w:r w:rsidR="00923DBF">
        <w:t>elevant). A label not defined on the last phase will be ignored, see the description of the rules on how this final decision mechanism works.</w:t>
      </w:r>
    </w:p>
    <w:p w14:paraId="1BB403A4" w14:textId="5DA3FEF1" w:rsidR="00537614" w:rsidRDefault="00537614" w:rsidP="00147084">
      <w:pPr>
        <w:spacing w:before="240" w:after="0"/>
        <w:ind w:left="1440" w:hanging="1440"/>
      </w:pPr>
      <w:r>
        <w:t>Label name:</w:t>
      </w:r>
      <w:r>
        <w:tab/>
        <w:t>There are a number of mandatory labels and attributes (Concept, Relation, Unknown, Punctuation, NonRelevant, CapitalAll, CapitalInitial, CapitalMixed</w:t>
      </w:r>
      <w:r w:rsidR="00147084">
        <w:t>, NonSemantic) that are built in and must not be defined in the labels file. These built-in labels are only usable in phases 1 and $ (= the last phase, 99). If these labels are needed in other phases, extra language-specific labels have to be created</w:t>
      </w:r>
      <w:r w:rsidR="008801CB">
        <w:t xml:space="preserve"> for that purpose.</w:t>
      </w:r>
      <w:r w:rsidR="008801CB">
        <w:br/>
      </w:r>
      <w:r w:rsidR="008801CB">
        <w:lastRenderedPageBreak/>
        <w:t>The labels “SBegin” (beginning of sentence), “SEnd” (end of sentence), “Join”</w:t>
      </w:r>
      <w:r w:rsidR="000D6A53">
        <w:t xml:space="preserve"> and “JoinReverse”</w:t>
      </w:r>
      <w:r w:rsidR="008801CB">
        <w:t xml:space="preserve"> (merge lexreps)</w:t>
      </w:r>
      <w:r w:rsidR="00214596">
        <w:t>,</w:t>
      </w:r>
      <w:r w:rsidR="008801CB">
        <w:t xml:space="preserve"> “-“ (split lexrep)</w:t>
      </w:r>
      <w:r w:rsidR="005D6F4D">
        <w:t>, “SCertainty” (certainty attribute), and “</w:t>
      </w:r>
      <w:r w:rsidR="005D6F4D" w:rsidRPr="005D6F4D">
        <w:t>SGeneric1</w:t>
      </w:r>
      <w:r w:rsidR="005D6F4D">
        <w:t>”, “</w:t>
      </w:r>
      <w:r w:rsidR="005D6F4D" w:rsidRPr="005D6F4D">
        <w:t>SGeneric1Begin</w:t>
      </w:r>
      <w:r w:rsidR="005D6F4D">
        <w:t>” and “</w:t>
      </w:r>
      <w:r w:rsidR="005D6F4D" w:rsidRPr="005D6F4D">
        <w:t>SGeneric1Stop</w:t>
      </w:r>
      <w:r w:rsidR="005D6F4D">
        <w:t>” (</w:t>
      </w:r>
      <w:r w:rsidR="002D646D">
        <w:t>plus</w:t>
      </w:r>
      <w:r w:rsidR="005D6F4D">
        <w:t xml:space="preserve"> the same labels for Generic2 and Generic3</w:t>
      </w:r>
      <w:r w:rsidR="002D646D">
        <w:t xml:space="preserve"> for</w:t>
      </w:r>
      <w:r w:rsidR="005D6F4D">
        <w:t xml:space="preserve"> generic attributes)</w:t>
      </w:r>
      <w:r w:rsidR="008801CB">
        <w:t xml:space="preserve"> are built in too, but they can be used in all phases. It is </w:t>
      </w:r>
      <w:r w:rsidR="00AE0163">
        <w:t>not necessary</w:t>
      </w:r>
      <w:r w:rsidR="008801CB">
        <w:t xml:space="preserve"> to define language-specific variants of these labels.</w:t>
      </w:r>
      <w:r w:rsidR="00147084">
        <w:br/>
        <w:t>The labels</w:t>
      </w:r>
      <w:r>
        <w:t xml:space="preserve"> Subject, Object</w:t>
      </w:r>
      <w:r w:rsidR="00147084">
        <w:t xml:space="preserve"> and </w:t>
      </w:r>
      <w:r>
        <w:t>PrimaryRelation</w:t>
      </w:r>
      <w:r w:rsidR="00147084">
        <w:t xml:space="preserve"> have to be present in the labels file for all languages, even when they are not used. For these labels, it is possible to indicate in which phases they must be active.</w:t>
      </w:r>
      <w:r>
        <w:t xml:space="preserve"> </w:t>
      </w:r>
      <w:r w:rsidR="00147084">
        <w:br/>
      </w:r>
      <w:r w:rsidR="008801CB">
        <w:br/>
      </w:r>
      <w:r w:rsidR="00DB0EAA">
        <w:t>Per our convention t</w:t>
      </w:r>
      <w:r>
        <w:t xml:space="preserve">he language specific labels must have names that start with the two-letter language code in capital letters, </w:t>
      </w:r>
      <w:r w:rsidR="00D82389">
        <w:t xml:space="preserve">followed by a name with a capital initial, </w:t>
      </w:r>
      <w:r>
        <w:t xml:space="preserve">e.g. ENPrep, DEAdj, FRInf. The name </w:t>
      </w:r>
      <w:r w:rsidR="00D82389">
        <w:t xml:space="preserve">of the label should reflect its meaning: a </w:t>
      </w:r>
      <w:r w:rsidR="008801CB">
        <w:t>part-of-speech</w:t>
      </w:r>
      <w:r w:rsidR="00D82389">
        <w:t xml:space="preserve"> (e.g. ENAdv) or specific word (e.g. ENNo). </w:t>
      </w:r>
    </w:p>
    <w:p w14:paraId="63FC7CD9" w14:textId="42AB2EF4" w:rsidR="00D82389" w:rsidRDefault="00D82389" w:rsidP="00DF2A04">
      <w:pPr>
        <w:spacing w:before="240" w:after="0"/>
        <w:ind w:left="1440"/>
      </w:pPr>
      <w:r>
        <w:t>A label name cannot contain spaces. If a label expresses in its name that a lexrep is grammatically ambiguous, we use capital letters for the different parts, e.g. ENVerbCon -&gt; verb or noun. If two functions are both present in one word, or if one part of the name specifies the other part, the different parts don’t get capitals, e.g. DEPrepart -&gt; contraction of preposition and article in one word, ENPosspron -&gt; possessive pronoun.</w:t>
      </w:r>
      <w:r w:rsidR="00DB0EAA">
        <w:t xml:space="preserve"> However, we are aware of some inconsistencies in the actual models.</w:t>
      </w:r>
    </w:p>
    <w:p w14:paraId="684E7B9A" w14:textId="77777777" w:rsidR="009F3BFA" w:rsidRPr="001F77B4" w:rsidRDefault="00D82389" w:rsidP="00DF2A04">
      <w:pPr>
        <w:spacing w:before="240" w:after="0"/>
      </w:pPr>
      <w:r>
        <w:t>Label type:</w:t>
      </w:r>
      <w:r>
        <w:tab/>
      </w:r>
      <w:r w:rsidR="009F3BFA" w:rsidRPr="001F77B4">
        <w:t xml:space="preserve">Each label must have a type. There are </w:t>
      </w:r>
      <w:r w:rsidR="00C56C2C">
        <w:t>11</w:t>
      </w:r>
      <w:r w:rsidR="009F3BFA" w:rsidRPr="001F77B4">
        <w:t xml:space="preserve"> predefined types:</w:t>
      </w:r>
    </w:p>
    <w:p w14:paraId="25E8BCEE" w14:textId="77777777" w:rsidR="009F3BFA" w:rsidRPr="001F77B4" w:rsidRDefault="009F3BFA" w:rsidP="00D82389">
      <w:pPr>
        <w:numPr>
          <w:ilvl w:val="2"/>
          <w:numId w:val="21"/>
        </w:numPr>
        <w:spacing w:after="0"/>
      </w:pPr>
      <w:r w:rsidRPr="001F77B4">
        <w:t>typeConcept</w:t>
      </w:r>
    </w:p>
    <w:p w14:paraId="6CA4C535" w14:textId="77777777" w:rsidR="009F3BFA" w:rsidRDefault="009F3BFA" w:rsidP="00D82389">
      <w:pPr>
        <w:numPr>
          <w:ilvl w:val="2"/>
          <w:numId w:val="21"/>
        </w:numPr>
        <w:spacing w:after="0"/>
      </w:pPr>
      <w:r w:rsidRPr="001F77B4">
        <w:t>typeRelation</w:t>
      </w:r>
    </w:p>
    <w:p w14:paraId="082E7ECA" w14:textId="2C57FBF8" w:rsidR="004306EF" w:rsidRDefault="004306EF" w:rsidP="00D82389">
      <w:pPr>
        <w:numPr>
          <w:ilvl w:val="2"/>
          <w:numId w:val="21"/>
        </w:numPr>
        <w:spacing w:after="0"/>
      </w:pPr>
      <w:r>
        <w:t>typePathRelevant</w:t>
      </w:r>
    </w:p>
    <w:p w14:paraId="1B7FD6D7" w14:textId="77777777" w:rsidR="009F3BFA" w:rsidRPr="001F77B4" w:rsidRDefault="009F3BFA" w:rsidP="00D82389">
      <w:pPr>
        <w:numPr>
          <w:ilvl w:val="2"/>
          <w:numId w:val="21"/>
        </w:numPr>
        <w:spacing w:after="0"/>
      </w:pPr>
      <w:r w:rsidRPr="001F77B4">
        <w:t>typeBeginConcept</w:t>
      </w:r>
    </w:p>
    <w:p w14:paraId="1261A9E2" w14:textId="77777777" w:rsidR="009F3BFA" w:rsidRDefault="009F3BFA" w:rsidP="00D82389">
      <w:pPr>
        <w:numPr>
          <w:ilvl w:val="2"/>
          <w:numId w:val="21"/>
        </w:numPr>
        <w:spacing w:after="0"/>
        <w:rPr>
          <w:lang w:val="nl-NL"/>
        </w:rPr>
      </w:pPr>
      <w:r w:rsidRPr="001F77B4">
        <w:t>typeBeginRela</w:t>
      </w:r>
      <w:r>
        <w:rPr>
          <w:lang w:val="nl-NL"/>
        </w:rPr>
        <w:t>tion</w:t>
      </w:r>
    </w:p>
    <w:p w14:paraId="47BF0A49" w14:textId="77777777" w:rsidR="009F3BFA" w:rsidRDefault="009F3BFA" w:rsidP="00D82389">
      <w:pPr>
        <w:numPr>
          <w:ilvl w:val="2"/>
          <w:numId w:val="21"/>
        </w:numPr>
        <w:spacing w:after="0"/>
        <w:rPr>
          <w:lang w:val="nl-NL"/>
        </w:rPr>
      </w:pPr>
      <w:r>
        <w:rPr>
          <w:lang w:val="nl-NL"/>
        </w:rPr>
        <w:t>typeEndConcept</w:t>
      </w:r>
    </w:p>
    <w:p w14:paraId="06FA5B6E" w14:textId="77777777" w:rsidR="009F3BFA" w:rsidRDefault="009F3BFA" w:rsidP="00D82389">
      <w:pPr>
        <w:numPr>
          <w:ilvl w:val="2"/>
          <w:numId w:val="21"/>
        </w:numPr>
        <w:spacing w:after="0"/>
        <w:rPr>
          <w:lang w:val="nl-NL"/>
        </w:rPr>
      </w:pPr>
      <w:r>
        <w:rPr>
          <w:lang w:val="nl-NL"/>
        </w:rPr>
        <w:t>typeEndRelation</w:t>
      </w:r>
    </w:p>
    <w:p w14:paraId="4D923452" w14:textId="77777777" w:rsidR="009F3BFA" w:rsidRDefault="009F3BFA" w:rsidP="00D82389">
      <w:pPr>
        <w:numPr>
          <w:ilvl w:val="2"/>
          <w:numId w:val="21"/>
        </w:numPr>
        <w:spacing w:after="0"/>
        <w:rPr>
          <w:lang w:val="nl-NL"/>
        </w:rPr>
      </w:pPr>
      <w:r>
        <w:rPr>
          <w:lang w:val="nl-NL"/>
        </w:rPr>
        <w:t>typeBeginEndConcept</w:t>
      </w:r>
    </w:p>
    <w:p w14:paraId="7CEE11D1" w14:textId="77777777" w:rsidR="009F3BFA" w:rsidRDefault="009F3BFA" w:rsidP="00D82389">
      <w:pPr>
        <w:numPr>
          <w:ilvl w:val="2"/>
          <w:numId w:val="21"/>
        </w:numPr>
        <w:spacing w:after="0"/>
        <w:rPr>
          <w:lang w:val="nl-NL"/>
        </w:rPr>
      </w:pPr>
      <w:r>
        <w:rPr>
          <w:lang w:val="nl-NL"/>
        </w:rPr>
        <w:t>typeBeginEndRelation</w:t>
      </w:r>
    </w:p>
    <w:p w14:paraId="542E6B92" w14:textId="1B4EBF1B" w:rsidR="009F3BFA" w:rsidRDefault="009F3BFA" w:rsidP="00D82389">
      <w:pPr>
        <w:numPr>
          <w:ilvl w:val="2"/>
          <w:numId w:val="21"/>
        </w:numPr>
        <w:spacing w:after="0"/>
        <w:rPr>
          <w:lang w:val="nl-NL"/>
        </w:rPr>
      </w:pPr>
      <w:r>
        <w:rPr>
          <w:lang w:val="nl-NL"/>
        </w:rPr>
        <w:t>typeOther</w:t>
      </w:r>
    </w:p>
    <w:p w14:paraId="0163DBF0" w14:textId="77777777" w:rsidR="00AD2670" w:rsidRPr="001F77B4" w:rsidRDefault="00AD2670" w:rsidP="00AD2670">
      <w:pPr>
        <w:numPr>
          <w:ilvl w:val="2"/>
          <w:numId w:val="21"/>
        </w:numPr>
        <w:spacing w:after="0"/>
      </w:pPr>
      <w:r w:rsidRPr="00C56C2C">
        <w:t>typeAttribute</w:t>
      </w:r>
    </w:p>
    <w:p w14:paraId="3706226F" w14:textId="77777777" w:rsidR="00AD2670" w:rsidRDefault="00AD2670" w:rsidP="00AD2670">
      <w:pPr>
        <w:spacing w:after="0"/>
        <w:ind w:left="1800"/>
        <w:rPr>
          <w:lang w:val="nl-NL"/>
        </w:rPr>
      </w:pPr>
    </w:p>
    <w:p w14:paraId="13E1A891" w14:textId="77777777" w:rsidR="009F3BFA" w:rsidRPr="00FC6345" w:rsidRDefault="009F3BFA" w:rsidP="00D82389">
      <w:pPr>
        <w:ind w:left="1440"/>
      </w:pPr>
      <w:r w:rsidRPr="00D82389">
        <w:t xml:space="preserve">Apart from these types, it is possible to use other type names, e.g. “typeAmbiguous”. </w:t>
      </w:r>
      <w:r w:rsidRPr="00FC6345">
        <w:t>All self-defined type names will be treated as typeOther, i.e. as NonRelevant elements.</w:t>
      </w:r>
    </w:p>
    <w:p w14:paraId="161CA655" w14:textId="6818A0EE" w:rsidR="001A27B2" w:rsidRDefault="00545072" w:rsidP="001A27B2">
      <w:pPr>
        <w:ind w:left="1440" w:hanging="1440"/>
      </w:pPr>
      <w:r w:rsidRPr="00545072">
        <w:tab/>
      </w:r>
      <w:r w:rsidR="001A27B2">
        <w:t>Types play a role in entity merging and final disambiguation. The final decision on the entity type depends on the remaining labels on the last phase of the rules processing (phase 99 or ‘$’). See “Final Entity Type Selection” in the rules description f</w:t>
      </w:r>
      <w:r w:rsidR="000B32DF">
        <w:t>or</w:t>
      </w:r>
      <w:r w:rsidR="001A27B2">
        <w:t xml:space="preserve"> details. </w:t>
      </w:r>
    </w:p>
    <w:p w14:paraId="19725D75" w14:textId="4D574A77" w:rsidR="001A27B2" w:rsidRDefault="001A27B2" w:rsidP="001A27B2">
      <w:pPr>
        <w:ind w:left="1440" w:hanging="1440"/>
      </w:pPr>
      <w:r>
        <w:tab/>
        <w:t xml:space="preserve">Entity merging: </w:t>
      </w:r>
      <w:r w:rsidRPr="009B6C9B">
        <w:t>consecutive</w:t>
      </w:r>
      <w:r>
        <w:t xml:space="preserve"> Concepts and Relations are merged together. It is, however, possible to impose a ‘border’ when applying </w:t>
      </w:r>
      <w:r>
        <w:lastRenderedPageBreak/>
        <w:t>typeBeginConcept/typeEndConcept/typeBeginEndConcept labels for Concepts, and typeBeginRelation/typeEndRelation/typeBeginEndRelation labels for Relations.</w:t>
      </w:r>
      <w:r>
        <w:br/>
        <w:t>e.g. typeConcept | typeConcept  =&gt; 1 Concept</w:t>
      </w:r>
      <w:r>
        <w:br/>
        <w:t xml:space="preserve">        typeConcept | typeBeginConcept =&gt; 2 Concepts.  </w:t>
      </w:r>
    </w:p>
    <w:p w14:paraId="18D625C8" w14:textId="770D1B0B" w:rsidR="001A27B2" w:rsidRDefault="001A27B2" w:rsidP="001A27B2">
      <w:pPr>
        <w:ind w:left="1440" w:hanging="1440"/>
      </w:pPr>
      <w:r>
        <w:tab/>
        <w:t>typeAttribute: these labels express extra information that is specific for the individual lexrep apart from its role as Concept, Relation, PathRelevant or NonRelevant, e.g. is the word capitalized, is the word a negation marker, etc. There are two categories of attributes. The first category is automatically assigned by the engine, e.g. the labels for capitalized words, SBegin or SEnd. The second category consists of manually added attributes. These can either be attributes linked to a known attribute with expansion: Negation, Sentiment, Time or Measurement; or they can be any attribute you want to define for use in rules.</w:t>
      </w:r>
    </w:p>
    <w:p w14:paraId="78315AB6" w14:textId="77777777" w:rsidR="00545072" w:rsidRPr="00545072" w:rsidRDefault="00545072" w:rsidP="00545072">
      <w:pPr>
        <w:ind w:left="1440" w:hanging="1440"/>
      </w:pPr>
      <w:r>
        <w:t>0/1:</w:t>
      </w:r>
      <w:r>
        <w:tab/>
      </w:r>
      <w:r w:rsidRPr="00545072">
        <w:t xml:space="preserve">One grammatical label has to be marked as the default label, i.e. the label that gets assigned to all words that are not known lexreps. </w:t>
      </w:r>
      <w:r>
        <w:t xml:space="preserve">This label must have value “1” here. </w:t>
      </w:r>
      <w:r w:rsidRPr="00545072">
        <w:t>In theory, any label can be marked as the default label, but in practice we choose the label that is used for nouns, which is typically a typeConcept label, e.g. ENCon.</w:t>
      </w:r>
      <w:r>
        <w:br/>
        <w:t>All other labels get value “0” here.</w:t>
      </w:r>
    </w:p>
    <w:p w14:paraId="1871DFF8" w14:textId="7CED3DC7" w:rsidR="00D027C2" w:rsidRDefault="00545072" w:rsidP="00545072">
      <w:pPr>
        <w:ind w:left="1440" w:hanging="1440"/>
      </w:pPr>
      <w:r>
        <w:t>Comment 2:</w:t>
      </w:r>
      <w:r>
        <w:tab/>
      </w:r>
      <w:r w:rsidR="009B2A71">
        <w:t>Extra comment field, mostly empty</w:t>
      </w:r>
      <w:r w:rsidR="00B4266A">
        <w:t>.</w:t>
      </w:r>
    </w:p>
    <w:p w14:paraId="21044C0A" w14:textId="2AD46A2B" w:rsidR="00665D39" w:rsidRDefault="00665D39" w:rsidP="00545072">
      <w:pPr>
        <w:ind w:left="1440" w:hanging="1440"/>
      </w:pPr>
      <w:r>
        <w:t xml:space="preserve">Path-related info: </w:t>
      </w:r>
      <w:r w:rsidR="00E72DD8">
        <w:t xml:space="preserve">This field is only used for typeAttribute </w:t>
      </w:r>
      <w:r w:rsidR="001A27B2">
        <w:t xml:space="preserve">labels </w:t>
      </w:r>
      <w:r w:rsidR="00E72DD8">
        <w:t xml:space="preserve">linked to a known </w:t>
      </w:r>
      <w:r w:rsidR="001A27B2">
        <w:t xml:space="preserve">‘semantic’ </w:t>
      </w:r>
      <w:r w:rsidR="00E72DD8">
        <w:t>attribute with expansion</w:t>
      </w:r>
      <w:r w:rsidR="001A27B2">
        <w:t>, i.e. Negation, Sentiment, Time, Frequency, Duration</w:t>
      </w:r>
      <w:r w:rsidR="007311A6">
        <w:t>,</w:t>
      </w:r>
      <w:r w:rsidR="001A27B2">
        <w:t xml:space="preserve"> Measurement</w:t>
      </w:r>
      <w:r w:rsidR="00F11AD6">
        <w:t>,</w:t>
      </w:r>
      <w:r w:rsidR="007311A6">
        <w:t xml:space="preserve"> Certainty</w:t>
      </w:r>
      <w:r w:rsidR="00F11AD6">
        <w:t xml:space="preserve"> and Generic</w:t>
      </w:r>
      <w:r w:rsidR="001A27B2">
        <w:t xml:space="preserve">. It is not possible to </w:t>
      </w:r>
      <w:r w:rsidR="007311A6">
        <w:t xml:space="preserve">just </w:t>
      </w:r>
      <w:r w:rsidR="001A27B2">
        <w:t>define path-related information for other semantic attributes that you might want to add.</w:t>
      </w:r>
    </w:p>
    <w:p w14:paraId="308C9867" w14:textId="0816442E" w:rsidR="00E72DD8" w:rsidRDefault="00E72DD8" w:rsidP="00545072">
      <w:pPr>
        <w:ind w:left="1440" w:hanging="1440"/>
      </w:pPr>
      <w:r>
        <w:tab/>
        <w:t>Examples:</w:t>
      </w:r>
    </w:p>
    <w:p w14:paraId="137672AB" w14:textId="6CB521BC" w:rsidR="00556960" w:rsidRPr="00D3272E" w:rsidRDefault="00556960" w:rsidP="00556960">
      <w:pPr>
        <w:ind w:left="1440"/>
        <w:rPr>
          <w:rFonts w:ascii="Courier New" w:hAnsi="Courier New" w:cs="Courier New"/>
          <w:sz w:val="20"/>
          <w:szCs w:val="20"/>
        </w:rPr>
      </w:pPr>
      <w:r w:rsidRPr="00D3272E">
        <w:rPr>
          <w:rFonts w:ascii="Courier New" w:hAnsi="Courier New" w:cs="Courier New"/>
          <w:sz w:val="20"/>
          <w:szCs w:val="20"/>
        </w:rPr>
        <w:t>;20,50,60,70,71,$;ENNegation;typeAttribute;negation marker;0;;Entity(Negation)</w:t>
      </w:r>
    </w:p>
    <w:p w14:paraId="46ABE6BF" w14:textId="46EB29FD" w:rsidR="00E72DD8" w:rsidRPr="00D3272E" w:rsidRDefault="00E72DD8" w:rsidP="00E72DD8">
      <w:pPr>
        <w:ind w:left="1440" w:hanging="1440"/>
        <w:rPr>
          <w:rFonts w:ascii="Courier New" w:hAnsi="Courier New" w:cs="Courier New"/>
          <w:sz w:val="20"/>
          <w:szCs w:val="20"/>
        </w:rPr>
      </w:pPr>
      <w:r w:rsidRPr="00D3272E">
        <w:rPr>
          <w:rFonts w:ascii="Courier New" w:hAnsi="Courier New" w:cs="Courier New"/>
          <w:sz w:val="20"/>
          <w:szCs w:val="20"/>
        </w:rPr>
        <w:tab/>
        <w:t>;20,55,60,70,71,$;ENNegStop;typeAttribute;to end the negation span;0;;Path(End,Negation)</w:t>
      </w:r>
    </w:p>
    <w:p w14:paraId="1DDA5784" w14:textId="276B94DF" w:rsidR="00E72DD8" w:rsidRPr="00D3272E" w:rsidRDefault="00E72DD8" w:rsidP="00E72DD8">
      <w:pPr>
        <w:ind w:left="1440"/>
        <w:rPr>
          <w:rFonts w:ascii="Courier New" w:hAnsi="Courier New" w:cs="Courier New"/>
          <w:sz w:val="20"/>
          <w:szCs w:val="20"/>
        </w:rPr>
      </w:pPr>
      <w:r w:rsidRPr="00D3272E">
        <w:rPr>
          <w:rFonts w:ascii="Courier New" w:hAnsi="Courier New" w:cs="Courier New"/>
          <w:sz w:val="20"/>
          <w:szCs w:val="20"/>
        </w:rPr>
        <w:t>;60,$;ENNegBegin;typeAttribute;to begin the negation span;0;;Path(Begin,Negation)</w:t>
      </w:r>
    </w:p>
    <w:p w14:paraId="63A9FDA4" w14:textId="54A2A066" w:rsidR="003B0FE3" w:rsidRDefault="003B0FE3" w:rsidP="00545072">
      <w:pPr>
        <w:ind w:left="1440" w:hanging="1440"/>
        <w:rPr>
          <w:rFonts w:ascii="Courier New" w:hAnsi="Courier New" w:cs="Courier New"/>
        </w:rPr>
      </w:pPr>
    </w:p>
    <w:p w14:paraId="7DF059AB" w14:textId="77777777" w:rsidR="00800419" w:rsidRPr="005B68F7" w:rsidRDefault="00800419" w:rsidP="00545072">
      <w:pPr>
        <w:ind w:left="1440" w:hanging="1440"/>
        <w:rPr>
          <w:rFonts w:ascii="Courier New" w:hAnsi="Courier New" w:cs="Courier New"/>
        </w:rPr>
      </w:pPr>
    </w:p>
    <w:p w14:paraId="0B746089" w14:textId="77777777" w:rsidR="009F3BFA" w:rsidRDefault="009F3BFA" w:rsidP="00AD2670">
      <w:pPr>
        <w:pStyle w:val="Kop1"/>
      </w:pPr>
      <w:bookmarkStart w:id="4" w:name="_Ref249330641"/>
      <w:r>
        <w:t>Metadata</w:t>
      </w:r>
    </w:p>
    <w:p w14:paraId="0AA82716" w14:textId="77777777" w:rsidR="00055235" w:rsidRDefault="00DF2A04" w:rsidP="009F3BFA">
      <w:r>
        <w:t xml:space="preserve">This file contains general indexing settings for the concerned language model. </w:t>
      </w:r>
    </w:p>
    <w:p w14:paraId="6FF03D1F" w14:textId="77777777" w:rsidR="00A40BDE" w:rsidRDefault="00055235" w:rsidP="009F3BFA">
      <w:r>
        <w:t>Syntax:</w:t>
      </w:r>
      <w:r>
        <w:tab/>
      </w:r>
      <w:r>
        <w:tab/>
        <w:t>&lt;name of setting&gt;;&lt;value&gt;</w:t>
      </w:r>
    </w:p>
    <w:p w14:paraId="6E65CF10" w14:textId="77777777" w:rsidR="00055235" w:rsidRPr="00A65689" w:rsidRDefault="00055235" w:rsidP="00A65689">
      <w:pPr>
        <w:rPr>
          <w:rFonts w:ascii="Courier New" w:hAnsi="Courier New" w:cs="Courier New"/>
          <w:lang w:val="fr-BE"/>
        </w:rPr>
      </w:pPr>
      <w:r w:rsidRPr="00A65689">
        <w:rPr>
          <w:lang w:val="fr-BE"/>
        </w:rPr>
        <w:lastRenderedPageBreak/>
        <w:t>Example:</w:t>
      </w:r>
      <w:r w:rsidRPr="00A65689">
        <w:rPr>
          <w:lang w:val="fr-BE"/>
        </w:rPr>
        <w:tab/>
      </w:r>
      <w:r w:rsidR="00A65689" w:rsidRPr="00841F11">
        <w:rPr>
          <w:rFonts w:ascii="Courier New" w:hAnsi="Courier New" w:cs="Courier New"/>
          <w:sz w:val="20"/>
          <w:szCs w:val="20"/>
          <w:lang w:val="fr-BE"/>
        </w:rPr>
        <w:t>ConceptsToMergeMax;6</w:t>
      </w:r>
      <w:r w:rsidR="00A65689" w:rsidRPr="00841F11">
        <w:rPr>
          <w:rFonts w:ascii="Courier New" w:hAnsi="Courier New" w:cs="Courier New"/>
          <w:sz w:val="20"/>
          <w:szCs w:val="20"/>
          <w:lang w:val="fr-BE"/>
        </w:rPr>
        <w:br/>
      </w:r>
      <w:r w:rsidR="00A65689" w:rsidRPr="00841F11">
        <w:rPr>
          <w:sz w:val="20"/>
          <w:szCs w:val="20"/>
          <w:lang w:val="fr-BE"/>
        </w:rPr>
        <w:tab/>
      </w:r>
      <w:r w:rsidR="00A65689" w:rsidRPr="00841F11">
        <w:rPr>
          <w:sz w:val="20"/>
          <w:szCs w:val="20"/>
          <w:lang w:val="fr-BE"/>
        </w:rPr>
        <w:tab/>
      </w:r>
      <w:r w:rsidR="00A65689" w:rsidRPr="00841F11">
        <w:rPr>
          <w:rFonts w:ascii="Courier New" w:hAnsi="Courier New" w:cs="Courier New"/>
          <w:sz w:val="20"/>
          <w:szCs w:val="20"/>
          <w:lang w:val="fr-BE"/>
        </w:rPr>
        <w:t>ModifiersOnLeft;1</w:t>
      </w:r>
      <w:r w:rsidR="00A65689" w:rsidRPr="00841F11">
        <w:rPr>
          <w:rFonts w:ascii="Courier New" w:hAnsi="Courier New" w:cs="Courier New"/>
          <w:sz w:val="20"/>
          <w:szCs w:val="20"/>
          <w:lang w:val="fr-BE"/>
        </w:rPr>
        <w:br/>
      </w:r>
      <w:r w:rsidR="00A65689" w:rsidRPr="00841F11">
        <w:rPr>
          <w:rFonts w:ascii="Courier New" w:hAnsi="Courier New" w:cs="Courier New"/>
          <w:sz w:val="20"/>
          <w:szCs w:val="20"/>
          <w:lang w:val="fr-BE"/>
        </w:rPr>
        <w:tab/>
      </w:r>
      <w:r w:rsidR="00A65689" w:rsidRPr="00841F11">
        <w:rPr>
          <w:rFonts w:ascii="Courier New" w:hAnsi="Courier New" w:cs="Courier New"/>
          <w:sz w:val="20"/>
          <w:szCs w:val="20"/>
          <w:lang w:val="fr-BE"/>
        </w:rPr>
        <w:tab/>
        <w:t>LanguageCode;nl</w:t>
      </w:r>
      <w:r w:rsidR="00A65689" w:rsidRPr="00841F11">
        <w:rPr>
          <w:rFonts w:ascii="Courier New" w:hAnsi="Courier New" w:cs="Courier New"/>
          <w:sz w:val="20"/>
          <w:szCs w:val="20"/>
          <w:lang w:val="fr-BE"/>
        </w:rPr>
        <w:br/>
      </w:r>
      <w:r w:rsidR="00A65689" w:rsidRPr="00841F11">
        <w:rPr>
          <w:rFonts w:ascii="Courier New" w:hAnsi="Courier New" w:cs="Courier New"/>
          <w:sz w:val="20"/>
          <w:szCs w:val="20"/>
          <w:lang w:val="fr-BE"/>
        </w:rPr>
        <w:tab/>
      </w:r>
      <w:r w:rsidR="00A65689" w:rsidRPr="00841F11">
        <w:rPr>
          <w:rFonts w:ascii="Courier New" w:hAnsi="Courier New" w:cs="Courier New"/>
          <w:sz w:val="20"/>
          <w:szCs w:val="20"/>
          <w:lang w:val="fr-BE"/>
        </w:rPr>
        <w:tab/>
        <w:t>PathConstruction;PR;</w:t>
      </w:r>
    </w:p>
    <w:p w14:paraId="52C57BF1" w14:textId="71DE73AD" w:rsidR="009F3BFA" w:rsidRDefault="00055235" w:rsidP="009F3BFA">
      <w:r>
        <w:t xml:space="preserve">The Japanese file has more </w:t>
      </w:r>
      <w:r w:rsidR="007311A6">
        <w:t xml:space="preserve">and different </w:t>
      </w:r>
      <w:r>
        <w:t>entries.</w:t>
      </w:r>
    </w:p>
    <w:p w14:paraId="7D30B260" w14:textId="77777777" w:rsidR="00DF2A04" w:rsidRPr="00A40BDE" w:rsidRDefault="00DF2A04" w:rsidP="009F3BFA"/>
    <w:p w14:paraId="5038074F" w14:textId="77777777" w:rsidR="0083000E" w:rsidRDefault="0083000E" w:rsidP="00AD2670">
      <w:pPr>
        <w:pStyle w:val="Kop1"/>
      </w:pPr>
      <w:r>
        <w:t>Lexreps</w:t>
      </w:r>
      <w:bookmarkEnd w:id="4"/>
    </w:p>
    <w:p w14:paraId="107D340C" w14:textId="01FB5623" w:rsidR="0083000E" w:rsidRDefault="00C4061B" w:rsidP="009D05C7">
      <w:r w:rsidRPr="00DF2A04">
        <w:t xml:space="preserve">Lexical representations, </w:t>
      </w:r>
      <w:r w:rsidRPr="00055235">
        <w:t>or “l</w:t>
      </w:r>
      <w:r w:rsidR="0083000E" w:rsidRPr="00055235">
        <w:t>exreps</w:t>
      </w:r>
      <w:r w:rsidRPr="00055235">
        <w:t>”</w:t>
      </w:r>
      <w:r w:rsidR="0083000E" w:rsidRPr="00055235">
        <w:t xml:space="preserve">, </w:t>
      </w:r>
      <w:r w:rsidRPr="00055235">
        <w:t xml:space="preserve">are words and word groups. </w:t>
      </w:r>
      <w:r w:rsidRPr="00C4061B">
        <w:t xml:space="preserve">The lexreps file is a list of lexreps with their labels. </w:t>
      </w:r>
      <w:r w:rsidRPr="00FC6345">
        <w:t xml:space="preserve">A lexrep can have more than one label. </w:t>
      </w:r>
    </w:p>
    <w:p w14:paraId="222437C3" w14:textId="7225A44D" w:rsidR="00EA516C" w:rsidRDefault="00EA516C" w:rsidP="009D05C7">
      <w:r>
        <w:t>There are 3 types of lexrep representations : regular expression references, token generators, and normal words.</w:t>
      </w:r>
    </w:p>
    <w:p w14:paraId="291D1795" w14:textId="3A12FCC9" w:rsidR="00EA516C" w:rsidRDefault="00EA516C" w:rsidP="009D05C7">
      <w:pPr>
        <w:rPr>
          <w:rFonts w:ascii="Consolas" w:hAnsi="Consolas"/>
          <w:color w:val="24292E"/>
          <w:sz w:val="18"/>
          <w:szCs w:val="18"/>
          <w:shd w:val="clear" w:color="auto" w:fill="FFFFFF"/>
        </w:rPr>
      </w:pPr>
      <w:r>
        <w:rPr>
          <w:rFonts w:ascii="Consolas" w:hAnsi="Consolas"/>
          <w:color w:val="24292E"/>
          <w:sz w:val="18"/>
          <w:szCs w:val="18"/>
          <w:shd w:val="clear" w:color="auto" w:fill="FFFFFF"/>
        </w:rPr>
        <w:t>“;;{number-moreless};;ENNumber;”</w:t>
      </w:r>
    </w:p>
    <w:p w14:paraId="1116CF9A" w14:textId="77777777" w:rsidR="00EA516C" w:rsidRDefault="00EA516C" w:rsidP="009D05C7">
      <w:r>
        <w:t>Here, “number-moreless” refers to a regular expression, that is defined in regex.csv.</w:t>
      </w:r>
    </w:p>
    <w:p w14:paraId="579F4A9E" w14:textId="2BEA1F6B" w:rsidR="00EA516C" w:rsidRDefault="00EA516C" w:rsidP="009D05C7">
      <w:pPr>
        <w:rPr>
          <w:rFonts w:ascii="Consolas" w:hAnsi="Consolas"/>
          <w:color w:val="24292E"/>
          <w:sz w:val="18"/>
          <w:szCs w:val="18"/>
          <w:shd w:val="clear" w:color="auto" w:fill="FFFFFF"/>
        </w:rPr>
      </w:pPr>
      <w:r>
        <w:rPr>
          <w:rFonts w:ascii="Consolas" w:hAnsi="Consolas"/>
          <w:color w:val="24292E"/>
          <w:sz w:val="18"/>
          <w:szCs w:val="18"/>
          <w:shd w:val="clear" w:color="auto" w:fill="FFFFFF"/>
        </w:rPr>
        <w:t>“;;0(0|1|2|3|4|5|6|7|8|9)(0|1|2|3|4|5)(0|1|2|3|4|5|6|7|8|9) (gmt|cet|cst|ct|edt|est|et);;ENAdvTime;”</w:t>
      </w:r>
    </w:p>
    <w:p w14:paraId="4FC42256" w14:textId="410AC787" w:rsidR="00EA516C" w:rsidRDefault="00EA516C" w:rsidP="009D05C7">
      <w:r>
        <w:t>This is a token generator, all combinations in between “(“ and “)” will be generated.</w:t>
      </w:r>
    </w:p>
    <w:p w14:paraId="55954BCD" w14:textId="593B9C8C" w:rsidR="00EA516C" w:rsidRPr="00FC6345" w:rsidRDefault="00EA516C" w:rsidP="009D05C7">
      <w:r>
        <w:rPr>
          <w:rFonts w:ascii="Consolas" w:hAnsi="Consolas"/>
          <w:color w:val="24292E"/>
          <w:sz w:val="18"/>
          <w:szCs w:val="18"/>
          <w:shd w:val="clear" w:color="auto" w:fill="FFFFFF"/>
        </w:rPr>
        <w:t>“;;a few more;;ENQuantity;”</w:t>
      </w:r>
    </w:p>
    <w:p w14:paraId="7469E799" w14:textId="1637BD0A" w:rsidR="00EA516C" w:rsidRDefault="00EA516C" w:rsidP="009D05C7">
      <w:r>
        <w:t xml:space="preserve">This is </w:t>
      </w:r>
      <w:r w:rsidR="00806A0F">
        <w:t>a normal lexical expression : BEWARE, because of the special meaning of ‘</w:t>
      </w:r>
      <w:r w:rsidR="00591CC1">
        <w:t>(</w:t>
      </w:r>
      <w:r w:rsidR="00806A0F">
        <w:t>‘ and ‘</w:t>
      </w:r>
      <w:r w:rsidR="00591CC1">
        <w:t>)</w:t>
      </w:r>
      <w:r w:rsidR="00806A0F">
        <w:t>‘, you need to escape these symbols if needed in a normal lexical expression, use the ‘\’ character :</w:t>
      </w:r>
    </w:p>
    <w:p w14:paraId="22F22DA9" w14:textId="750A42B7" w:rsidR="00806A0F" w:rsidRDefault="00806A0F" w:rsidP="009D05C7">
      <w:r>
        <w:rPr>
          <w:rFonts w:ascii="Consolas" w:hAnsi="Consolas"/>
          <w:color w:val="24292E"/>
          <w:sz w:val="18"/>
          <w:szCs w:val="18"/>
          <w:shd w:val="clear" w:color="auto" w:fill="FFFFFF"/>
        </w:rPr>
        <w:t xml:space="preserve">;;a </w:t>
      </w:r>
      <w:r w:rsidR="00591CC1">
        <w:rPr>
          <w:rFonts w:ascii="Consolas" w:hAnsi="Consolas"/>
          <w:color w:val="24292E"/>
          <w:sz w:val="18"/>
          <w:szCs w:val="18"/>
          <w:shd w:val="clear" w:color="auto" w:fill="FFFFFF"/>
        </w:rPr>
        <w:t>\(</w:t>
      </w:r>
      <w:r>
        <w:rPr>
          <w:rFonts w:ascii="Consolas" w:hAnsi="Consolas"/>
          <w:color w:val="24292E"/>
          <w:sz w:val="18"/>
          <w:szCs w:val="18"/>
          <w:shd w:val="clear" w:color="auto" w:fill="FFFFFF"/>
        </w:rPr>
        <w:t>few</w:t>
      </w:r>
      <w:r w:rsidR="00591CC1">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more;;ENQuantity;</w:t>
      </w:r>
    </w:p>
    <w:p w14:paraId="275CC13B" w14:textId="7CB7EDB6" w:rsidR="00591CC1" w:rsidRDefault="00591CC1" w:rsidP="009D05C7">
      <w:r>
        <w:t>This matches the lexical expression: “a (few) more”.</w:t>
      </w:r>
    </w:p>
    <w:p w14:paraId="37275ECC" w14:textId="796467F8" w:rsidR="00EA2244" w:rsidRDefault="00EA2244" w:rsidP="009D05C7">
      <w:r>
        <w:t xml:space="preserve">There are more symbols to “escape”: the special meaning of “{“ = start of regex expression must also be escaped if the literal “{“ is needed (“\{“, and corresponding “\}”). </w:t>
      </w:r>
    </w:p>
    <w:p w14:paraId="1BF57B13" w14:textId="56F3C329" w:rsidR="00EA2244" w:rsidRDefault="00EA2244" w:rsidP="009D05C7">
      <w:r>
        <w:t>And last of course the escape symbol itself, if “\” is meant, use “\\”.</w:t>
      </w:r>
    </w:p>
    <w:p w14:paraId="4CBC02A5" w14:textId="77777777" w:rsidR="00591CC1" w:rsidRDefault="00591CC1" w:rsidP="009D05C7"/>
    <w:p w14:paraId="2E427BBD" w14:textId="735BE493" w:rsidR="00C4061B" w:rsidRPr="00C4061B" w:rsidRDefault="00C4061B" w:rsidP="009D05C7">
      <w:r w:rsidRPr="00C4061B">
        <w:t>If a lexrep consists of more than one word, there are several labeling options:</w:t>
      </w:r>
    </w:p>
    <w:p w14:paraId="4791D129" w14:textId="77777777" w:rsidR="00C4061B" w:rsidRDefault="00C4061B" w:rsidP="005575B1">
      <w:pPr>
        <w:numPr>
          <w:ilvl w:val="0"/>
          <w:numId w:val="21"/>
        </w:numPr>
        <w:spacing w:after="0"/>
      </w:pPr>
      <w:r>
        <w:t xml:space="preserve">The words can be considered as one lexrep with one or more labels, </w:t>
      </w:r>
      <w:r>
        <w:br/>
        <w:t xml:space="preserve">e.g. </w:t>
      </w:r>
      <w:r w:rsidR="0069493E">
        <w:t>board member -&gt; ENCon.</w:t>
      </w:r>
    </w:p>
    <w:p w14:paraId="4011E105" w14:textId="77777777" w:rsidR="0069493E" w:rsidRDefault="0069493E" w:rsidP="005575B1">
      <w:pPr>
        <w:numPr>
          <w:ilvl w:val="0"/>
          <w:numId w:val="21"/>
        </w:numPr>
        <w:spacing w:after="0"/>
      </w:pPr>
      <w:r>
        <w:t>The words can be considered as a sequence of lexreps, linked to a series of labels,</w:t>
      </w:r>
      <w:r>
        <w:br/>
        <w:t xml:space="preserve">e.g. </w:t>
      </w:r>
      <w:r w:rsidRPr="0069493E">
        <w:t>live music</w:t>
      </w:r>
      <w:r>
        <w:t xml:space="preserve"> -&gt; </w:t>
      </w:r>
      <w:r w:rsidRPr="0069493E">
        <w:t>ENAdj;-;ENCon;</w:t>
      </w:r>
    </w:p>
    <w:p w14:paraId="08F24F77" w14:textId="19B34ED1" w:rsidR="0069493E" w:rsidRDefault="0069493E" w:rsidP="005575B1">
      <w:pPr>
        <w:numPr>
          <w:ilvl w:val="0"/>
          <w:numId w:val="21"/>
        </w:numPr>
        <w:spacing w:after="0"/>
      </w:pPr>
      <w:r>
        <w:lastRenderedPageBreak/>
        <w:t>The words can be grouped within the lexrep,</w:t>
      </w:r>
      <w:r>
        <w:br/>
        <w:t xml:space="preserve">e.g. </w:t>
      </w:r>
      <w:r w:rsidR="00215F39" w:rsidRPr="00215F39">
        <w:t>;;a couple of;;ENArtPosspron;-;ENQuantity;Join;</w:t>
      </w:r>
      <w:r>
        <w:br/>
        <w:t>meaning that “</w:t>
      </w:r>
      <w:r w:rsidR="00215F39">
        <w:t>couple of</w:t>
      </w:r>
      <w:r>
        <w:t>” will become one lexrep with label EN</w:t>
      </w:r>
      <w:r w:rsidR="00215F39">
        <w:t>Quantity</w:t>
      </w:r>
      <w:r>
        <w:t>, “</w:t>
      </w:r>
      <w:r w:rsidR="00215F39">
        <w:t>a</w:t>
      </w:r>
      <w:r>
        <w:t xml:space="preserve">” </w:t>
      </w:r>
      <w:r w:rsidR="00215F39">
        <w:t>remains</w:t>
      </w:r>
      <w:r>
        <w:t xml:space="preserve"> a se</w:t>
      </w:r>
      <w:r w:rsidR="00215F39">
        <w:t>parate</w:t>
      </w:r>
      <w:r>
        <w:t xml:space="preserve"> lexrep with label EN</w:t>
      </w:r>
      <w:r w:rsidR="00215F39">
        <w:t>ArtPosspron</w:t>
      </w:r>
      <w:r>
        <w:t>.</w:t>
      </w:r>
    </w:p>
    <w:p w14:paraId="52DF491E" w14:textId="77777777" w:rsidR="005575B1" w:rsidRDefault="005575B1" w:rsidP="005575B1">
      <w:pPr>
        <w:spacing w:after="0"/>
      </w:pPr>
    </w:p>
    <w:p w14:paraId="5B04E946" w14:textId="35A8F83F" w:rsidR="00DD3F67" w:rsidRDefault="00DD3F67" w:rsidP="005575B1">
      <w:pPr>
        <w:spacing w:after="0"/>
      </w:pPr>
      <w:r>
        <w:t>Basic syntax:</w:t>
      </w:r>
      <w:r>
        <w:tab/>
        <w:t>&lt;empty field&gt;;&lt;</w:t>
      </w:r>
      <w:r w:rsidR="00421C63">
        <w:t>metadata or em</w:t>
      </w:r>
      <w:r>
        <w:t>pty field&gt;;&lt;lexrep&gt;;&lt;comment&gt;;&lt;label 1&gt;;(&lt;label 2&gt;;&lt;label3&gt;;…)</w:t>
      </w:r>
    </w:p>
    <w:p w14:paraId="6676196A" w14:textId="6E98CE04" w:rsidR="00112A74" w:rsidRPr="00D3272E" w:rsidRDefault="00DD3F67" w:rsidP="00112A74">
      <w:pPr>
        <w:spacing w:after="0"/>
        <w:rPr>
          <w:rFonts w:ascii="Courier New" w:hAnsi="Courier New" w:cs="Courier New"/>
          <w:sz w:val="20"/>
          <w:szCs w:val="20"/>
        </w:rPr>
      </w:pPr>
      <w:r>
        <w:t>Examples:</w:t>
      </w:r>
      <w:r>
        <w:tab/>
      </w:r>
      <w:r w:rsidR="00112A74" w:rsidRPr="00D3272E">
        <w:rPr>
          <w:rFonts w:ascii="Courier New" w:hAnsi="Courier New" w:cs="Courier New"/>
          <w:sz w:val="20"/>
          <w:szCs w:val="20"/>
        </w:rPr>
        <w:t>;;architectural;;ENAdj;</w:t>
      </w:r>
    </w:p>
    <w:p w14:paraId="5BB9E26E" w14:textId="77245547"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;;archive;;ENInfCon;</w:t>
      </w:r>
    </w:p>
    <w:p w14:paraId="05307786" w14:textId="47E87F4D"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;;archived;;ENPart;</w:t>
      </w:r>
    </w:p>
    <w:p w14:paraId="2F65EFD3" w14:textId="3D688636"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;;archives;;ENVerbCon;</w:t>
      </w:r>
    </w:p>
    <w:p w14:paraId="74AE4891" w14:textId="6DF1AC44"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;;archiving;;ENPrespart;</w:t>
      </w:r>
    </w:p>
    <w:p w14:paraId="1CB1B725" w14:textId="5DE43381" w:rsidR="00DD3F67" w:rsidRPr="00EA516C" w:rsidRDefault="00112A74" w:rsidP="00117DAC">
      <w:pPr>
        <w:spacing w:after="0"/>
        <w:ind w:left="720" w:firstLine="720"/>
        <w:rPr>
          <w:sz w:val="20"/>
          <w:szCs w:val="20"/>
          <w:lang w:val="nl-BE"/>
        </w:rPr>
      </w:pPr>
      <w:r w:rsidRPr="00EA516C">
        <w:rPr>
          <w:rFonts w:ascii="Courier New" w:hAnsi="Courier New" w:cs="Courier New"/>
          <w:sz w:val="20"/>
          <w:szCs w:val="20"/>
          <w:lang w:val="nl-BE"/>
        </w:rPr>
        <w:t>;;archly;Adverb of manner;ENAdv;ENAdvmandeg;</w:t>
      </w:r>
    </w:p>
    <w:p w14:paraId="68CBCD06" w14:textId="77777777" w:rsidR="00112A74" w:rsidRPr="00EA516C" w:rsidRDefault="00112A74" w:rsidP="00112A74">
      <w:pPr>
        <w:spacing w:after="0"/>
        <w:rPr>
          <w:lang w:val="nl-BE"/>
        </w:rPr>
      </w:pPr>
    </w:p>
    <w:p w14:paraId="6D853D10" w14:textId="05289E8D" w:rsidR="00820BDB" w:rsidRDefault="00820BDB" w:rsidP="00112A74">
      <w:pPr>
        <w:spacing w:after="0"/>
      </w:pPr>
      <w:r>
        <w:t>An artificial lexrep is added at the head of the sentence (named “B”), and another one at the tail (named “E”). They are labeled automatically by the engine (SBegin/SEnd), and can be used in lexrep lookup, if making a positional difference is necessary. They should however keep their original label, and remain isolated (they are removed afterwards</w:t>
      </w:r>
      <w:r w:rsidR="00451A5D">
        <w:t>)</w:t>
      </w:r>
      <w:r>
        <w:t>.</w:t>
      </w:r>
    </w:p>
    <w:p w14:paraId="2B847F82" w14:textId="77777777" w:rsidR="00820BDB" w:rsidRDefault="00820BDB" w:rsidP="00112A74">
      <w:pPr>
        <w:spacing w:after="0"/>
      </w:pPr>
      <w:r>
        <w:t>There can be no confusion with “normal” lexreps, since these are always normalized (</w:t>
      </w:r>
      <w:r w:rsidR="000168E9">
        <w:t>=lowercase).</w:t>
      </w:r>
    </w:p>
    <w:p w14:paraId="151C58E6" w14:textId="77777777" w:rsidR="00820BDB" w:rsidRDefault="00820BDB" w:rsidP="00112A74">
      <w:pPr>
        <w:spacing w:after="0"/>
      </w:pPr>
    </w:p>
    <w:p w14:paraId="49C191AF" w14:textId="57316CD3" w:rsidR="001F68C0" w:rsidRDefault="00820BDB" w:rsidP="00820BDB">
      <w:pPr>
        <w:spacing w:after="0"/>
      </w:pPr>
      <w:r>
        <w:t>Examples:</w:t>
      </w:r>
    </w:p>
    <w:p w14:paraId="304B0E7D" w14:textId="2FFFEF62" w:rsidR="001F68C0" w:rsidRPr="00D3272E" w:rsidRDefault="001F68C0" w:rsidP="00820BDB">
      <w:pPr>
        <w:spacing w:after="0"/>
        <w:rPr>
          <w:rFonts w:ascii="Courier New" w:hAnsi="Courier New" w:cs="Courier New"/>
          <w:sz w:val="20"/>
          <w:szCs w:val="20"/>
        </w:rPr>
      </w:pPr>
      <w:r w:rsidRPr="00D3272E">
        <w:rPr>
          <w:rFonts w:ascii="Courier New" w:hAnsi="Courier New" w:cs="Courier New"/>
          <w:sz w:val="20"/>
          <w:szCs w:val="20"/>
        </w:rPr>
        <w:t>;;B in effect;example of Begin lexrep;SBegin;-;ENAdvstruct;Join;</w:t>
      </w:r>
    </w:p>
    <w:p w14:paraId="0E3B3D96" w14:textId="67D6A37E" w:rsidR="001F68C0" w:rsidRPr="00D3272E" w:rsidRDefault="001F68C0" w:rsidP="00820BDB">
      <w:pPr>
        <w:spacing w:after="0"/>
        <w:rPr>
          <w:rFonts w:ascii="Courier New" w:hAnsi="Courier New" w:cs="Courier New"/>
          <w:sz w:val="20"/>
          <w:szCs w:val="20"/>
        </w:rPr>
      </w:pPr>
      <w:r w:rsidRPr="00D3272E">
        <w:rPr>
          <w:rFonts w:ascii="Courier New" w:hAnsi="Courier New" w:cs="Courier New"/>
          <w:sz w:val="20"/>
          <w:szCs w:val="20"/>
        </w:rPr>
        <w:t>;;after all E;example of End lexrep;ENAdvstruct;Join;-;SEnd;</w:t>
      </w:r>
    </w:p>
    <w:p w14:paraId="058B498F" w14:textId="77777777" w:rsidR="00820BDB" w:rsidRDefault="00820BDB" w:rsidP="00820BDB">
      <w:pPr>
        <w:spacing w:after="0"/>
      </w:pPr>
    </w:p>
    <w:p w14:paraId="4B91A1DB" w14:textId="2CD72E1F" w:rsidR="00820BDB" w:rsidRDefault="007311A6" w:rsidP="00820BDB">
      <w:pPr>
        <w:spacing w:after="0"/>
      </w:pPr>
      <w:r>
        <w:t>The first lexrep will o</w:t>
      </w:r>
      <w:r w:rsidR="000168E9">
        <w:t xml:space="preserve">nly </w:t>
      </w:r>
      <w:r>
        <w:t>match</w:t>
      </w:r>
      <w:r w:rsidR="000168E9">
        <w:t xml:space="preserve"> “</w:t>
      </w:r>
      <w:r>
        <w:t>(I/i)</w:t>
      </w:r>
      <w:r w:rsidR="001F68C0">
        <w:t>n effect</w:t>
      </w:r>
      <w:r w:rsidR="000168E9">
        <w:t xml:space="preserve">,” at the start of the sentence, </w:t>
      </w:r>
      <w:r>
        <w:t>the second lexrep will match “afte</w:t>
      </w:r>
      <w:r w:rsidR="001F68C0">
        <w:t>r all</w:t>
      </w:r>
      <w:r w:rsidR="000168E9">
        <w:t>” at the very end of the sente</w:t>
      </w:r>
      <w:r>
        <w:t>nce.</w:t>
      </w:r>
    </w:p>
    <w:p w14:paraId="2CFB1D29" w14:textId="77777777" w:rsidR="001C1747" w:rsidRDefault="001C1747" w:rsidP="00820BDB">
      <w:pPr>
        <w:spacing w:after="0"/>
      </w:pPr>
    </w:p>
    <w:p w14:paraId="389A7620" w14:textId="4084C551" w:rsidR="001C1747" w:rsidRDefault="00117DAC" w:rsidP="00820BDB">
      <w:pPr>
        <w:spacing w:after="0"/>
      </w:pPr>
      <w:r>
        <w:t>Th</w:t>
      </w:r>
      <w:r w:rsidR="001C1747">
        <w:t xml:space="preserve">e second field </w:t>
      </w:r>
      <w:r w:rsidR="00FD3E5D">
        <w:t>can be</w:t>
      </w:r>
      <w:r w:rsidR="001C1747">
        <w:t xml:space="preserve"> used to specify metadata for the lexrep. That should be a list of key=value pairs, separated with ‘,’. A theoretical example could be “m=7,c=2,v=44”</w:t>
      </w:r>
      <w:r w:rsidR="00FD3E5D">
        <w:t>, with each pair defining a value for a different attribute</w:t>
      </w:r>
      <w:r w:rsidR="001C1747">
        <w:t>.</w:t>
      </w:r>
      <w:r w:rsidR="00D83148">
        <w:t xml:space="preserve"> The use depends on the required functionality</w:t>
      </w:r>
      <w:r w:rsidR="00FD3E5D">
        <w:t>.</w:t>
      </w:r>
    </w:p>
    <w:p w14:paraId="13FFB72E" w14:textId="38BCB78B" w:rsidR="00D83148" w:rsidRDefault="00D83148" w:rsidP="00820BDB">
      <w:pPr>
        <w:spacing w:after="0"/>
      </w:pPr>
      <w:r>
        <w:t>The certainty attributes can have a “certainty level”, ranging from “0” to “9”</w:t>
      </w:r>
      <w:r w:rsidR="00FD3E5D">
        <w:t>. T</w:t>
      </w:r>
      <w:r>
        <w:t>hat level is specified in the lexreps file, an example:</w:t>
      </w:r>
    </w:p>
    <w:p w14:paraId="62F40F77" w14:textId="50A0D89E" w:rsidR="00D83148" w:rsidRDefault="009D78F6" w:rsidP="00820BDB">
      <w:pPr>
        <w:spacing w:after="0"/>
        <w:rPr>
          <w:rFonts w:ascii="Courier New" w:hAnsi="Courier New" w:cs="Courier New"/>
          <w:sz w:val="20"/>
          <w:szCs w:val="20"/>
        </w:rPr>
      </w:pPr>
      <w:r w:rsidRPr="009D78F6">
        <w:rPr>
          <w:rFonts w:ascii="Courier New" w:hAnsi="Courier New" w:cs="Courier New"/>
          <w:sz w:val="20"/>
          <w:szCs w:val="20"/>
        </w:rPr>
        <w:t>;c=9;certainly;;ENAdvmodal;SCertainty;</w:t>
      </w:r>
    </w:p>
    <w:p w14:paraId="45A2F592" w14:textId="77777777" w:rsidR="009D78F6" w:rsidRDefault="009D78F6" w:rsidP="00820BDB">
      <w:pPr>
        <w:spacing w:after="0"/>
      </w:pPr>
    </w:p>
    <w:p w14:paraId="19D2A54F" w14:textId="16573BDF" w:rsidR="00D83148" w:rsidRPr="0027582E" w:rsidRDefault="00D83148" w:rsidP="00820BDB">
      <w:pPr>
        <w:spacing w:after="0"/>
      </w:pPr>
      <w:r w:rsidRPr="0027582E">
        <w:t>The assigned metadata is visible in the trace info:</w:t>
      </w:r>
    </w:p>
    <w:p w14:paraId="411C96E6" w14:textId="3941444C" w:rsidR="00D83148" w:rsidRPr="0014090E" w:rsidRDefault="0027582E" w:rsidP="00820BDB">
      <w:pPr>
        <w:spacing w:after="0"/>
        <w:rPr>
          <w:rFonts w:ascii="Courier New" w:hAnsi="Courier New" w:cs="Courier New"/>
          <w:sz w:val="20"/>
          <w:szCs w:val="20"/>
        </w:rPr>
      </w:pPr>
      <w:r w:rsidRPr="0027582E">
        <w:rPr>
          <w:rFonts w:ascii="Courier New" w:hAnsi="Courier New" w:cs="Courier New"/>
          <w:sz w:val="20"/>
          <w:szCs w:val="20"/>
        </w:rPr>
        <w:t>index="certainly" labels="ENAdvmodal;SCertainty(a:Entity,Certainty,);" meta="c=9"</w:t>
      </w:r>
    </w:p>
    <w:p w14:paraId="00D5CF2C" w14:textId="77777777" w:rsidR="00D83148" w:rsidRDefault="00D83148" w:rsidP="00820BDB">
      <w:pPr>
        <w:spacing w:after="0"/>
      </w:pPr>
    </w:p>
    <w:p w14:paraId="257987C1" w14:textId="77777777" w:rsidR="00D83148" w:rsidRDefault="00D83148" w:rsidP="00820BDB">
      <w:pPr>
        <w:spacing w:after="0"/>
      </w:pPr>
      <w:r>
        <w:t>If the metadata field is empty, no level will be assigned, but the attribute will be generated.</w:t>
      </w:r>
    </w:p>
    <w:p w14:paraId="4259B681" w14:textId="70B57941" w:rsidR="00DF2A04" w:rsidRDefault="00DF2A04" w:rsidP="00112A74">
      <w:pPr>
        <w:spacing w:after="0"/>
      </w:pPr>
    </w:p>
    <w:p w14:paraId="7CF9B669" w14:textId="12D7C778" w:rsidR="009F66B1" w:rsidRDefault="009F66B1" w:rsidP="00112A74">
      <w:pPr>
        <w:spacing w:after="0"/>
      </w:pPr>
    </w:p>
    <w:p w14:paraId="7B0BFAAA" w14:textId="28056F51" w:rsidR="009F66B1" w:rsidRDefault="009F66B1" w:rsidP="00112A74">
      <w:pPr>
        <w:spacing w:after="0"/>
      </w:pPr>
    </w:p>
    <w:p w14:paraId="738C4420" w14:textId="77777777" w:rsidR="009F66B1" w:rsidRDefault="009F66B1" w:rsidP="00112A74">
      <w:pPr>
        <w:spacing w:after="0"/>
      </w:pPr>
    </w:p>
    <w:p w14:paraId="06BB4B78" w14:textId="77777777" w:rsidR="00A40BDE" w:rsidRDefault="00A40BDE" w:rsidP="00AD2670">
      <w:pPr>
        <w:pStyle w:val="Kop1"/>
      </w:pPr>
      <w:bookmarkStart w:id="5" w:name="_Ref249331403"/>
      <w:bookmarkStart w:id="6" w:name="_Ref249330811"/>
      <w:r>
        <w:lastRenderedPageBreak/>
        <w:t>Pre-process</w:t>
      </w:r>
      <w:r w:rsidR="00C4061B">
        <w:t>o</w:t>
      </w:r>
      <w:r>
        <w:t>r</w:t>
      </w:r>
      <w:bookmarkEnd w:id="5"/>
    </w:p>
    <w:p w14:paraId="5A4AF93C" w14:textId="77777777" w:rsidR="008452CD" w:rsidRDefault="005575B1" w:rsidP="00A40BDE">
      <w:r w:rsidRPr="007D6005">
        <w:t xml:space="preserve">The pre-processor file contains a list of rewritings again. </w:t>
      </w:r>
      <w:r w:rsidRPr="005575B1">
        <w:t>These rewrit</w:t>
      </w:r>
      <w:r>
        <w:t xml:space="preserve">ings are executed before the normalization of the input. This means that the pattern detection is case sensitive. </w:t>
      </w:r>
    </w:p>
    <w:p w14:paraId="094846F2" w14:textId="288E7F6C" w:rsidR="008452CD" w:rsidRDefault="008452CD" w:rsidP="008452CD">
      <w:pPr>
        <w:spacing w:after="0"/>
      </w:pPr>
      <w:r>
        <w:t>Syntax:</w:t>
      </w:r>
      <w:r>
        <w:tab/>
      </w:r>
      <w:r>
        <w:tab/>
        <w:t>&lt;</w:t>
      </w:r>
      <w:r w:rsidR="00AE0794">
        <w:t>empty field</w:t>
      </w:r>
      <w:r>
        <w:t>&gt;</w:t>
      </w:r>
      <w:r w:rsidR="00C52932">
        <w:t xml:space="preserve"> or &lt;ID&gt;</w:t>
      </w:r>
      <w:r>
        <w:t>;&lt;empty field&gt;;&lt;search pattern&gt;;&lt;substitution&gt;;&lt;empty field&gt;;&lt;comment&gt;</w:t>
      </w:r>
    </w:p>
    <w:p w14:paraId="34D664B7" w14:textId="709FBDC6" w:rsidR="008452CD" w:rsidRPr="00D3272E" w:rsidRDefault="008452CD" w:rsidP="008452CD">
      <w:pPr>
        <w:spacing w:before="240" w:after="0"/>
        <w:rPr>
          <w:rFonts w:ascii="Courier New" w:hAnsi="Courier New" w:cs="Courier New"/>
          <w:sz w:val="20"/>
          <w:szCs w:val="20"/>
        </w:rPr>
      </w:pPr>
      <w:r w:rsidRPr="008452CD">
        <w:t>Examples:</w:t>
      </w:r>
      <w:r w:rsidRPr="008452CD">
        <w:tab/>
      </w:r>
      <w:r w:rsidR="0049032B">
        <w:t>1</w:t>
      </w:r>
      <w:r w:rsidRPr="00D3272E">
        <w:rPr>
          <w:rFonts w:ascii="Courier New" w:hAnsi="Courier New" w:cs="Courier New"/>
          <w:sz w:val="20"/>
          <w:szCs w:val="20"/>
        </w:rPr>
        <w:t>;;“;";;replaces curly quotes by straight ones</w:t>
      </w:r>
    </w:p>
    <w:p w14:paraId="2352BC2C" w14:textId="585842E5" w:rsidR="003D39AC" w:rsidRDefault="008452CD" w:rsidP="008452CD">
      <w:pPr>
        <w:spacing w:after="0"/>
        <w:rPr>
          <w:rFonts w:ascii="Courier New" w:hAnsi="Courier New" w:cs="Courier New"/>
          <w:sz w:val="20"/>
          <w:szCs w:val="20"/>
        </w:rPr>
      </w:pPr>
      <w:r w:rsidRPr="00D3272E">
        <w:rPr>
          <w:rFonts w:ascii="Courier New" w:hAnsi="Courier New" w:cs="Courier New"/>
          <w:sz w:val="20"/>
          <w:szCs w:val="20"/>
        </w:rPr>
        <w:tab/>
      </w:r>
      <w:r w:rsidRPr="00D3272E">
        <w:rPr>
          <w:rFonts w:ascii="Courier New" w:hAnsi="Courier New" w:cs="Courier New"/>
          <w:sz w:val="20"/>
          <w:szCs w:val="20"/>
        </w:rPr>
        <w:tab/>
      </w:r>
      <w:r w:rsidR="003D39AC" w:rsidRPr="003D39AC">
        <w:rPr>
          <w:rFonts w:ascii="Courier New" w:hAnsi="Courier New" w:cs="Courier New"/>
          <w:sz w:val="20"/>
          <w:szCs w:val="20"/>
        </w:rPr>
        <w:t>;;You'll;You 'll;;</w:t>
      </w:r>
    </w:p>
    <w:p w14:paraId="5427435F" w14:textId="3F02FC4E" w:rsidR="008452CD" w:rsidRPr="00D3272E" w:rsidRDefault="008452CD" w:rsidP="008452CD">
      <w:pPr>
        <w:spacing w:after="0"/>
        <w:rPr>
          <w:rFonts w:ascii="Courier New" w:hAnsi="Courier New" w:cs="Courier New"/>
          <w:sz w:val="20"/>
          <w:szCs w:val="20"/>
        </w:rPr>
      </w:pPr>
      <w:r w:rsidRPr="00D3272E">
        <w:rPr>
          <w:rFonts w:ascii="Courier New" w:hAnsi="Courier New" w:cs="Courier New"/>
          <w:sz w:val="20"/>
          <w:szCs w:val="20"/>
        </w:rPr>
        <w:tab/>
      </w:r>
      <w:r w:rsidRPr="00D3272E">
        <w:rPr>
          <w:rFonts w:ascii="Courier New" w:hAnsi="Courier New" w:cs="Courier New"/>
          <w:sz w:val="20"/>
          <w:szCs w:val="20"/>
        </w:rPr>
        <w:tab/>
        <w:t>;;\it's\;it 's;;</w:t>
      </w:r>
    </w:p>
    <w:p w14:paraId="015084BC" w14:textId="35F965C7" w:rsidR="008452CD" w:rsidRDefault="008452CD" w:rsidP="008452CD">
      <w:pPr>
        <w:spacing w:before="240"/>
        <w:ind w:left="1440" w:hanging="1440"/>
      </w:pPr>
      <w:r>
        <w:t>Search pattern:</w:t>
      </w:r>
      <w:r>
        <w:tab/>
      </w:r>
      <w:r w:rsidR="0049032B">
        <w:t>The same ID number is added</w:t>
      </w:r>
      <w:r w:rsidR="00E7507E">
        <w:t xml:space="preserve"> manually</w:t>
      </w:r>
      <w:r w:rsidR="0049032B">
        <w:t xml:space="preserve"> in the first field for general prepro entries across the different language models. Prepro entries without ID number are language</w:t>
      </w:r>
      <w:r w:rsidR="007D7802">
        <w:t>-</w:t>
      </w:r>
      <w:r w:rsidR="008255BD">
        <w:t>s</w:t>
      </w:r>
      <w:r w:rsidR="0049032B">
        <w:t xml:space="preserve">pecific. </w:t>
      </w:r>
      <w:r w:rsidR="005575B1">
        <w:t xml:space="preserve">Patterns cannot include word boundaries, but their scope can be smaller than one word. By default, the rewriting is executed whenever the pattern occurs. If a rewriting should only be applied at the beginning or at the end of a word, this can be indicated by a backslash before or after the pattern. </w:t>
      </w:r>
      <w:r w:rsidR="005575B1" w:rsidRPr="005575B1">
        <w:t>Backslashes before and after a pattern mean that the pattern has to match exactly one word.</w:t>
      </w:r>
      <w:r w:rsidR="005575B1">
        <w:t xml:space="preserve"> </w:t>
      </w:r>
    </w:p>
    <w:p w14:paraId="0900BF05" w14:textId="77777777" w:rsidR="008452CD" w:rsidRDefault="008452CD" w:rsidP="008452CD">
      <w:pPr>
        <w:ind w:left="1440" w:hanging="1440"/>
      </w:pPr>
      <w:r>
        <w:t>Substitution:</w:t>
      </w:r>
      <w:r>
        <w:tab/>
        <w:t>The substitution can be empty, to delete the search pattern. It can also contain spaces, to split the search pattern into smaller words.</w:t>
      </w:r>
    </w:p>
    <w:p w14:paraId="7CACE86C" w14:textId="77777777" w:rsidR="005575B1" w:rsidRDefault="005575B1" w:rsidP="00A40BDE">
      <w:r>
        <w:t>Note that – since no normalization is done yet – punctuation will be considered to be part of a word at this point.</w:t>
      </w:r>
      <w:r w:rsidR="008452CD">
        <w:t xml:space="preserve"> </w:t>
      </w:r>
      <w:r w:rsidRPr="005575B1">
        <w:t>The pre-processor can be used to rewrite punctuation.</w:t>
      </w:r>
    </w:p>
    <w:p w14:paraId="105D7920" w14:textId="3857356B" w:rsidR="008452CD" w:rsidRDefault="008452CD" w:rsidP="00A40BDE">
      <w:r>
        <w:t xml:space="preserve">The order of the lines determines in which order the rewritings will be </w:t>
      </w:r>
      <w:r w:rsidR="007311A6">
        <w:t>executed</w:t>
      </w:r>
      <w:r>
        <w:t>.</w:t>
      </w:r>
    </w:p>
    <w:p w14:paraId="6CFC827C" w14:textId="77777777" w:rsidR="00DF2A04" w:rsidRDefault="00DF2A04" w:rsidP="00A40BDE"/>
    <w:p w14:paraId="2E26C24A" w14:textId="77777777" w:rsidR="00410579" w:rsidRDefault="00410579" w:rsidP="00AD2670">
      <w:pPr>
        <w:pStyle w:val="Kop1"/>
      </w:pPr>
      <w:r>
        <w:t>Rules</w:t>
      </w:r>
      <w:bookmarkEnd w:id="6"/>
    </w:p>
    <w:p w14:paraId="67AB5ED7" w14:textId="77777777" w:rsidR="00765466" w:rsidRDefault="00A64904" w:rsidP="00A64904">
      <w:r w:rsidRPr="00DF2A04">
        <w:t xml:space="preserve">Rules work on </w:t>
      </w:r>
      <w:r>
        <w:t>lexrep</w:t>
      </w:r>
      <w:r w:rsidRPr="00DF2A04">
        <w:t xml:space="preserve"> labels. </w:t>
      </w:r>
      <w:r w:rsidRPr="00D07B87">
        <w:t xml:space="preserve">They are used for </w:t>
      </w:r>
    </w:p>
    <w:p w14:paraId="13B190E2" w14:textId="77777777" w:rsidR="00765466" w:rsidRDefault="00A64904" w:rsidP="00765466">
      <w:pPr>
        <w:pStyle w:val="Lijstalinea"/>
        <w:numPr>
          <w:ilvl w:val="0"/>
          <w:numId w:val="21"/>
        </w:numPr>
      </w:pPr>
      <w:r w:rsidRPr="00D07B87">
        <w:t xml:space="preserve">disambiguation of grammatically ambiguous lexreps, </w:t>
      </w:r>
    </w:p>
    <w:p w14:paraId="59D8B833" w14:textId="33353875" w:rsidR="00765466" w:rsidRDefault="00765466" w:rsidP="00765466">
      <w:pPr>
        <w:pStyle w:val="Lijstalinea"/>
        <w:numPr>
          <w:ilvl w:val="0"/>
          <w:numId w:val="21"/>
        </w:numPr>
      </w:pPr>
      <w:r>
        <w:t>to assign attributes (including scope) and</w:t>
      </w:r>
    </w:p>
    <w:p w14:paraId="1FF85273" w14:textId="391E48B9" w:rsidR="00A64904" w:rsidRDefault="00A64904" w:rsidP="00765466">
      <w:pPr>
        <w:pStyle w:val="Lijstalinea"/>
        <w:numPr>
          <w:ilvl w:val="0"/>
          <w:numId w:val="21"/>
        </w:numPr>
      </w:pPr>
      <w:r w:rsidRPr="00D07B87">
        <w:t>to insert extra boundaries between successive Concepts or Relations.</w:t>
      </w:r>
    </w:p>
    <w:p w14:paraId="147FB6C9" w14:textId="77777777" w:rsidR="00A64904" w:rsidRDefault="00A64904" w:rsidP="00A64904">
      <w:r>
        <w:t xml:space="preserve">Rules have an input </w:t>
      </w:r>
      <w:r w:rsidRPr="00D534C6">
        <w:rPr>
          <w:b/>
        </w:rPr>
        <w:t>label pattern</w:t>
      </w:r>
      <w:r>
        <w:t>, that will be matched against the lexrep labels in the sentence, and an output label pattern, that will define how the existing lexrep labels need to be modified.</w:t>
      </w:r>
    </w:p>
    <w:p w14:paraId="0293E88F" w14:textId="77777777" w:rsidR="00A64904" w:rsidRDefault="00A64904" w:rsidP="00A64904">
      <w:r>
        <w:t>The input label pattern can span several consecutive lexreps, up to 8. The minimum</w:t>
      </w:r>
      <w:r w:rsidR="00A0127F">
        <w:t xml:space="preserve"> (obviously)</w:t>
      </w:r>
      <w:r>
        <w:t xml:space="preserve"> is 1. The label pattern for each lexrep must be separated with the ‘|’ symbol.</w:t>
      </w:r>
    </w:p>
    <w:p w14:paraId="7F4D5783" w14:textId="1215A398" w:rsidR="00A64904" w:rsidRDefault="00A64904" w:rsidP="00A64904">
      <w:r>
        <w:t xml:space="preserve">If the rule input pattern matches, we say the rule fires, the existing labels need to be modified, based on the rule output pattern specification. The sentence is scanned from </w:t>
      </w:r>
      <w:r w:rsidRPr="00D534C6">
        <w:rPr>
          <w:b/>
        </w:rPr>
        <w:t>left to right</w:t>
      </w:r>
      <w:r>
        <w:t xml:space="preserve"> to examine the input </w:t>
      </w:r>
      <w:r>
        <w:lastRenderedPageBreak/>
        <w:t>label pattern</w:t>
      </w:r>
      <w:r w:rsidR="001B10C1">
        <w:t>. I</w:t>
      </w:r>
      <w:r>
        <w:t>f the rule fires, the lexrep labels are rewritten, and scanning continues on the next lexrep in the sentence (and</w:t>
      </w:r>
      <w:r w:rsidR="001B10C1">
        <w:t xml:space="preserve"> NOT</w:t>
      </w:r>
      <w:r>
        <w:t xml:space="preserve"> on the next lexrep after the rule input pattern span).</w:t>
      </w:r>
    </w:p>
    <w:p w14:paraId="55234B2E" w14:textId="7B18DD33" w:rsidR="00A64904" w:rsidRDefault="00A64904" w:rsidP="00A64904">
      <w:r>
        <w:t xml:space="preserve">Rules are organized in </w:t>
      </w:r>
      <w:r w:rsidRPr="00D534C6">
        <w:rPr>
          <w:b/>
        </w:rPr>
        <w:t>phases</w:t>
      </w:r>
      <w:r w:rsidR="001B10C1">
        <w:rPr>
          <w:b/>
        </w:rPr>
        <w:t>.</w:t>
      </w:r>
      <w:r>
        <w:t xml:space="preserve"> </w:t>
      </w:r>
      <w:r w:rsidR="001B10C1">
        <w:t>T</w:t>
      </w:r>
      <w:r>
        <w:t>he phase number will decide wh</w:t>
      </w:r>
      <w:r w:rsidR="00C870EF">
        <w:t>ich</w:t>
      </w:r>
      <w:r>
        <w:t xml:space="preserve"> labels are taken into account for input pattern selection and rewriting. As a rule of thumb, on</w:t>
      </w:r>
      <w:r w:rsidR="00C84404">
        <w:t>ly the labels that are defined o</w:t>
      </w:r>
      <w:r>
        <w:t xml:space="preserve">n the rule’s phase can be used for </w:t>
      </w:r>
      <w:r w:rsidR="00A560FE">
        <w:t>pattern matching</w:t>
      </w:r>
      <w:r>
        <w:t>.</w:t>
      </w:r>
    </w:p>
    <w:p w14:paraId="46080797" w14:textId="1F8F07D2" w:rsidR="00A64904" w:rsidRDefault="00A64904" w:rsidP="00A64904">
      <w:r>
        <w:t xml:space="preserve">Rules are applied from the first phase to the last, </w:t>
      </w:r>
      <w:r w:rsidR="001B10C1">
        <w:t>and within the phase in the sequence of appearance</w:t>
      </w:r>
      <w:r>
        <w:t xml:space="preserve"> in the rules.csv file.</w:t>
      </w:r>
    </w:p>
    <w:p w14:paraId="3D180A91" w14:textId="7840A11E" w:rsidR="00A64904" w:rsidRDefault="00A64904" w:rsidP="00A64904">
      <w:r>
        <w:t>A rule has an ID, but this is only for documenting purposes</w:t>
      </w:r>
      <w:r w:rsidR="001B10C1">
        <w:t>. T</w:t>
      </w:r>
      <w:r>
        <w:t>he engine does not use this information.</w:t>
      </w:r>
      <w:r w:rsidR="0006016F">
        <w:t xml:space="preserve"> The ID is assigned automatically during compilation of the csv</w:t>
      </w:r>
      <w:r w:rsidR="00B41196">
        <w:t xml:space="preserve"> </w:t>
      </w:r>
      <w:r w:rsidR="0006016F">
        <w:t>model.</w:t>
      </w:r>
    </w:p>
    <w:p w14:paraId="5E5A26EE" w14:textId="255444A1" w:rsidR="00A64904" w:rsidRDefault="00A64904" w:rsidP="00A64904">
      <w:r>
        <w:t>A rule also has a comment field</w:t>
      </w:r>
      <w:r w:rsidR="001B10C1">
        <w:t>. T</w:t>
      </w:r>
      <w:r>
        <w:t>hat information appears in the trace output.</w:t>
      </w:r>
    </w:p>
    <w:p w14:paraId="43945286" w14:textId="77777777" w:rsidR="00FC6345" w:rsidRPr="00FC6345" w:rsidRDefault="00FC6345" w:rsidP="009D05C7">
      <w:r>
        <w:t>The maximum length of a rule (not including comments) is 256 characters.</w:t>
      </w:r>
    </w:p>
    <w:p w14:paraId="2C2EC542" w14:textId="77777777" w:rsidR="00410579" w:rsidRPr="00FF7F96" w:rsidRDefault="00FF7F96" w:rsidP="009D05C7">
      <w:r w:rsidRPr="00FF7F96">
        <w:t>Syntax:</w:t>
      </w:r>
      <w:r w:rsidRPr="00FF7F96">
        <w:tab/>
      </w:r>
      <w:r w:rsidRPr="00FF7F96">
        <w:tab/>
        <w:t>&lt;ID&gt;;&lt;phase number&gt;;&lt;pattern of labels&gt;;&lt;substitution&gt;;&lt;empty field&gt;;&lt;comment&gt;</w:t>
      </w:r>
    </w:p>
    <w:p w14:paraId="2B4F5365" w14:textId="45689BD5" w:rsidR="00907B82" w:rsidRDefault="00FF7F96" w:rsidP="00D63122">
      <w:pPr>
        <w:spacing w:after="0"/>
      </w:pPr>
      <w:r w:rsidRPr="00DB0EAA">
        <w:t>Examples:</w:t>
      </w:r>
      <w:r w:rsidRPr="00DB0EAA">
        <w:tab/>
      </w:r>
      <w:r w:rsidR="00907B82">
        <w:t>484;40;ENAdj|ENVerbCon;*|ENCon;;</w:t>
      </w:r>
    </w:p>
    <w:p w14:paraId="4BD4EC6A" w14:textId="746C06ED" w:rsidR="00CE5C5F" w:rsidRDefault="00907B82" w:rsidP="00907B82">
      <w:pPr>
        <w:spacing w:after="0"/>
        <w:ind w:left="2880" w:hanging="1440"/>
      </w:pPr>
      <w:r>
        <w:t>/*</w:t>
      </w:r>
      <w:r>
        <w:tab/>
        <w:t>484.</w:t>
      </w:r>
      <w:r>
        <w:tab/>
        <w:t>The speech was broadcasted on all American channels.</w:t>
      </w:r>
    </w:p>
    <w:p w14:paraId="392E866F" w14:textId="04DE841D" w:rsidR="00AA6D42" w:rsidRDefault="00AA6D42" w:rsidP="00907B82">
      <w:pPr>
        <w:spacing w:after="0"/>
        <w:ind w:left="2880" w:hanging="1440"/>
      </w:pPr>
      <w:r w:rsidRPr="00AA6D42">
        <w:t>33;40;ENAuxCon;ENmAux;;</w:t>
      </w:r>
    </w:p>
    <w:p w14:paraId="677F03C1" w14:textId="152425F3" w:rsidR="00AA6D42" w:rsidRDefault="00AA6D42" w:rsidP="00907B82">
      <w:pPr>
        <w:spacing w:after="0"/>
        <w:ind w:left="2880" w:hanging="1440"/>
      </w:pPr>
      <w:r w:rsidRPr="00AA6D42">
        <w:t>/*</w:t>
      </w:r>
      <w:r w:rsidRPr="00AA6D42">
        <w:tab/>
        <w:t>33.</w:t>
      </w:r>
      <w:r w:rsidRPr="00AA6D42">
        <w:tab/>
        <w:t xml:space="preserve"> John will.</w:t>
      </w:r>
    </w:p>
    <w:p w14:paraId="2EA96846" w14:textId="57E48838" w:rsidR="00393CCC" w:rsidRDefault="00393CCC" w:rsidP="00393CCC">
      <w:pPr>
        <w:spacing w:after="0"/>
        <w:ind w:left="2880" w:hanging="1440"/>
      </w:pPr>
      <w:r>
        <w:t>1148;60;ENPunctuation|ENWhich;ENPunctuation|+ENNegStop;;</w:t>
      </w:r>
    </w:p>
    <w:p w14:paraId="26D08D7B" w14:textId="792B86BF" w:rsidR="00393CCC" w:rsidRDefault="00393CCC" w:rsidP="00393CCC">
      <w:pPr>
        <w:spacing w:after="0"/>
        <w:ind w:left="2880" w:hanging="1440"/>
      </w:pPr>
      <w:r>
        <w:t>/*</w:t>
      </w:r>
      <w:r>
        <w:tab/>
        <w:t xml:space="preserve">1148. </w:t>
      </w:r>
      <w:r w:rsidRPr="00393CCC">
        <w:t xml:space="preserve">That didn't reassure markets, which were looking beyond a successful </w:t>
      </w:r>
      <w:r w:rsidR="00D63122">
        <w:t>year</w:t>
      </w:r>
      <w:r>
        <w:t>.</w:t>
      </w:r>
    </w:p>
    <w:p w14:paraId="3CEA2E70" w14:textId="119B2A46" w:rsidR="00AD296F" w:rsidRDefault="00C84404" w:rsidP="000B52F0">
      <w:pPr>
        <w:spacing w:before="240" w:after="0"/>
        <w:ind w:left="1440" w:hanging="1440"/>
      </w:pPr>
      <w:r>
        <w:t>Input pattern:</w:t>
      </w:r>
      <w:r>
        <w:tab/>
        <w:t>Is</w:t>
      </w:r>
      <w:r w:rsidR="00AD296F">
        <w:t xml:space="preserve"> a sequence of </w:t>
      </w:r>
      <w:r>
        <w:t xml:space="preserve">selection </w:t>
      </w:r>
      <w:r w:rsidR="00AD296F">
        <w:t>labels</w:t>
      </w:r>
      <w:r>
        <w:t xml:space="preserve"> that can span several lexreps</w:t>
      </w:r>
      <w:r w:rsidR="00AD296F">
        <w:t xml:space="preserve">, </w:t>
      </w:r>
      <w:r w:rsidR="005259C3">
        <w:t xml:space="preserve">then </w:t>
      </w:r>
      <w:r w:rsidR="00AD296F">
        <w:t xml:space="preserve">the labels </w:t>
      </w:r>
      <w:r>
        <w:t xml:space="preserve">for each consecutive lexrep </w:t>
      </w:r>
      <w:r w:rsidR="00AD296F">
        <w:t>are separated by vertical bars: |.</w:t>
      </w:r>
      <w:r>
        <w:t xml:space="preserve"> See previous examples: ID:4</w:t>
      </w:r>
      <w:r w:rsidR="00EE3502">
        <w:t>84</w:t>
      </w:r>
      <w:r>
        <w:t xml:space="preserve"> covers 2 lexreps, the </w:t>
      </w:r>
      <w:r w:rsidR="00EE3502">
        <w:t xml:space="preserve">second </w:t>
      </w:r>
      <w:r>
        <w:t>needs to have label EN</w:t>
      </w:r>
      <w:r w:rsidR="00EE3502">
        <w:t>Con</w:t>
      </w:r>
      <w:r>
        <w:t>, the</w:t>
      </w:r>
      <w:r w:rsidR="00DA6B79">
        <w:t xml:space="preserve"> </w:t>
      </w:r>
      <w:r w:rsidR="00EE3502">
        <w:t>previous</w:t>
      </w:r>
      <w:r>
        <w:t xml:space="preserve"> </w:t>
      </w:r>
      <w:r w:rsidR="0071492D">
        <w:t>will remain untouched (output operator ‘*’ means ‘no operation’)</w:t>
      </w:r>
      <w:r>
        <w:t xml:space="preserve">. The rules’ phase is </w:t>
      </w:r>
      <w:r w:rsidR="00AA6D42">
        <w:t>40</w:t>
      </w:r>
      <w:r>
        <w:t xml:space="preserve">, so both labels need to have </w:t>
      </w:r>
      <w:r w:rsidR="00AA6D42">
        <w:t xml:space="preserve">40 </w:t>
      </w:r>
      <w:r>
        <w:t>as a label phase. ID:</w:t>
      </w:r>
      <w:r w:rsidR="005D5E3D">
        <w:t xml:space="preserve">33 </w:t>
      </w:r>
      <w:r>
        <w:t xml:space="preserve">only selects 1 lexrep having label </w:t>
      </w:r>
      <w:r w:rsidR="00805AF9">
        <w:t>ENAuxCon</w:t>
      </w:r>
      <w:r>
        <w:t>.</w:t>
      </w:r>
      <w:r w:rsidR="000B52F0">
        <w:t xml:space="preserve"> The basic selection </w:t>
      </w:r>
      <w:r w:rsidR="00A6000F">
        <w:t>criterion</w:t>
      </w:r>
      <w:r w:rsidR="000B52F0">
        <w:t xml:space="preserve"> is “having label”, but there are other </w:t>
      </w:r>
      <w:r w:rsidR="00AD296F">
        <w:t>cases:</w:t>
      </w:r>
    </w:p>
    <w:p w14:paraId="7F04536E" w14:textId="08B18A4E" w:rsidR="00AD296F" w:rsidRDefault="00AD296F" w:rsidP="00BC4B37">
      <w:pPr>
        <w:spacing w:after="0"/>
      </w:pPr>
      <w:r>
        <w:tab/>
      </w:r>
      <w:r>
        <w:tab/>
      </w:r>
      <w:r w:rsidRPr="00A6000F">
        <w:rPr>
          <w:b/>
        </w:rPr>
        <w:t>^</w:t>
      </w:r>
      <w:r>
        <w:t xml:space="preserve"> </w:t>
      </w:r>
      <w:r w:rsidR="00A6000F">
        <w:t xml:space="preserve"> </w:t>
      </w:r>
      <w:r>
        <w:t xml:space="preserve"> -&gt; not this label, e.g. ^ENCon -&gt; any label but ENCon</w:t>
      </w:r>
    </w:p>
    <w:p w14:paraId="64018D82" w14:textId="1E1389D3" w:rsidR="00EC77EE" w:rsidRDefault="00AD296F" w:rsidP="000B52F0">
      <w:pPr>
        <w:spacing w:after="0"/>
        <w:ind w:left="1440"/>
      </w:pPr>
      <w:r w:rsidRPr="00A6000F">
        <w:rPr>
          <w:b/>
        </w:rPr>
        <w:t>+</w:t>
      </w:r>
      <w:r>
        <w:t xml:space="preserve">  </w:t>
      </w:r>
      <w:r w:rsidR="00A6000F">
        <w:t xml:space="preserve"> </w:t>
      </w:r>
      <w:r>
        <w:t xml:space="preserve">-&gt; </w:t>
      </w:r>
      <w:r w:rsidR="000B52F0">
        <w:t xml:space="preserve">AND-operator, e.g. ENAdj+ENInf, </w:t>
      </w:r>
      <w:r>
        <w:t xml:space="preserve">denotes that several labels have to </w:t>
      </w:r>
      <w:r w:rsidR="00A64904">
        <w:t>be present on a</w:t>
      </w:r>
      <w:r>
        <w:t xml:space="preserve"> lexrep</w:t>
      </w:r>
      <w:r w:rsidR="000B52F0">
        <w:t xml:space="preserve"> </w:t>
      </w:r>
      <w:r>
        <w:t>(ENAdj and ENInf)</w:t>
      </w:r>
      <w:r w:rsidR="00EC77EE">
        <w:t xml:space="preserve">. Up to 8 labels can be combined on </w:t>
      </w:r>
      <w:r w:rsidR="000B52F0">
        <w:t>a</w:t>
      </w:r>
      <w:r w:rsidR="00EC77EE">
        <w:t xml:space="preserve"> </w:t>
      </w:r>
      <w:r w:rsidR="00A64904">
        <w:t>lexrep</w:t>
      </w:r>
      <w:r w:rsidR="00EC77EE">
        <w:t>.</w:t>
      </w:r>
    </w:p>
    <w:p w14:paraId="2A9E9975" w14:textId="77777777" w:rsidR="00A64904" w:rsidRDefault="00A64904" w:rsidP="00EC77EE">
      <w:pPr>
        <w:spacing w:after="0"/>
        <w:ind w:left="2160"/>
      </w:pPr>
    </w:p>
    <w:p w14:paraId="2171E031" w14:textId="7EBE791C" w:rsidR="00A64904" w:rsidRDefault="00A64904" w:rsidP="00A64904">
      <w:pPr>
        <w:spacing w:after="0"/>
        <w:ind w:left="1440"/>
      </w:pPr>
      <w:r w:rsidRPr="00A6000F">
        <w:rPr>
          <w:b/>
        </w:rPr>
        <w:t>=</w:t>
      </w:r>
      <w:r>
        <w:t xml:space="preserve"> </w:t>
      </w:r>
      <w:r w:rsidR="00A6000F">
        <w:t xml:space="preserve">  </w:t>
      </w:r>
      <w:r>
        <w:t xml:space="preserve">-&gt; there is only one lexrep label: </w:t>
      </w:r>
      <w:r w:rsidR="00A6000F">
        <w:t xml:space="preserve">e.g. </w:t>
      </w:r>
      <w:r>
        <w:t>=ENNot</w:t>
      </w:r>
      <w:r w:rsidR="00A6000F">
        <w:t xml:space="preserve"> -&gt; the lexrep must have only the label ENNot. T</w:t>
      </w:r>
      <w:r>
        <w:t>his is phase independent.</w:t>
      </w:r>
    </w:p>
    <w:p w14:paraId="28B2849B" w14:textId="0B852AED" w:rsidR="00A64904" w:rsidRPr="008A716E" w:rsidRDefault="00A64904" w:rsidP="00A64904">
      <w:pPr>
        <w:spacing w:after="0"/>
        <w:ind w:left="1440"/>
      </w:pPr>
      <w:r w:rsidRPr="00A6000F">
        <w:rPr>
          <w:b/>
        </w:rPr>
        <w:t>~</w:t>
      </w:r>
      <w:r w:rsidRPr="008A716E">
        <w:t xml:space="preserve"> </w:t>
      </w:r>
      <w:r w:rsidR="00A6000F">
        <w:t xml:space="preserve">  </w:t>
      </w:r>
      <w:r w:rsidRPr="008A716E">
        <w:t>-&gt;</w:t>
      </w:r>
      <w:r>
        <w:t xml:space="preserve"> there is only one lexrep label on the rule’s phase</w:t>
      </w:r>
      <w:r w:rsidR="00A6000F">
        <w:t>, e.g.</w:t>
      </w:r>
      <w:r>
        <w:t xml:space="preserve"> </w:t>
      </w:r>
      <w:r w:rsidRPr="008A716E">
        <w:t>~</w:t>
      </w:r>
      <w:r>
        <w:t>ENDate</w:t>
      </w:r>
      <w:r w:rsidR="00A6000F">
        <w:t xml:space="preserve"> -&gt;</w:t>
      </w:r>
      <w:r>
        <w:t xml:space="preserve"> the lexrep can have more labels, but on this phase, there is only one.</w:t>
      </w:r>
      <w:r w:rsidRPr="008A716E">
        <w:t xml:space="preserve"> </w:t>
      </w:r>
    </w:p>
    <w:p w14:paraId="6395E8C0" w14:textId="77777777" w:rsidR="00A64904" w:rsidRDefault="00A64904" w:rsidP="00EC77EE">
      <w:pPr>
        <w:spacing w:after="0"/>
        <w:ind w:left="2160"/>
      </w:pPr>
    </w:p>
    <w:p w14:paraId="090F01AB" w14:textId="382EAC56" w:rsidR="000720CE" w:rsidRDefault="00EC77EE" w:rsidP="007E1C58">
      <w:pPr>
        <w:spacing w:after="0"/>
        <w:ind w:left="1440"/>
      </w:pPr>
      <w:r w:rsidRPr="00A6000F">
        <w:rPr>
          <w:b/>
        </w:rPr>
        <w:t>:</w:t>
      </w:r>
      <w:r>
        <w:t xml:space="preserve"> -&gt; OR-operator, e.g. ENCon:</w:t>
      </w:r>
      <w:r w:rsidR="008025CA">
        <w:t>ENAdj -&gt; one lexrep with the label ENCon or the label ENAdj (or both)</w:t>
      </w:r>
      <w:r w:rsidR="007E1C58">
        <w:t xml:space="preserve">. The maximum number of labels in an </w:t>
      </w:r>
      <w:r w:rsidR="00AE1DE3">
        <w:t>OR-</w:t>
      </w:r>
      <w:r w:rsidR="007E1C58">
        <w:t xml:space="preserve">selector is </w:t>
      </w:r>
      <w:r w:rsidR="00FF074D">
        <w:t>8</w:t>
      </w:r>
      <w:r w:rsidR="007E1C58">
        <w:t>.</w:t>
      </w:r>
    </w:p>
    <w:p w14:paraId="1FBFB086" w14:textId="77777777" w:rsidR="007E1C58" w:rsidRDefault="007E1C58" w:rsidP="007E1C58">
      <w:pPr>
        <w:spacing w:after="0"/>
        <w:ind w:left="1440"/>
      </w:pPr>
      <w:r>
        <w:lastRenderedPageBreak/>
        <w:br/>
        <w:t>+ and : can be combined, making the longest selector look like:</w:t>
      </w:r>
    </w:p>
    <w:p w14:paraId="17E3CF63" w14:textId="3676FDC6" w:rsidR="00EC77EE" w:rsidRDefault="007E1C58" w:rsidP="007E1C58">
      <w:pPr>
        <w:ind w:left="2160"/>
      </w:pPr>
      <w:r>
        <w:t>"LA:LB:LC:LD</w:t>
      </w:r>
      <w:r w:rsidR="00D529FE">
        <w:t>:</w:t>
      </w:r>
      <w:r>
        <w:t>LE:LF:LG:LH+LI:LJ:LK:LL</w:t>
      </w:r>
      <w:r w:rsidR="00D529FE">
        <w:t>:</w:t>
      </w:r>
      <w:r>
        <w:t>LM:LN:LO:LP+LQ:LR:LS:LT</w:t>
      </w:r>
      <w:r>
        <w:br/>
      </w:r>
      <w:r w:rsidR="00D529FE">
        <w:t>:</w:t>
      </w:r>
      <w:r>
        <w:t>LU:LV:LW:LX+LY:LZ:L1:L2</w:t>
      </w:r>
      <w:r w:rsidR="00D529FE">
        <w:t>:</w:t>
      </w:r>
      <w:r>
        <w:t>L3:L4:L5:L6</w:t>
      </w:r>
      <w:r w:rsidR="00D529FE">
        <w:t>+L7:L8:L9:L10:L11:L12:L13:L14+L15:L16:L17:L18:L19:L20:L21:L22+L23:L24:L25:L26:L27:L28:L29:L30+L31:L32:L33:L34:L35:L36:L37:L38</w:t>
      </w:r>
      <w:r>
        <w:t>"</w:t>
      </w:r>
    </w:p>
    <w:p w14:paraId="1997C01D" w14:textId="279987D9" w:rsidR="007E1C58" w:rsidRDefault="007E1C58" w:rsidP="000720CE">
      <w:pPr>
        <w:spacing w:after="0"/>
      </w:pPr>
      <w:r>
        <w:tab/>
      </w:r>
      <w:r>
        <w:tab/>
        <w:t>^ can also be combined with + and :</w:t>
      </w:r>
      <w:r w:rsidR="00E04A96">
        <w:t>.</w:t>
      </w:r>
      <w:r w:rsidR="000720CE">
        <w:t xml:space="preserve"> Some examples:</w:t>
      </w:r>
    </w:p>
    <w:p w14:paraId="6DB1E662" w14:textId="77777777" w:rsidR="000720CE" w:rsidRDefault="000720CE" w:rsidP="000720CE">
      <w:pPr>
        <w:ind w:left="2160"/>
      </w:pPr>
      <w:r>
        <w:t>^LA+^LB : not LA and not LB</w:t>
      </w:r>
      <w:r>
        <w:br/>
        <w:t>^LA:LB : not (LA or LB) = not LA and not LB. Both are logically equivalent.</w:t>
      </w:r>
      <w:r>
        <w:br/>
        <w:t>^LA+LC:LD+^LE:LF : not LA and (LC or LD) and not LE and not LF</w:t>
      </w:r>
    </w:p>
    <w:p w14:paraId="5CE0333D" w14:textId="77777777" w:rsidR="007E1C58" w:rsidRDefault="007E1C58" w:rsidP="007E1C58">
      <w:pPr>
        <w:spacing w:after="0"/>
        <w:ind w:left="1440"/>
      </w:pPr>
      <w:r>
        <w:t xml:space="preserve">typeConcept, typeRelation, typeBeginConcept, typeEndConcept, typeBeginEndConcept, </w:t>
      </w:r>
    </w:p>
    <w:p w14:paraId="201A8BE5" w14:textId="0ECC7588" w:rsidR="007E1C58" w:rsidRDefault="007E1C58" w:rsidP="00B3331F">
      <w:pPr>
        <w:ind w:left="1440"/>
      </w:pPr>
      <w:r>
        <w:t>typeBeginRelation, typeEndRelation, typeBeginEndRelation, typeOther</w:t>
      </w:r>
      <w:r w:rsidR="00013308">
        <w:t>, typePathRelevant: these label type selectors</w:t>
      </w:r>
      <w:r>
        <w:t xml:space="preserve"> can be used in rules to refer to “any label of typeX”. </w:t>
      </w:r>
      <w:r>
        <w:br/>
        <w:t>The type selectors can be combined with the AND</w:t>
      </w:r>
      <w:r w:rsidR="00322FDD">
        <w:t xml:space="preserve">-operator </w:t>
      </w:r>
      <w:r>
        <w:t>(+) and OR</w:t>
      </w:r>
      <w:r w:rsidR="00322FDD">
        <w:t xml:space="preserve">-operator </w:t>
      </w:r>
      <w:r>
        <w:t>(:)</w:t>
      </w:r>
      <w:r w:rsidR="00322FDD">
        <w:t>. Y</w:t>
      </w:r>
      <w:r>
        <w:t>ou can combine labels and label</w:t>
      </w:r>
      <w:r w:rsidR="00A67A8F">
        <w:t xml:space="preserve"> </w:t>
      </w:r>
      <w:r>
        <w:t xml:space="preserve">types with the </w:t>
      </w:r>
      <w:r w:rsidR="00322FDD">
        <w:t>AND-</w:t>
      </w:r>
      <w:r>
        <w:t xml:space="preserve">operator, but </w:t>
      </w:r>
      <w:r>
        <w:rPr>
          <w:rStyle w:val="Zwaar"/>
        </w:rPr>
        <w:t>not</w:t>
      </w:r>
      <w:r>
        <w:t xml:space="preserve"> with the </w:t>
      </w:r>
      <w:r w:rsidR="00322FDD">
        <w:t>OR-</w:t>
      </w:r>
      <w:r>
        <w:t>operator:</w:t>
      </w:r>
      <w:r>
        <w:br/>
        <w:t>LA+typeAmbiguous : valid</w:t>
      </w:r>
      <w:r>
        <w:br/>
        <w:t xml:space="preserve">LA:LB+typeRelation:typeEndRelation : valid </w:t>
      </w:r>
      <w:r>
        <w:br/>
        <w:t xml:space="preserve">LA:LB:typeAttribute+typeRelation:typeEndRelation : NOT VALID, labels and label types in </w:t>
      </w:r>
      <w:r w:rsidR="00977AE1">
        <w:t>OR-</w:t>
      </w:r>
      <w:r>
        <w:t>pattern.</w:t>
      </w:r>
      <w:r>
        <w:br/>
      </w:r>
      <w:r w:rsidR="000720CE">
        <w:t>Negative selection can also be applied on type selectors:</w:t>
      </w:r>
      <w:r w:rsidR="000720CE">
        <w:br/>
        <w:t>^typeConcept:typeBeginConcept:typeBeginEndConcept:typeEndConcept : no label of any of the types specified.</w:t>
      </w:r>
    </w:p>
    <w:p w14:paraId="357596C6" w14:textId="77777777" w:rsidR="000720CE" w:rsidRDefault="000720CE" w:rsidP="000720CE">
      <w:pPr>
        <w:ind w:left="1440"/>
      </w:pPr>
      <w:r w:rsidRPr="000720CE">
        <w:rPr>
          <w:b/>
        </w:rPr>
        <w:t xml:space="preserve">NOTE: </w:t>
      </w:r>
      <w:r>
        <w:rPr>
          <w:b/>
        </w:rPr>
        <w:tab/>
      </w:r>
      <w:r>
        <w:t xml:space="preserve">Be aware that only labels that are </w:t>
      </w:r>
      <w:r w:rsidR="00567F28">
        <w:t>defined</w:t>
      </w:r>
      <w:r>
        <w:t xml:space="preserve"> in the </w:t>
      </w:r>
      <w:r w:rsidR="000B69E4">
        <w:t>rule’s</w:t>
      </w:r>
      <w:r>
        <w:t xml:space="preserve"> phase are taken into </w:t>
      </w:r>
      <w:r>
        <w:br/>
      </w:r>
      <w:r>
        <w:tab/>
        <w:t>consideration!</w:t>
      </w:r>
    </w:p>
    <w:p w14:paraId="7D06A740" w14:textId="01207C19" w:rsidR="000720CE" w:rsidRDefault="000720CE" w:rsidP="00457A3A">
      <w:pPr>
        <w:ind w:left="1440"/>
      </w:pPr>
      <w:r w:rsidRPr="001F6947">
        <w:rPr>
          <w:b/>
        </w:rPr>
        <w:t>Literal labels</w:t>
      </w:r>
      <w:r w:rsidRPr="000720CE">
        <w:t>:</w:t>
      </w:r>
      <w:r>
        <w:t xml:space="preserve"> any word can be used as a </w:t>
      </w:r>
      <w:r w:rsidR="00013308">
        <w:t xml:space="preserve">selecting </w:t>
      </w:r>
      <w:r>
        <w:t xml:space="preserve">label without defining it in the lexreps file, just by placing it between quotation marks in the input pattern, e.g. “only”. </w:t>
      </w:r>
      <w:r w:rsidR="0058055A">
        <w:br/>
      </w:r>
      <w:r>
        <w:t>This must be used with caution. If the rules define a literal that is not part of the lexrep dictionary, then it is silently added. This can result in unexpected lexreps if the rule does not fire, and the literal remains in the lexrep list.</w:t>
      </w:r>
      <w:r>
        <w:br/>
        <w:t xml:space="preserve">To enable the rules engine to work on literal labels, </w:t>
      </w:r>
      <w:r w:rsidR="0058055A">
        <w:t xml:space="preserve">behind the scene </w:t>
      </w:r>
      <w:r>
        <w:t>a new label is created, named "Lit_" plus the literal itself (in this example, a new label "Lit_</w:t>
      </w:r>
      <w:r w:rsidR="00042E23">
        <w:t>only</w:t>
      </w:r>
      <w:r>
        <w:t>" will be created)</w:t>
      </w:r>
      <w:r w:rsidR="00042E23">
        <w:t>. T</w:t>
      </w:r>
      <w:r>
        <w:t>his name will show up in the trace output. It is important to note that literal labels are of typeConcept</w:t>
      </w:r>
      <w:r w:rsidR="00042E23">
        <w:t>. The label typeConcept</w:t>
      </w:r>
      <w:r>
        <w:t xml:space="preserve"> in the rules input pattern will select all present literal labels.</w:t>
      </w:r>
      <w:r>
        <w:br/>
        <w:t>Since literal labels are treated by the iKnow Engine as normal labels, they can be combined with the OR</w:t>
      </w:r>
      <w:r w:rsidR="00AD0370">
        <w:t xml:space="preserve">-operator </w:t>
      </w:r>
      <w:r>
        <w:t>(:) and AND</w:t>
      </w:r>
      <w:r w:rsidR="00AD0370">
        <w:t xml:space="preserve">-operator </w:t>
      </w:r>
      <w:r>
        <w:t xml:space="preserve">(+), with the usual limitations. </w:t>
      </w:r>
      <w:r>
        <w:br/>
      </w:r>
      <w:r>
        <w:lastRenderedPageBreak/>
        <w:t>A literal is of typeConcept</w:t>
      </w:r>
      <w:r w:rsidR="00042E23">
        <w:t>. If</w:t>
      </w:r>
      <w:r>
        <w:t xml:space="preserve"> it remains in the resulting lexreps list, it is converted into a concept.</w:t>
      </w:r>
    </w:p>
    <w:p w14:paraId="034B49A6" w14:textId="1B006595" w:rsidR="00567F28" w:rsidRDefault="00A423A2" w:rsidP="00567F28">
      <w:pPr>
        <w:ind w:left="1440"/>
      </w:pPr>
      <w:r>
        <w:t>I</w:t>
      </w:r>
      <w:r w:rsidR="00567F28">
        <w:t xml:space="preserve">t is possible to select a variable number of lexreps with the same input label selection, using the </w:t>
      </w:r>
      <w:r w:rsidR="00567F28" w:rsidRPr="0058055A">
        <w:rPr>
          <w:b/>
        </w:rPr>
        <w:t>operator ‘*’</w:t>
      </w:r>
      <w:r w:rsidR="00567F28">
        <w:t xml:space="preserve">. </w:t>
      </w:r>
      <w:r w:rsidR="00F80ED3">
        <w:t>Without ‘*’</w:t>
      </w:r>
      <w:r w:rsidR="00567F28">
        <w:t xml:space="preserve"> the label pattern </w:t>
      </w:r>
      <w:r w:rsidR="00F80ED3">
        <w:t>is</w:t>
      </w:r>
      <w:r w:rsidR="00567F28">
        <w:t xml:space="preserve"> fixed size, with the bars (‘|’) separating the consecutive lexreps: “LabelA|LabelB|LabelC” selects 3 consecutive lexreps, the first having label “LabelA”, the second “LabelB”, and the third “LabelC”. With the operator ‘*’, a variable number of lexreps can be selected: “LabelA|*LabelB|LabelC”</w:t>
      </w:r>
      <w:r w:rsidR="007E06CE">
        <w:t>.</w:t>
      </w:r>
      <w:r w:rsidR="00567F28">
        <w:t xml:space="preserve"> The first lexrep must be labeled “LabelA”, </w:t>
      </w:r>
      <w:r w:rsidR="00D37A58">
        <w:t xml:space="preserve">the </w:t>
      </w:r>
      <w:r w:rsidR="00567F28">
        <w:t>following lexreps must be labeled “LabelB”, and the next lexrep must be labeled “LabelC”. That will make the rule fire. Variable means “at least one”, in a “LabelA|LabelB|LabelC” situation, the rule will fire</w:t>
      </w:r>
      <w:r w:rsidR="006617E6">
        <w:t>, but not if LabelC directly follows LabelA.</w:t>
      </w:r>
    </w:p>
    <w:p w14:paraId="7A552178" w14:textId="34304D74" w:rsidR="006617E6" w:rsidRDefault="006617E6" w:rsidP="006617E6">
      <w:pPr>
        <w:ind w:left="1440"/>
      </w:pPr>
      <w:r>
        <w:t>The corresponding output pattern will be repeated for every input pattern selected lexrep, example: “</w:t>
      </w:r>
      <w:r w:rsidR="00307F34" w:rsidRPr="00307F34">
        <w:t>*ENCon|ENNot;+ENNegBegin|*;;</w:t>
      </w:r>
      <w:r>
        <w:t xml:space="preserve">“. Consecutive lexreps labeled “ENCon” will be selected by this input pattern, if they </w:t>
      </w:r>
      <w:r w:rsidR="00307F34">
        <w:t>precede</w:t>
      </w:r>
      <w:r>
        <w:t xml:space="preserve"> a lexrep that is labeled “EN</w:t>
      </w:r>
      <w:r w:rsidR="00307F34">
        <w:t>Not</w:t>
      </w:r>
      <w:r>
        <w:t>”. If the rule fires, all lexreps labeled ENCon will receive an additional label “+EN</w:t>
      </w:r>
      <w:r w:rsidR="00307F34">
        <w:t>NegBegin</w:t>
      </w:r>
      <w:r>
        <w:t>”, the last lexrep labeled “EN</w:t>
      </w:r>
      <w:r w:rsidR="009D32D2">
        <w:t>Not</w:t>
      </w:r>
      <w:r>
        <w:t>” will remain untouched (output operator ‘*’ means ‘no operation’).</w:t>
      </w:r>
    </w:p>
    <w:p w14:paraId="0525D2D3" w14:textId="3BC2F24C" w:rsidR="007B7292" w:rsidRDefault="007B7292" w:rsidP="006617E6">
      <w:pPr>
        <w:ind w:left="1440"/>
      </w:pPr>
      <w:r>
        <w:t>A</w:t>
      </w:r>
      <w:r w:rsidR="00B113C2">
        <w:t>n</w:t>
      </w:r>
      <w:r>
        <w:t>other</w:t>
      </w:r>
      <w:r w:rsidR="00B113C2">
        <w:t xml:space="preserve"> variable lexrep selector </w:t>
      </w:r>
      <w:r w:rsidR="00B113C2" w:rsidRPr="0058055A">
        <w:rPr>
          <w:b/>
        </w:rPr>
        <w:t>operator</w:t>
      </w:r>
      <w:r w:rsidR="00B113C2">
        <w:t xml:space="preserve"> </w:t>
      </w:r>
      <w:r>
        <w:t>is</w:t>
      </w:r>
      <w:r w:rsidR="00B113C2">
        <w:t xml:space="preserve"> </w:t>
      </w:r>
      <w:r w:rsidR="00B113C2" w:rsidRPr="0058055A">
        <w:rPr>
          <w:b/>
        </w:rPr>
        <w:t>‘.’</w:t>
      </w:r>
      <w:r>
        <w:t>.</w:t>
      </w:r>
      <w:r w:rsidR="00B113C2">
        <w:t xml:space="preserve"> </w:t>
      </w:r>
      <w:r>
        <w:t>I</w:t>
      </w:r>
      <w:r w:rsidR="00B113C2">
        <w:t xml:space="preserve">t behaves the same </w:t>
      </w:r>
      <w:r>
        <w:t>as</w:t>
      </w:r>
      <w:r w:rsidR="00B113C2">
        <w:t xml:space="preserve"> the previous ‘*’, except that it also supports zero matches (operator ‘*’ means “one or more” matches, operator ‘.’ means “zero or more” matches). </w:t>
      </w:r>
      <w:r w:rsidR="00846210">
        <w:t xml:space="preserve">Example: </w:t>
      </w:r>
      <w:r w:rsidR="00846210" w:rsidRPr="00846210">
        <w:t>ENmAux|.ENArtPosspron|*ENCon|ENInf;*|*|*|+ENVerb</w:t>
      </w:r>
      <w:r w:rsidR="00846210">
        <w:t>. This rule fire</w:t>
      </w:r>
      <w:r w:rsidR="00140C4F">
        <w:t>s</w:t>
      </w:r>
      <w:r w:rsidR="00846210">
        <w:t xml:space="preserve"> whether there is an article in the </w:t>
      </w:r>
      <w:r w:rsidR="008D2BA9">
        <w:t xml:space="preserve">second position of the </w:t>
      </w:r>
      <w:r w:rsidR="00846210">
        <w:t>pattern</w:t>
      </w:r>
      <w:r w:rsidR="002618CF">
        <w:t xml:space="preserve"> or not</w:t>
      </w:r>
      <w:r w:rsidR="00846210">
        <w:t>.</w:t>
      </w:r>
    </w:p>
    <w:p w14:paraId="42C900A9" w14:textId="22453145" w:rsidR="002E415A" w:rsidRDefault="007139AD" w:rsidP="006617E6">
      <w:pPr>
        <w:ind w:left="1440"/>
      </w:pPr>
      <w:r>
        <w:t xml:space="preserve">When adding </w:t>
      </w:r>
      <w:r w:rsidRPr="0058055A">
        <w:rPr>
          <w:b/>
        </w:rPr>
        <w:t>‘&lt;’</w:t>
      </w:r>
      <w:r>
        <w:t xml:space="preserve"> </w:t>
      </w:r>
      <w:r w:rsidR="002E415A">
        <w:t>to</w:t>
      </w:r>
      <w:r>
        <w:t xml:space="preserve"> ‘*’ or ‘.’ the lexrep selector operator will search for a pattern in a narrow way</w:t>
      </w:r>
      <w:r w:rsidR="002E415A">
        <w:t>, so that *LabelA doesn’t cover the maximum number of occurrences, but the minimal number.</w:t>
      </w:r>
    </w:p>
    <w:p w14:paraId="7AE0E178" w14:textId="29015DEA" w:rsidR="00BA3CF6" w:rsidRDefault="00BA3CF6" w:rsidP="006D3B20">
      <w:pPr>
        <w:spacing w:after="0"/>
        <w:ind w:left="1440"/>
      </w:pPr>
      <w:r>
        <w:t>Example:</w:t>
      </w:r>
    </w:p>
    <w:p w14:paraId="6322FC2D" w14:textId="77777777" w:rsidR="002E415A" w:rsidRPr="00DB0EAA" w:rsidRDefault="002E415A" w:rsidP="00BA3CF6">
      <w:pPr>
        <w:pStyle w:val="Tekstzonderopmaak"/>
        <w:ind w:left="2160"/>
        <w:rPr>
          <w:lang w:val="en-US"/>
        </w:rPr>
      </w:pPr>
      <w:r w:rsidRPr="00DB0EAA">
        <w:rPr>
          <w:lang w:val="en-US"/>
        </w:rPr>
        <w:t>lexreps:</w:t>
      </w:r>
    </w:p>
    <w:p w14:paraId="50312409" w14:textId="24031465" w:rsidR="002E415A" w:rsidRPr="00DB0EAA" w:rsidRDefault="00D80CC7" w:rsidP="00BA3CF6">
      <w:pPr>
        <w:pStyle w:val="Tekstzonderopmaak"/>
        <w:ind w:left="2160"/>
        <w:rPr>
          <w:lang w:val="en-US"/>
        </w:rPr>
      </w:pPr>
      <w:r w:rsidRPr="00DB0EAA">
        <w:rPr>
          <w:lang w:val="en-US"/>
        </w:rPr>
        <w:t>xxx</w:t>
      </w:r>
      <w:r w:rsidR="002E415A" w:rsidRPr="00DB0EAA">
        <w:rPr>
          <w:lang w:val="en-US"/>
        </w:rPr>
        <w:t>: LabelA</w:t>
      </w:r>
    </w:p>
    <w:p w14:paraId="0840575F" w14:textId="16A3C6ED" w:rsidR="002E415A" w:rsidRPr="00DB0EAA" w:rsidRDefault="00D80CC7" w:rsidP="00BA3CF6">
      <w:pPr>
        <w:pStyle w:val="Tekstzonderopmaak"/>
        <w:ind w:left="2160"/>
        <w:rPr>
          <w:lang w:val="en-US"/>
        </w:rPr>
      </w:pPr>
      <w:r w:rsidRPr="00DB0EAA">
        <w:rPr>
          <w:lang w:val="en-US"/>
        </w:rPr>
        <w:t>yyy</w:t>
      </w:r>
      <w:r w:rsidR="002E415A" w:rsidRPr="00DB0EAA">
        <w:rPr>
          <w:lang w:val="en-US"/>
        </w:rPr>
        <w:t>: LabelB</w:t>
      </w:r>
    </w:p>
    <w:p w14:paraId="276492C8" w14:textId="2FE9F7A6" w:rsidR="002E415A" w:rsidRPr="00DB0EAA" w:rsidRDefault="00D80CC7" w:rsidP="00BA3CF6">
      <w:pPr>
        <w:pStyle w:val="Tekstzonderopmaak"/>
        <w:ind w:left="2160"/>
        <w:rPr>
          <w:lang w:val="en-US"/>
        </w:rPr>
      </w:pPr>
      <w:r w:rsidRPr="00DB0EAA">
        <w:rPr>
          <w:lang w:val="en-US"/>
        </w:rPr>
        <w:t>zzz</w:t>
      </w:r>
      <w:r w:rsidR="002E415A" w:rsidRPr="00DB0EAA">
        <w:rPr>
          <w:lang w:val="en-US"/>
        </w:rPr>
        <w:t>: LabelA + LabelB</w:t>
      </w:r>
    </w:p>
    <w:p w14:paraId="5914B1E8" w14:textId="09F9EF52" w:rsidR="002E415A" w:rsidRPr="00DB0EAA" w:rsidRDefault="002E415A" w:rsidP="00BA3CF6">
      <w:pPr>
        <w:pStyle w:val="Tekstzonderopmaak"/>
        <w:ind w:left="2160"/>
        <w:rPr>
          <w:lang w:val="en-US"/>
        </w:rPr>
      </w:pPr>
    </w:p>
    <w:p w14:paraId="542C3517" w14:textId="77777777" w:rsidR="002E415A" w:rsidRPr="00DB0EAA" w:rsidRDefault="002E415A" w:rsidP="00BA3CF6">
      <w:pPr>
        <w:pStyle w:val="Tekstzonderopmaak"/>
        <w:ind w:left="1440" w:firstLine="720"/>
        <w:rPr>
          <w:lang w:val="en-US"/>
        </w:rPr>
      </w:pPr>
      <w:r w:rsidRPr="00DB0EAA">
        <w:rPr>
          <w:lang w:val="en-US"/>
        </w:rPr>
        <w:t>input:</w:t>
      </w:r>
    </w:p>
    <w:p w14:paraId="3EFD9690" w14:textId="03104C17" w:rsidR="002E415A" w:rsidRPr="00DB0EAA" w:rsidRDefault="002E415A" w:rsidP="00BA3CF6">
      <w:pPr>
        <w:pStyle w:val="Tekstzonderopmaak"/>
        <w:ind w:left="1440" w:firstLine="720"/>
        <w:rPr>
          <w:lang w:val="en-US"/>
        </w:rPr>
      </w:pPr>
      <w:r w:rsidRPr="00DB0EAA">
        <w:rPr>
          <w:lang w:val="en-US"/>
        </w:rPr>
        <w:t xml:space="preserve">1) </w:t>
      </w:r>
      <w:r w:rsidR="00D80CC7" w:rsidRPr="00DB0EAA">
        <w:rPr>
          <w:lang w:val="en-US"/>
        </w:rPr>
        <w:t>xxx</w:t>
      </w:r>
      <w:r w:rsidRPr="00DB0EAA">
        <w:rPr>
          <w:lang w:val="en-US"/>
        </w:rPr>
        <w:t xml:space="preserve"> </w:t>
      </w:r>
      <w:r w:rsidR="00D80CC7" w:rsidRPr="00DB0EAA">
        <w:rPr>
          <w:lang w:val="en-US"/>
        </w:rPr>
        <w:t>yyy</w:t>
      </w:r>
    </w:p>
    <w:p w14:paraId="2185D8AC" w14:textId="05F73B56" w:rsidR="002E415A" w:rsidRPr="00DB0EAA" w:rsidRDefault="002E415A" w:rsidP="00BA3CF6">
      <w:pPr>
        <w:pStyle w:val="Tekstzonderopmaak"/>
        <w:ind w:left="1440" w:firstLine="720"/>
        <w:rPr>
          <w:lang w:val="en-US"/>
        </w:rPr>
      </w:pPr>
      <w:r w:rsidRPr="00DB0EAA">
        <w:rPr>
          <w:lang w:val="en-US"/>
        </w:rPr>
        <w:t xml:space="preserve">2) </w:t>
      </w:r>
      <w:r w:rsidR="00D80CC7" w:rsidRPr="00DB0EAA">
        <w:rPr>
          <w:lang w:val="en-US"/>
        </w:rPr>
        <w:t>xxx</w:t>
      </w:r>
      <w:r w:rsidRPr="00DB0EAA">
        <w:rPr>
          <w:lang w:val="en-US"/>
        </w:rPr>
        <w:t xml:space="preserve"> </w:t>
      </w:r>
      <w:r w:rsidR="00D80CC7" w:rsidRPr="00DB0EAA">
        <w:rPr>
          <w:lang w:val="en-US"/>
        </w:rPr>
        <w:t>xxx</w:t>
      </w:r>
      <w:r w:rsidRPr="00DB0EAA">
        <w:rPr>
          <w:lang w:val="en-US"/>
        </w:rPr>
        <w:t xml:space="preserve"> </w:t>
      </w:r>
      <w:r w:rsidR="00D80CC7" w:rsidRPr="00DB0EAA">
        <w:rPr>
          <w:lang w:val="en-US"/>
        </w:rPr>
        <w:t>yyy</w:t>
      </w:r>
    </w:p>
    <w:p w14:paraId="26D60777" w14:textId="4BDEEEA5" w:rsidR="002E415A" w:rsidRPr="00DB0EAA" w:rsidRDefault="002E415A" w:rsidP="00BA3CF6">
      <w:pPr>
        <w:pStyle w:val="Tekstzonderopmaak"/>
        <w:ind w:left="1440" w:firstLine="720"/>
        <w:rPr>
          <w:lang w:val="en-US"/>
        </w:rPr>
      </w:pPr>
      <w:r w:rsidRPr="00DB0EAA">
        <w:rPr>
          <w:lang w:val="en-US"/>
        </w:rPr>
        <w:t xml:space="preserve">3) </w:t>
      </w:r>
      <w:r w:rsidR="00D80CC7" w:rsidRPr="00DB0EAA">
        <w:rPr>
          <w:lang w:val="en-US"/>
        </w:rPr>
        <w:t>xxx</w:t>
      </w:r>
      <w:r w:rsidRPr="00DB0EAA">
        <w:rPr>
          <w:lang w:val="en-US"/>
        </w:rPr>
        <w:t xml:space="preserve"> </w:t>
      </w:r>
      <w:r w:rsidR="00D80CC7" w:rsidRPr="00DB0EAA">
        <w:rPr>
          <w:lang w:val="en-US"/>
        </w:rPr>
        <w:t>zzz</w:t>
      </w:r>
      <w:r w:rsidRPr="00DB0EAA">
        <w:rPr>
          <w:lang w:val="en-US"/>
        </w:rPr>
        <w:t xml:space="preserve"> </w:t>
      </w:r>
      <w:r w:rsidR="00D80CC7" w:rsidRPr="00DB0EAA">
        <w:rPr>
          <w:lang w:val="en-US"/>
        </w:rPr>
        <w:t>yyy</w:t>
      </w:r>
    </w:p>
    <w:p w14:paraId="7BE936EB" w14:textId="70BFFE5E" w:rsidR="002E415A" w:rsidRPr="00DB0EAA" w:rsidRDefault="002E415A" w:rsidP="00BA3CF6">
      <w:pPr>
        <w:pStyle w:val="Tekstzonderopmaak"/>
        <w:ind w:left="1440" w:firstLine="720"/>
        <w:rPr>
          <w:lang w:val="en-US"/>
        </w:rPr>
      </w:pPr>
      <w:r w:rsidRPr="00DB0EAA">
        <w:rPr>
          <w:lang w:val="en-US"/>
        </w:rPr>
        <w:t xml:space="preserve">4) </w:t>
      </w:r>
      <w:r w:rsidR="00D80CC7" w:rsidRPr="00DB0EAA">
        <w:rPr>
          <w:lang w:val="en-US"/>
        </w:rPr>
        <w:t>xxx</w:t>
      </w:r>
      <w:r w:rsidRPr="00DB0EAA">
        <w:rPr>
          <w:lang w:val="en-US"/>
        </w:rPr>
        <w:t xml:space="preserve"> </w:t>
      </w:r>
      <w:r w:rsidR="00D80CC7" w:rsidRPr="00DB0EAA">
        <w:rPr>
          <w:lang w:val="en-US"/>
        </w:rPr>
        <w:t>xxx</w:t>
      </w:r>
      <w:r w:rsidRPr="00DB0EAA">
        <w:rPr>
          <w:lang w:val="en-US"/>
        </w:rPr>
        <w:t xml:space="preserve"> </w:t>
      </w:r>
      <w:r w:rsidR="00D80CC7" w:rsidRPr="00DB0EAA">
        <w:rPr>
          <w:lang w:val="en-US"/>
        </w:rPr>
        <w:t>zzz</w:t>
      </w:r>
    </w:p>
    <w:p w14:paraId="6EC07B25" w14:textId="69412FA1" w:rsidR="002E415A" w:rsidRPr="00DB0EAA" w:rsidRDefault="002E415A" w:rsidP="00BA3CF6">
      <w:pPr>
        <w:pStyle w:val="Tekstzonderopmaak"/>
        <w:ind w:left="2160"/>
        <w:rPr>
          <w:lang w:val="en-US"/>
        </w:rPr>
      </w:pPr>
    </w:p>
    <w:p w14:paraId="608C6707" w14:textId="204C6C31" w:rsidR="002E415A" w:rsidRPr="00DB0EAA" w:rsidRDefault="002E415A" w:rsidP="00BA3CF6">
      <w:pPr>
        <w:pStyle w:val="Tekstzonderopmaak"/>
        <w:ind w:left="2160"/>
        <w:rPr>
          <w:lang w:val="en-US"/>
        </w:rPr>
      </w:pPr>
      <w:r w:rsidRPr="00DB0EAA">
        <w:rPr>
          <w:lang w:val="en-US"/>
        </w:rPr>
        <w:t>rule input pattern</w:t>
      </w:r>
      <w:r w:rsidR="001600A2" w:rsidRPr="00DB0EAA">
        <w:rPr>
          <w:lang w:val="en-US"/>
        </w:rPr>
        <w:t xml:space="preserve"> maximal selector</w:t>
      </w:r>
      <w:r w:rsidRPr="00DB0EAA">
        <w:rPr>
          <w:lang w:val="en-US"/>
        </w:rPr>
        <w:t>:</w:t>
      </w:r>
    </w:p>
    <w:p w14:paraId="64EC6FF1" w14:textId="3CECDBA5" w:rsidR="002E415A" w:rsidRPr="00DB0EAA" w:rsidRDefault="002E415A" w:rsidP="00BA3CF6">
      <w:pPr>
        <w:pStyle w:val="Tekstzonderopmaak"/>
        <w:ind w:left="1440" w:firstLine="720"/>
        <w:rPr>
          <w:lang w:val="en-US"/>
        </w:rPr>
      </w:pPr>
      <w:r w:rsidRPr="00DB0EAA">
        <w:rPr>
          <w:lang w:val="en-US"/>
        </w:rPr>
        <w:t>*LabelA|LabelB</w:t>
      </w:r>
    </w:p>
    <w:p w14:paraId="2F570789" w14:textId="72C3756B" w:rsidR="002E415A" w:rsidRPr="00DB0EAA" w:rsidRDefault="002E415A" w:rsidP="00BA3CF6">
      <w:pPr>
        <w:pStyle w:val="Tekstzonderopmaak"/>
        <w:ind w:left="2160"/>
        <w:rPr>
          <w:lang w:val="en-US"/>
        </w:rPr>
      </w:pPr>
      <w:r w:rsidRPr="00DB0EAA">
        <w:rPr>
          <w:lang w:val="en-US"/>
        </w:rPr>
        <w:lastRenderedPageBreak/>
        <w:t xml:space="preserve">The pattern covers 1), 2) and 3). It does not cover 4): </w:t>
      </w:r>
      <w:r w:rsidR="00695C41" w:rsidRPr="00DB0EAA">
        <w:rPr>
          <w:lang w:val="en-US"/>
        </w:rPr>
        <w:t>zzz</w:t>
      </w:r>
      <w:r w:rsidRPr="00DB0EAA">
        <w:rPr>
          <w:lang w:val="en-US"/>
        </w:rPr>
        <w:t xml:space="preserve"> </w:t>
      </w:r>
      <w:r w:rsidR="006D3B20" w:rsidRPr="00DB0EAA">
        <w:rPr>
          <w:lang w:val="en-US"/>
        </w:rPr>
        <w:t xml:space="preserve">also </w:t>
      </w:r>
      <w:r w:rsidRPr="00DB0EAA">
        <w:rPr>
          <w:lang w:val="en-US"/>
        </w:rPr>
        <w:t>has LabelA and is covered by *LabelA, so no following lexrep with LabelB is found.</w:t>
      </w:r>
    </w:p>
    <w:p w14:paraId="5AF0CE30" w14:textId="38C8EE68" w:rsidR="002E415A" w:rsidRDefault="002E415A" w:rsidP="00BA3CF6">
      <w:pPr>
        <w:spacing w:after="0"/>
        <w:ind w:left="2160"/>
      </w:pPr>
    </w:p>
    <w:p w14:paraId="0F6EEB3E" w14:textId="2322307B" w:rsidR="002E415A" w:rsidRDefault="002E415A" w:rsidP="00BA3CF6">
      <w:pPr>
        <w:spacing w:after="0"/>
        <w:ind w:left="2160"/>
      </w:pPr>
      <w:r>
        <w:t>rule input pattern</w:t>
      </w:r>
      <w:r w:rsidR="001600A2">
        <w:t xml:space="preserve"> minimal selector</w:t>
      </w:r>
      <w:r>
        <w:t>:</w:t>
      </w:r>
    </w:p>
    <w:p w14:paraId="023B8498" w14:textId="10ADF043" w:rsidR="002E415A" w:rsidRDefault="002E415A" w:rsidP="00BA3CF6">
      <w:pPr>
        <w:spacing w:after="0"/>
        <w:ind w:left="2160"/>
      </w:pPr>
      <w:r>
        <w:t>*&lt;LabelA|LabelB</w:t>
      </w:r>
    </w:p>
    <w:p w14:paraId="7F168C1A" w14:textId="77D169FE" w:rsidR="002E415A" w:rsidRDefault="002E415A" w:rsidP="00BA3CF6">
      <w:pPr>
        <w:ind w:left="2160"/>
      </w:pPr>
      <w:r>
        <w:t>The pattern covers 1), 2), and 4).</w:t>
      </w:r>
      <w:r w:rsidR="00623BB6">
        <w:t xml:space="preserve"> </w:t>
      </w:r>
      <w:r w:rsidR="007E04E2">
        <w:t>The rule pattern</w:t>
      </w:r>
      <w:r w:rsidR="00695C41">
        <w:t xml:space="preserve"> does not cover the entire</w:t>
      </w:r>
      <w:r w:rsidR="007E04E2">
        <w:t xml:space="preserve"> input</w:t>
      </w:r>
      <w:r w:rsidR="00695C41">
        <w:t xml:space="preserve"> pattern of 3). It will only affect xxx zzz, and not yyy, because zzz </w:t>
      </w:r>
      <w:r w:rsidR="000E6E13">
        <w:t xml:space="preserve">also </w:t>
      </w:r>
      <w:r w:rsidR="00695C41">
        <w:t xml:space="preserve">has LabelB, </w:t>
      </w:r>
      <w:r w:rsidR="00EA3302">
        <w:t>which</w:t>
      </w:r>
      <w:r w:rsidR="00695C41">
        <w:t xml:space="preserve"> makes it the last lexrep covered by the </w:t>
      </w:r>
      <w:r w:rsidR="00647397">
        <w:t xml:space="preserve">rule </w:t>
      </w:r>
      <w:r w:rsidR="00695C41">
        <w:t>pattern.</w:t>
      </w:r>
    </w:p>
    <w:p w14:paraId="26A91A91" w14:textId="285D483F" w:rsidR="00DB67FD" w:rsidRDefault="000A17FF" w:rsidP="00DB67FD">
      <w:pPr>
        <w:ind w:left="1440"/>
      </w:pPr>
      <w:r>
        <w:t>T</w:t>
      </w:r>
      <w:r w:rsidR="00DB67FD">
        <w:t xml:space="preserve">he variable rule selector ‘*’ can </w:t>
      </w:r>
      <w:r>
        <w:t xml:space="preserve">also </w:t>
      </w:r>
      <w:r w:rsidR="00DB67FD">
        <w:t>have parameters</w:t>
      </w:r>
      <w:r>
        <w:t xml:space="preserve"> for</w:t>
      </w:r>
      <w:r w:rsidR="00DB67FD">
        <w:t xml:space="preserve"> a </w:t>
      </w:r>
      <w:r w:rsidR="00DB67FD" w:rsidRPr="0058055A">
        <w:rPr>
          <w:b/>
        </w:rPr>
        <w:t>minimum match</w:t>
      </w:r>
      <w:r w:rsidR="00DB67FD">
        <w:t xml:space="preserve">, and a </w:t>
      </w:r>
      <w:r w:rsidR="00DB67FD" w:rsidRPr="0058055A">
        <w:rPr>
          <w:b/>
        </w:rPr>
        <w:t>maximum match</w:t>
      </w:r>
      <w:r w:rsidR="00DB67FD">
        <w:t xml:space="preserve"> specification: LabelA|*{2,7}LabelB|LabelC. The condition for the rule to fire is that LabelB should be present over “at least” 2 consecutive lexreps, but no more than 7. If this condition is not met, the rule does not fire. A single parameter can also be used to express the exact matching lexreps: LabelA|*{3}LabelB|LabelC. LabelB should be present over exactly 3 consecutive lexreps.</w:t>
      </w:r>
    </w:p>
    <w:p w14:paraId="6982CAAB" w14:textId="77777777" w:rsidR="00B953A7" w:rsidRDefault="008D5DF8" w:rsidP="001F431B">
      <w:pPr>
        <w:spacing w:after="0"/>
        <w:ind w:left="1440"/>
      </w:pPr>
      <w:r>
        <w:t>There is</w:t>
      </w:r>
      <w:r w:rsidR="00F4770F">
        <w:t xml:space="preserve"> the possibility of optional extra </w:t>
      </w:r>
      <w:r w:rsidR="00F4770F" w:rsidRPr="0058055A">
        <w:rPr>
          <w:b/>
        </w:rPr>
        <w:t>Key=Value parameters</w:t>
      </w:r>
      <w:r w:rsidR="00F4770F">
        <w:t xml:space="preserve">, the first one specifies the length of the lexrep: if label selection is fine, an extra condition is examined, the lexrep should be exactly of the specified length. Optional parameters are listed between brackets, after label selection specification. An example: </w:t>
      </w:r>
      <w:r w:rsidR="00F4770F" w:rsidRPr="00B953A7">
        <w:rPr>
          <w:rFonts w:ascii="Courier New" w:hAnsi="Courier New" w:cs="Courier New"/>
          <w:iCs/>
          <w:sz w:val="20"/>
          <w:szCs w:val="20"/>
        </w:rPr>
        <w:t>887;1;CapitalAll(len=4);^ENCapitalAll;;</w:t>
      </w:r>
      <w:r w:rsidR="00F4770F">
        <w:t xml:space="preserve">  </w:t>
      </w:r>
    </w:p>
    <w:p w14:paraId="0414A733" w14:textId="23E37EC3" w:rsidR="00F4770F" w:rsidRDefault="00F4770F" w:rsidP="006617E6">
      <w:pPr>
        <w:ind w:left="1440"/>
      </w:pPr>
      <w:r>
        <w:t>The l</w:t>
      </w:r>
      <w:r w:rsidR="005F7404">
        <w:t>exrep</w:t>
      </w:r>
      <w:r>
        <w:t xml:space="preserve"> must have the CapitalAll label, </w:t>
      </w:r>
      <w:r w:rsidRPr="00F4770F">
        <w:rPr>
          <w:b/>
        </w:rPr>
        <w:t>and</w:t>
      </w:r>
      <w:r>
        <w:t xml:space="preserve"> it must be of length 4, otherwise the rule will not fire. The Key in this case is “len”, the Value is 4. The Value must be a single </w:t>
      </w:r>
      <w:r w:rsidR="005F7404">
        <w:t>number between 1 and 9.</w:t>
      </w:r>
    </w:p>
    <w:p w14:paraId="275EFF1C" w14:textId="17B9335C" w:rsidR="006617E6" w:rsidRDefault="00DB6701" w:rsidP="00762F88">
      <w:pPr>
        <w:ind w:left="1440"/>
      </w:pPr>
      <w:r w:rsidRPr="00053888">
        <w:rPr>
          <w:b/>
        </w:rPr>
        <w:t>SBegin/SEnd</w:t>
      </w:r>
      <w:r>
        <w:t xml:space="preserve"> labels:</w:t>
      </w:r>
      <w:r w:rsidR="00762F88">
        <w:t xml:space="preserve"> these “typeAttribute” labels behave like normal labels, with one exception: they cannot be removed. </w:t>
      </w:r>
      <w:r w:rsidR="00870604">
        <w:t>Every sentence receives an artificial “head” lexrep, labeled “SBegin”, and an artificial “tail” lexrep, labeled “</w:t>
      </w:r>
      <w:r w:rsidR="005626EF">
        <w:t>SEnd</w:t>
      </w:r>
      <w:r w:rsidR="00870604">
        <w:t xml:space="preserve">”. These dummy lexreps can be used in rules processing, and are removed afterwards. </w:t>
      </w:r>
      <w:r w:rsidR="00762F88">
        <w:t>The</w:t>
      </w:r>
      <w:r w:rsidR="00870604">
        <w:t xml:space="preserve"> SBegin/</w:t>
      </w:r>
      <w:r w:rsidR="00523941">
        <w:t xml:space="preserve">SEnd </w:t>
      </w:r>
      <w:r w:rsidR="00870604">
        <w:t>labels</w:t>
      </w:r>
      <w:r w:rsidR="00762F88">
        <w:t xml:space="preserve"> are </w:t>
      </w:r>
      <w:r w:rsidR="00870604">
        <w:t>added</w:t>
      </w:r>
      <w:r w:rsidR="00762F88">
        <w:t xml:space="preserve"> automatically by the engine, but </w:t>
      </w:r>
      <w:r w:rsidR="00870604">
        <w:t>they should</w:t>
      </w:r>
      <w:r w:rsidR="00762F88">
        <w:t xml:space="preserve"> also be assigned </w:t>
      </w:r>
      <w:r w:rsidR="00870604">
        <w:t xml:space="preserve">when used in </w:t>
      </w:r>
      <w:r w:rsidR="00762F88">
        <w:t>lexrep lookup</w:t>
      </w:r>
      <w:r w:rsidR="00870604">
        <w:t xml:space="preserve"> (they are referred</w:t>
      </w:r>
      <w:r w:rsidR="00587ECF">
        <w:t xml:space="preserve"> to</w:t>
      </w:r>
      <w:r w:rsidR="00870604">
        <w:t xml:space="preserve"> as “B” for the head, and “E” for the tail)</w:t>
      </w:r>
      <w:r w:rsidR="00762F88">
        <w:t xml:space="preserve">. </w:t>
      </w:r>
      <w:r w:rsidR="00870604">
        <w:t>They can also be assigned by rules processing, but t</w:t>
      </w:r>
      <w:r w:rsidR="00762F88">
        <w:t>his functionality should, howe</w:t>
      </w:r>
      <w:r w:rsidR="00870604">
        <w:t>ver, be used with great caution (since we assume SBegin to be the first lexrep in the sencence,</w:t>
      </w:r>
      <w:r w:rsidR="00820BDB">
        <w:t xml:space="preserve"> and </w:t>
      </w:r>
      <w:r w:rsidR="005C7B4B">
        <w:t xml:space="preserve">SEnd </w:t>
      </w:r>
      <w:r w:rsidR="00820BDB">
        <w:t>to be the last).</w:t>
      </w:r>
    </w:p>
    <w:p w14:paraId="2FB3C814" w14:textId="721F4F8C" w:rsidR="00762F88" w:rsidRPr="00D534C6" w:rsidRDefault="008D5DF8" w:rsidP="00DB67FD">
      <w:pPr>
        <w:ind w:left="1440"/>
      </w:pPr>
      <w:r>
        <w:t>T</w:t>
      </w:r>
      <w:r w:rsidR="00D07C7F">
        <w:t>he operators ‘=’ (only one label on the matching lexrep), and ‘~’ (only one label on the rules’</w:t>
      </w:r>
      <w:r w:rsidR="009209AE">
        <w:t xml:space="preserve"> phase of</w:t>
      </w:r>
      <w:r w:rsidR="00D07C7F">
        <w:t xml:space="preserve"> the matching lexrep)</w:t>
      </w:r>
      <w:r w:rsidR="009209AE">
        <w:t xml:space="preserve"> can be negated. The syntax is “^=LabelA”: if LabelA is *not* the only label on the matching lexrep, and “~=LabelA”: if LabelA is *not* the only label on the rules’ phase of the matching lexrep. </w:t>
      </w:r>
    </w:p>
    <w:p w14:paraId="1F0F8155" w14:textId="60C188FA" w:rsidR="00AD296F" w:rsidRDefault="00AD296F" w:rsidP="00BC4B37">
      <w:pPr>
        <w:spacing w:before="240" w:after="0"/>
        <w:ind w:left="1440" w:hanging="1440"/>
      </w:pPr>
      <w:r>
        <w:t>Substitution:</w:t>
      </w:r>
      <w:r>
        <w:tab/>
        <w:t>The output pattern must have the same number of</w:t>
      </w:r>
      <w:r w:rsidR="000B52F0">
        <w:t xml:space="preserve"> lexrep</w:t>
      </w:r>
      <w:r>
        <w:t xml:space="preserve"> elements, separated by |-symbols, as the input pattern. By default, </w:t>
      </w:r>
      <w:r w:rsidR="000B52F0">
        <w:t>all</w:t>
      </w:r>
      <w:r>
        <w:t xml:space="preserve"> </w:t>
      </w:r>
      <w:r w:rsidR="000B52F0">
        <w:t xml:space="preserve">(phase) </w:t>
      </w:r>
      <w:r>
        <w:t xml:space="preserve">labels </w:t>
      </w:r>
      <w:r w:rsidR="000B52F0">
        <w:t>on the selected lexrep</w:t>
      </w:r>
      <w:r>
        <w:t xml:space="preserve"> are replaced by the labels in the output pattern. </w:t>
      </w:r>
      <w:r w:rsidR="000B52F0">
        <w:t>If a label is defined on several phases, and it is removed as a result of this label rewrite, it is no longer available on the</w:t>
      </w:r>
      <w:r w:rsidR="00342BE2">
        <w:t xml:space="preserve"> other phases.</w:t>
      </w:r>
      <w:r w:rsidR="000B52F0">
        <w:t xml:space="preserve"> </w:t>
      </w:r>
    </w:p>
    <w:p w14:paraId="6DF288E6" w14:textId="502CA7E0" w:rsidR="009626E8" w:rsidRDefault="009626E8" w:rsidP="00BC4B37">
      <w:pPr>
        <w:spacing w:before="240" w:after="0"/>
        <w:ind w:left="1440" w:hanging="1440"/>
      </w:pPr>
      <w:r>
        <w:lastRenderedPageBreak/>
        <w:tab/>
        <w:t>Note that in the substitution, there is no restriction with regard to phase definitions: labels from all phases can be used.</w:t>
      </w:r>
    </w:p>
    <w:p w14:paraId="63A3BCD7" w14:textId="77777777" w:rsidR="009626E8" w:rsidRDefault="009626E8" w:rsidP="00BC4B37">
      <w:pPr>
        <w:spacing w:after="0"/>
      </w:pPr>
    </w:p>
    <w:p w14:paraId="30E15A18" w14:textId="0F32B10C" w:rsidR="00AD296F" w:rsidRDefault="00AD296F" w:rsidP="00BC4B37">
      <w:pPr>
        <w:spacing w:after="0"/>
      </w:pPr>
      <w:r>
        <w:tab/>
      </w:r>
      <w:r>
        <w:tab/>
      </w:r>
      <w:r w:rsidR="009626E8" w:rsidRPr="009626E8">
        <w:rPr>
          <w:b/>
        </w:rPr>
        <w:t>O</w:t>
      </w:r>
      <w:r w:rsidR="009626E8">
        <w:rPr>
          <w:b/>
        </w:rPr>
        <w:t>perators and functions</w:t>
      </w:r>
      <w:r>
        <w:t>:</w:t>
      </w:r>
    </w:p>
    <w:p w14:paraId="504A17BF" w14:textId="77777777" w:rsidR="009D51FE" w:rsidRDefault="00AD296F" w:rsidP="00BC4B37">
      <w:pPr>
        <w:spacing w:after="0"/>
      </w:pPr>
      <w:r>
        <w:tab/>
      </w:r>
      <w:r>
        <w:tab/>
      </w:r>
      <w:r w:rsidRPr="00721E48">
        <w:rPr>
          <w:b/>
        </w:rPr>
        <w:t>^</w:t>
      </w:r>
      <w:r>
        <w:t xml:space="preserve"> </w:t>
      </w:r>
      <w:r w:rsidR="00BC4B37">
        <w:t xml:space="preserve">    </w:t>
      </w:r>
      <w:r>
        <w:t xml:space="preserve">-&gt; replace the input </w:t>
      </w:r>
      <w:r w:rsidR="00342BE2">
        <w:t xml:space="preserve">selection </w:t>
      </w:r>
      <w:r>
        <w:t>label</w:t>
      </w:r>
      <w:r w:rsidR="000B69E4">
        <w:t>(s)</w:t>
      </w:r>
      <w:r>
        <w:t xml:space="preserve"> </w:t>
      </w:r>
      <w:r w:rsidR="009D51FE">
        <w:t xml:space="preserve">(even Literal labels!) </w:t>
      </w:r>
      <w:r>
        <w:t>with the new label, but</w:t>
      </w:r>
    </w:p>
    <w:p w14:paraId="457DC9BC" w14:textId="77777777" w:rsidR="00AD296F" w:rsidRDefault="00AD296F" w:rsidP="009D51FE">
      <w:pPr>
        <w:spacing w:after="0"/>
        <w:ind w:left="1440" w:firstLine="720"/>
      </w:pPr>
      <w:r>
        <w:t>keep all other labels</w:t>
      </w:r>
    </w:p>
    <w:p w14:paraId="05B118DA" w14:textId="77777777" w:rsidR="00BC4B37" w:rsidRDefault="00BC4B37" w:rsidP="00BC4B37">
      <w:pPr>
        <w:spacing w:after="0"/>
      </w:pPr>
      <w:r>
        <w:tab/>
      </w:r>
      <w:r>
        <w:tab/>
      </w:r>
      <w:r w:rsidRPr="00721E48">
        <w:rPr>
          <w:b/>
        </w:rPr>
        <w:t>+</w:t>
      </w:r>
      <w:r>
        <w:t xml:space="preserve">     -&gt; add the new label to the </w:t>
      </w:r>
      <w:r w:rsidR="00342BE2">
        <w:t>existing lexrep labels</w:t>
      </w:r>
      <w:r>
        <w:t>, don’t delete any labels</w:t>
      </w:r>
    </w:p>
    <w:p w14:paraId="761317B8" w14:textId="77777777" w:rsidR="00BC4B37" w:rsidRDefault="00BC4B37" w:rsidP="00BC4B37">
      <w:pPr>
        <w:spacing w:after="0"/>
      </w:pPr>
      <w:r>
        <w:tab/>
      </w:r>
      <w:r>
        <w:tab/>
      </w:r>
      <w:r w:rsidRPr="00721E48">
        <w:rPr>
          <w:b/>
        </w:rPr>
        <w:t xml:space="preserve">- </w:t>
      </w:r>
      <w:r>
        <w:t xml:space="preserve">     -&gt; remove this label, bu</w:t>
      </w:r>
      <w:r w:rsidR="00AD5221">
        <w:t>t keep all other labels</w:t>
      </w:r>
    </w:p>
    <w:p w14:paraId="5581D458" w14:textId="29188F10" w:rsidR="00342BE2" w:rsidRDefault="00342BE2" w:rsidP="00721E48">
      <w:pPr>
        <w:spacing w:after="0"/>
        <w:ind w:left="1440"/>
      </w:pPr>
      <w:r w:rsidRPr="00721E48">
        <w:rPr>
          <w:b/>
        </w:rPr>
        <w:t xml:space="preserve">* </w:t>
      </w:r>
      <w:r>
        <w:t xml:space="preserve">    -&gt; No Operation, </w:t>
      </w:r>
      <w:r w:rsidR="008B167F">
        <w:t>keeping</w:t>
      </w:r>
      <w:r>
        <w:t xml:space="preserve"> the existing lexrep labels</w:t>
      </w:r>
      <w:r w:rsidR="00721E48">
        <w:br/>
      </w:r>
    </w:p>
    <w:p w14:paraId="70BC2063" w14:textId="77777777" w:rsidR="00B05134" w:rsidRDefault="00B05134" w:rsidP="00BC4B37">
      <w:pPr>
        <w:spacing w:after="0"/>
      </w:pPr>
    </w:p>
    <w:p w14:paraId="7C336FCB" w14:textId="3EA67AD5" w:rsidR="00B05134" w:rsidRDefault="00B05134" w:rsidP="00721E48">
      <w:pPr>
        <w:spacing w:after="0"/>
        <w:ind w:left="1440"/>
      </w:pPr>
      <w:r w:rsidRPr="00721E48">
        <w:rPr>
          <w:b/>
        </w:rPr>
        <w:t>“</w:t>
      </w:r>
      <w:r w:rsidR="00BC4B37" w:rsidRPr="00721E48">
        <w:rPr>
          <w:b/>
        </w:rPr>
        <w:t>Join</w:t>
      </w:r>
      <w:r w:rsidRPr="00721E48">
        <w:rPr>
          <w:b/>
        </w:rPr>
        <w:t>”</w:t>
      </w:r>
      <w:r w:rsidR="00BC4B37">
        <w:t xml:space="preserve"> -&gt; merge t</w:t>
      </w:r>
      <w:r w:rsidR="00E72700">
        <w:t>he lexrep with the previous one</w:t>
      </w:r>
      <w:r w:rsidR="00721E48">
        <w:t>. A</w:t>
      </w:r>
      <w:r w:rsidR="00AD5221">
        <w:t xml:space="preserve">ll labels </w:t>
      </w:r>
      <w:r w:rsidR="000B69E4">
        <w:t>from all phases</w:t>
      </w:r>
      <w:r>
        <w:t xml:space="preserve"> (from the “Join” lexrep)</w:t>
      </w:r>
      <w:r w:rsidR="000B69E4">
        <w:t xml:space="preserve"> are removed</w:t>
      </w:r>
      <w:r>
        <w:t>, except the attribute labels from the rules’ phase and the last phase ($). If the previous lexrep has a literal label, it is removed:</w:t>
      </w:r>
    </w:p>
    <w:p w14:paraId="5C54CC6F" w14:textId="77777777" w:rsidR="00B05134" w:rsidRDefault="00B05134" w:rsidP="00AD5221">
      <w:pPr>
        <w:spacing w:after="0"/>
      </w:pPr>
    </w:p>
    <w:p w14:paraId="3C33AABF" w14:textId="77777777" w:rsidR="00B05134" w:rsidRDefault="00B05134" w:rsidP="00721E48">
      <w:pPr>
        <w:spacing w:after="0"/>
        <w:ind w:left="720" w:firstLine="720"/>
      </w:pPr>
      <w:r>
        <w:t>Rule = LabelA|LabelB;LabelC|Join</w:t>
      </w:r>
    </w:p>
    <w:p w14:paraId="252A34DC" w14:textId="0E750585" w:rsidR="00BC4B37" w:rsidRPr="00DB0EAA" w:rsidRDefault="00B05134" w:rsidP="00721E48">
      <w:pPr>
        <w:spacing w:after="0"/>
        <w:ind w:left="720" w:firstLine="720"/>
      </w:pPr>
      <w:r w:rsidRPr="00DB0EAA">
        <w:t>Ex</w:t>
      </w:r>
      <w:r w:rsidR="00C34914" w:rsidRPr="00DB0EAA">
        <w:t>ample</w:t>
      </w:r>
      <w:r w:rsidRPr="00DB0EAA">
        <w:t>: “lr1” (LabelA) “lr2” (LabelB)</w:t>
      </w:r>
      <w:r w:rsidRPr="00DB0EAA">
        <w:tab/>
        <w:t>=&gt;</w:t>
      </w:r>
      <w:r w:rsidRPr="00DB0EAA">
        <w:tab/>
      </w:r>
      <w:r w:rsidR="00AD5221" w:rsidRPr="00DB0EAA">
        <w:t xml:space="preserve"> </w:t>
      </w:r>
      <w:r w:rsidRPr="00DB0EAA">
        <w:t>“lr1 lr2” (LabelC)</w:t>
      </w:r>
    </w:p>
    <w:p w14:paraId="5F3A9CBC" w14:textId="77777777" w:rsidR="00B05134" w:rsidRPr="00DB0EAA" w:rsidRDefault="00B05134" w:rsidP="00AD5221">
      <w:pPr>
        <w:spacing w:after="0"/>
      </w:pPr>
    </w:p>
    <w:p w14:paraId="7EBD127F" w14:textId="4F42EA9C" w:rsidR="00B05134" w:rsidRPr="00F36E47" w:rsidRDefault="00B05134" w:rsidP="00721E48">
      <w:pPr>
        <w:spacing w:after="0"/>
        <w:ind w:left="1440"/>
      </w:pPr>
      <w:r w:rsidRPr="00B05134">
        <w:t>If “lr1” has a literal label, it is removed, since it does not represent “lr1 lr2”</w:t>
      </w:r>
      <w:r>
        <w:t xml:space="preserve"> anymore.</w:t>
      </w:r>
      <w:r w:rsidR="00F36E47">
        <w:t xml:space="preserve"> </w:t>
      </w:r>
      <w:r>
        <w:t xml:space="preserve">typeAttribute labels on </w:t>
      </w:r>
      <w:r w:rsidRPr="00DB0EAA">
        <w:t>“lr2” remain.</w:t>
      </w:r>
    </w:p>
    <w:p w14:paraId="367B7CB0" w14:textId="77777777" w:rsidR="00B05134" w:rsidRPr="00DB0EAA" w:rsidRDefault="00B05134" w:rsidP="00AD5221">
      <w:pPr>
        <w:spacing w:after="0"/>
      </w:pPr>
    </w:p>
    <w:p w14:paraId="3A6B2ACE" w14:textId="69C9A8B7" w:rsidR="00797DCF" w:rsidRDefault="00797DCF" w:rsidP="00721E48">
      <w:pPr>
        <w:spacing w:after="0"/>
        <w:ind w:left="1440"/>
      </w:pPr>
      <w:r w:rsidRPr="00721E48">
        <w:rPr>
          <w:b/>
        </w:rPr>
        <w:t>“JoinReverse”</w:t>
      </w:r>
      <w:r>
        <w:t xml:space="preserve"> -&gt; merge the lexrep with the next one</w:t>
      </w:r>
      <w:r w:rsidR="00721E48">
        <w:t>. A</w:t>
      </w:r>
      <w:r>
        <w:t>ll labels from all phases (from the “JoinReverse” lexrep) are removed, except the attribute labels from the rules’ phase and the last phase ($). If the next lexrep has a literal label, it is removed:</w:t>
      </w:r>
    </w:p>
    <w:p w14:paraId="3C55E386" w14:textId="77777777" w:rsidR="00797DCF" w:rsidRDefault="00797DCF" w:rsidP="00797DCF">
      <w:pPr>
        <w:spacing w:after="0"/>
      </w:pPr>
    </w:p>
    <w:p w14:paraId="4606587B" w14:textId="77777777" w:rsidR="00797DCF" w:rsidRDefault="00797DCF" w:rsidP="00721E48">
      <w:pPr>
        <w:spacing w:after="0"/>
        <w:ind w:left="720" w:firstLine="720"/>
      </w:pPr>
      <w:r>
        <w:t>Rule = LabelA|LabelB;JoinReverse|LabelC</w:t>
      </w:r>
    </w:p>
    <w:p w14:paraId="7C7D477D" w14:textId="3A618094" w:rsidR="00797DCF" w:rsidRPr="00721E48" w:rsidRDefault="00797DCF" w:rsidP="00721E48">
      <w:pPr>
        <w:spacing w:after="0"/>
        <w:ind w:left="720" w:firstLine="720"/>
        <w:rPr>
          <w:lang w:val="fr-BE"/>
        </w:rPr>
      </w:pPr>
      <w:r w:rsidRPr="00721E48">
        <w:rPr>
          <w:lang w:val="fr-BE"/>
        </w:rPr>
        <w:t>Ex</w:t>
      </w:r>
      <w:r w:rsidR="00C34914" w:rsidRPr="00721E48">
        <w:rPr>
          <w:lang w:val="fr-BE"/>
        </w:rPr>
        <w:t>ample</w:t>
      </w:r>
      <w:r w:rsidRPr="00721E48">
        <w:rPr>
          <w:lang w:val="fr-BE"/>
        </w:rPr>
        <w:t>: “lr1” (LabelA) “lr2” (LabelB)</w:t>
      </w:r>
      <w:r w:rsidRPr="00721E48">
        <w:rPr>
          <w:lang w:val="fr-BE"/>
        </w:rPr>
        <w:tab/>
        <w:t>=&gt;</w:t>
      </w:r>
      <w:r w:rsidRPr="00721E48">
        <w:rPr>
          <w:lang w:val="fr-BE"/>
        </w:rPr>
        <w:tab/>
        <w:t xml:space="preserve"> “lr1 lr2” (LabelC)</w:t>
      </w:r>
    </w:p>
    <w:p w14:paraId="6D2C7A52" w14:textId="77777777" w:rsidR="00797DCF" w:rsidRPr="00721E48" w:rsidRDefault="00797DCF" w:rsidP="00797DCF">
      <w:pPr>
        <w:spacing w:after="0"/>
        <w:rPr>
          <w:lang w:val="fr-BE"/>
        </w:rPr>
      </w:pPr>
    </w:p>
    <w:p w14:paraId="48363105" w14:textId="1FBE8543" w:rsidR="00B05134" w:rsidRPr="00A73B20" w:rsidRDefault="00797DCF" w:rsidP="00721E48">
      <w:pPr>
        <w:spacing w:after="0"/>
        <w:ind w:left="1440"/>
      </w:pPr>
      <w:r w:rsidRPr="00B05134">
        <w:t>If “</w:t>
      </w:r>
      <w:r>
        <w:t>lr2</w:t>
      </w:r>
      <w:r w:rsidRPr="00B05134">
        <w:t>” has a literal label, it is removed, since it does not represent “lr1 lr2”</w:t>
      </w:r>
      <w:r>
        <w:t xml:space="preserve"> anymore.</w:t>
      </w:r>
      <w:r w:rsidR="00A73B20">
        <w:t xml:space="preserve"> </w:t>
      </w:r>
      <w:r>
        <w:t xml:space="preserve">typeAttribute labels on </w:t>
      </w:r>
      <w:r w:rsidRPr="00DB0EAA">
        <w:t>“lr2” remain.</w:t>
      </w:r>
    </w:p>
    <w:p w14:paraId="62036D2C" w14:textId="77777777" w:rsidR="00797DCF" w:rsidRPr="00DB0EAA" w:rsidRDefault="00797DCF" w:rsidP="00AD5221">
      <w:pPr>
        <w:spacing w:after="0"/>
      </w:pPr>
    </w:p>
    <w:p w14:paraId="38802174" w14:textId="7D28A924" w:rsidR="00797DCF" w:rsidRPr="00797DCF" w:rsidRDefault="00797DCF" w:rsidP="00721E48">
      <w:pPr>
        <w:spacing w:after="0"/>
        <w:ind w:left="720" w:firstLine="720"/>
      </w:pPr>
      <w:r w:rsidRPr="00797DCF">
        <w:t>Both operators can be combined:</w:t>
      </w:r>
    </w:p>
    <w:p w14:paraId="26902B45" w14:textId="77777777" w:rsidR="00797DCF" w:rsidRDefault="00797DCF" w:rsidP="00AD5221">
      <w:pPr>
        <w:spacing w:after="0"/>
      </w:pPr>
    </w:p>
    <w:p w14:paraId="03D8BE87" w14:textId="36B89458" w:rsidR="00797DCF" w:rsidRPr="00DB0EAA" w:rsidRDefault="00797DCF" w:rsidP="009626E8">
      <w:pPr>
        <w:spacing w:after="0"/>
        <w:ind w:left="720" w:firstLine="720"/>
      </w:pPr>
      <w:r w:rsidRPr="00DB0EAA">
        <w:t xml:space="preserve">Rule </w:t>
      </w:r>
      <w:r w:rsidRPr="009626E8">
        <w:t xml:space="preserve">= </w:t>
      </w:r>
      <w:r w:rsidR="00F912ED" w:rsidRPr="009626E8">
        <w:t>LabelA|LabelB|LabelC ;</w:t>
      </w:r>
      <w:r w:rsidRPr="00DB0EAA">
        <w:t>JoinReverse|Label</w:t>
      </w:r>
      <w:r w:rsidR="009626E8">
        <w:t>B</w:t>
      </w:r>
      <w:r w:rsidRPr="00DB0EAA">
        <w:t>|Join</w:t>
      </w:r>
    </w:p>
    <w:p w14:paraId="2D11E6F5" w14:textId="5E8768E4" w:rsidR="00797DCF" w:rsidRPr="00DB0EAA" w:rsidRDefault="00797DCF" w:rsidP="009626E8">
      <w:pPr>
        <w:spacing w:after="0"/>
        <w:ind w:left="720" w:firstLine="720"/>
      </w:pPr>
      <w:r w:rsidRPr="00DB0EAA">
        <w:t>Ex</w:t>
      </w:r>
      <w:r w:rsidR="00C34914" w:rsidRPr="00DB0EAA">
        <w:t>ample</w:t>
      </w:r>
      <w:r w:rsidRPr="00DB0EAA">
        <w:t>: “lr1” (LabelA) “lr2” (LabelB) “lr3” (LabelC)</w:t>
      </w:r>
      <w:r w:rsidRPr="00DB0EAA">
        <w:tab/>
        <w:t>=&gt;</w:t>
      </w:r>
      <w:r w:rsidRPr="00DB0EAA">
        <w:tab/>
        <w:t xml:space="preserve"> “lr1 lr2 lr3” (LabelB)</w:t>
      </w:r>
    </w:p>
    <w:p w14:paraId="22D61B66" w14:textId="77777777" w:rsidR="00797DCF" w:rsidRDefault="007B4124" w:rsidP="009626E8">
      <w:pPr>
        <w:spacing w:after="0"/>
        <w:ind w:left="1440"/>
      </w:pPr>
      <w:r w:rsidRPr="007B4124">
        <w:t>All literal labels (if any) will be removed</w:t>
      </w:r>
      <w:r>
        <w:t>, but attribute labels (on the rule’s phase and ‘$’ phase) will be added to the merged lexrep.</w:t>
      </w:r>
    </w:p>
    <w:p w14:paraId="0AE5DC18" w14:textId="77777777" w:rsidR="007B4124" w:rsidRDefault="007B4124" w:rsidP="00AD5221">
      <w:pPr>
        <w:spacing w:after="0"/>
      </w:pPr>
    </w:p>
    <w:p w14:paraId="0DA5B212" w14:textId="75BD69A4" w:rsidR="00C47D51" w:rsidRDefault="009626E8" w:rsidP="009626E8">
      <w:pPr>
        <w:spacing w:after="0"/>
        <w:ind w:left="1440"/>
      </w:pPr>
      <w:r w:rsidRPr="009626E8">
        <w:rPr>
          <w:b/>
        </w:rPr>
        <w:t>“+Join” and “+JoinReverse”</w:t>
      </w:r>
      <w:r>
        <w:br/>
      </w:r>
      <w:r w:rsidR="00C47D51">
        <w:t xml:space="preserve">To understand the difference </w:t>
      </w:r>
      <w:r>
        <w:t xml:space="preserve">between Join(Reverse) and +Join(Reverse), </w:t>
      </w:r>
      <w:r w:rsidR="00C47D51">
        <w:t>one must realize that a rule iterates from left to right, shifting one lexrep per iteration, even if the rule input pattern comprises several lexreps.</w:t>
      </w:r>
    </w:p>
    <w:p w14:paraId="28AD1D47" w14:textId="41020A3B" w:rsidR="00C47D51" w:rsidRDefault="00C47D51" w:rsidP="009626E8">
      <w:pPr>
        <w:spacing w:after="0"/>
        <w:ind w:left="720" w:firstLine="720"/>
      </w:pPr>
      <w:r>
        <w:lastRenderedPageBreak/>
        <w:t>Suppose the rule says: “LabelA|LabelB;LabelC|</w:t>
      </w:r>
      <w:r w:rsidRPr="00C47D51">
        <w:rPr>
          <w:b/>
        </w:rPr>
        <w:t>Join</w:t>
      </w:r>
      <w:r>
        <w:t>”</w:t>
      </w:r>
    </w:p>
    <w:p w14:paraId="1449043D" w14:textId="064F3E12" w:rsidR="00C47D51" w:rsidRDefault="00C47D51" w:rsidP="009626E8">
      <w:pPr>
        <w:spacing w:after="0"/>
        <w:ind w:left="720" w:firstLine="720"/>
      </w:pPr>
      <w:r>
        <w:t>We have sentence: “lr1” (LabelA) “lr2” (LabelA+LabelB) “lr3” (LabelB)</w:t>
      </w:r>
    </w:p>
    <w:p w14:paraId="50344AA9" w14:textId="290CFAB4" w:rsidR="00C47D51" w:rsidRDefault="00C47D51" w:rsidP="009626E8">
      <w:pPr>
        <w:spacing w:after="0"/>
        <w:ind w:left="1440"/>
      </w:pPr>
      <w:r>
        <w:t>First iteration gives: “lr1” (LabelC) “lr2” (</w:t>
      </w:r>
      <w:r w:rsidRPr="005D10A3">
        <w:rPr>
          <w:b/>
        </w:rPr>
        <w:t>Join</w:t>
      </w:r>
      <w:r>
        <w:t>) “lr3” (LabelB)</w:t>
      </w:r>
      <w:r>
        <w:tab/>
        <w:t>(start position is “lr1”, rule fires)</w:t>
      </w:r>
    </w:p>
    <w:p w14:paraId="01211F92" w14:textId="71FA8DC6" w:rsidR="00C47D51" w:rsidRDefault="00C47D51" w:rsidP="009626E8">
      <w:pPr>
        <w:spacing w:after="0"/>
        <w:ind w:left="1440"/>
      </w:pPr>
      <w:r>
        <w:t>Next iteration (starting at “lr2”): rule does not fire, “Join” does not match “LabelA” selecting label.</w:t>
      </w:r>
    </w:p>
    <w:p w14:paraId="6EC4E646" w14:textId="341DE296" w:rsidR="00C47D51" w:rsidRDefault="00C47D51" w:rsidP="009626E8">
      <w:pPr>
        <w:spacing w:after="0"/>
        <w:ind w:left="720" w:firstLine="720"/>
      </w:pPr>
      <w:r>
        <w:t>Rule processing ends, followed by Join processing:</w:t>
      </w:r>
    </w:p>
    <w:p w14:paraId="12C2FB27" w14:textId="77777777" w:rsidR="00C47D51" w:rsidRDefault="00C47D51" w:rsidP="009626E8">
      <w:pPr>
        <w:spacing w:after="0"/>
        <w:ind w:left="720" w:firstLine="720"/>
      </w:pPr>
      <w:r>
        <w:t>Result = “lr1 lr2” (LabelC) “lr3” (LabelB).</w:t>
      </w:r>
    </w:p>
    <w:p w14:paraId="5D29BF96" w14:textId="77777777" w:rsidR="00C47D51" w:rsidRDefault="00C47D51" w:rsidP="00AD5221">
      <w:pPr>
        <w:spacing w:after="0"/>
      </w:pPr>
    </w:p>
    <w:p w14:paraId="25A7D514" w14:textId="798A5F7E" w:rsidR="00C47D51" w:rsidRDefault="00C47D51" w:rsidP="009626E8">
      <w:pPr>
        <w:spacing w:after="0"/>
        <w:ind w:left="720" w:firstLine="720"/>
      </w:pPr>
      <w:r>
        <w:t>Now suppose the rule says: “LabelA|LabelB;LabelC</w:t>
      </w:r>
      <w:r w:rsidRPr="00C47D51">
        <w:rPr>
          <w:b/>
        </w:rPr>
        <w:t>|+Join</w:t>
      </w:r>
      <w:r>
        <w:t>”</w:t>
      </w:r>
    </w:p>
    <w:p w14:paraId="32A63636" w14:textId="4C7E5E28" w:rsidR="005D10A3" w:rsidRDefault="005D10A3" w:rsidP="009626E8">
      <w:pPr>
        <w:spacing w:after="0"/>
        <w:ind w:left="720" w:firstLine="720"/>
      </w:pPr>
      <w:r>
        <w:t>We have sentence: “lr1” (LabelA) “lr2” (LabelA+LabelB) “lr3” (LabelB)</w:t>
      </w:r>
    </w:p>
    <w:p w14:paraId="2D7A7635" w14:textId="26EF0843" w:rsidR="005D10A3" w:rsidRDefault="005D10A3" w:rsidP="009626E8">
      <w:pPr>
        <w:spacing w:after="0"/>
        <w:ind w:left="1440"/>
      </w:pPr>
      <w:r>
        <w:t>First iteration gives: “lr1” (LabelC) “lr2” (</w:t>
      </w:r>
      <w:r w:rsidRPr="005D10A3">
        <w:rPr>
          <w:b/>
        </w:rPr>
        <w:t>LabelA+LabelB+Join</w:t>
      </w:r>
      <w:r>
        <w:t>) “lr3” (LabelB)</w:t>
      </w:r>
      <w:r>
        <w:tab/>
        <w:t>(start position is “lr1”, rule fires)</w:t>
      </w:r>
    </w:p>
    <w:p w14:paraId="4E1598C2" w14:textId="59760208" w:rsidR="005D10A3" w:rsidRDefault="005D10A3" w:rsidP="009626E8">
      <w:pPr>
        <w:spacing w:after="0"/>
        <w:ind w:left="1440"/>
      </w:pPr>
      <w:r>
        <w:t>Next iteration (starting at “lr2”): “lr1” (LabelC) “lr2” (LabelC) “lr3” (LabelB+Join)</w:t>
      </w:r>
      <w:r>
        <w:tab/>
        <w:t>(start position is “lr2”, rule fires)</w:t>
      </w:r>
    </w:p>
    <w:p w14:paraId="2D922B96" w14:textId="3B1CC31D" w:rsidR="005D10A3" w:rsidRDefault="005D10A3" w:rsidP="009626E8">
      <w:pPr>
        <w:spacing w:after="0"/>
        <w:ind w:left="720" w:firstLine="720"/>
      </w:pPr>
      <w:r>
        <w:t>Rule processing ends, followed by Join processing:</w:t>
      </w:r>
    </w:p>
    <w:p w14:paraId="5B9EDC8D" w14:textId="77777777" w:rsidR="005D10A3" w:rsidRDefault="005D10A3" w:rsidP="009626E8">
      <w:pPr>
        <w:spacing w:after="0"/>
        <w:ind w:left="720" w:firstLine="720"/>
      </w:pPr>
      <w:r>
        <w:t>Result = “lr1” (LabelC) “lr2 lr3” (LabelC).</w:t>
      </w:r>
    </w:p>
    <w:p w14:paraId="787FFCDD" w14:textId="0027CB2F" w:rsidR="00C47D51" w:rsidRDefault="00C47D51" w:rsidP="00AD5221">
      <w:pPr>
        <w:spacing w:after="0"/>
      </w:pPr>
    </w:p>
    <w:p w14:paraId="51DF1B94" w14:textId="2320A018" w:rsidR="009626E8" w:rsidRDefault="009626E8" w:rsidP="009626E8">
      <w:pPr>
        <w:ind w:left="1440" w:hanging="1440"/>
      </w:pPr>
      <w:r>
        <w:t xml:space="preserve">Comment: </w:t>
      </w:r>
      <w:r>
        <w:tab/>
        <w:t>Can contain remarks or extra information about the rule.</w:t>
      </w:r>
    </w:p>
    <w:p w14:paraId="11AA6B32" w14:textId="77777777" w:rsidR="009626E8" w:rsidRPr="007B4124" w:rsidRDefault="009626E8" w:rsidP="00AD5221">
      <w:pPr>
        <w:spacing w:after="0"/>
      </w:pPr>
    </w:p>
    <w:p w14:paraId="61149CD9" w14:textId="77777777" w:rsidR="00042E23" w:rsidRDefault="00042E23" w:rsidP="005D10A3">
      <w:r w:rsidRPr="00042E23">
        <w:rPr>
          <w:b/>
        </w:rPr>
        <w:t>NOTE:</w:t>
      </w:r>
      <w:r>
        <w:t xml:space="preserve"> </w:t>
      </w:r>
      <w:r>
        <w:tab/>
        <w:t xml:space="preserve">Be aware that only labels that are active in the </w:t>
      </w:r>
      <w:r w:rsidR="00E72700">
        <w:t>rule’s</w:t>
      </w:r>
      <w:r>
        <w:t xml:space="preserve"> phase are deleted </w:t>
      </w:r>
      <w:r w:rsidR="000B69E4">
        <w:t xml:space="preserve">or </w:t>
      </w:r>
      <w:r>
        <w:t>replaced</w:t>
      </w:r>
      <w:r w:rsidR="000B69E4">
        <w:t xml:space="preserve"> (ex</w:t>
      </w:r>
      <w:r w:rsidR="00D534C6">
        <w:t>c</w:t>
      </w:r>
      <w:r w:rsidR="000B69E4">
        <w:t>ept for the Join operations)</w:t>
      </w:r>
      <w:r>
        <w:t xml:space="preserve">. However, any label can be used in the substitution. In other words, it is possible to add a label, replace an input label by a </w:t>
      </w:r>
      <w:r w:rsidR="008F20E7">
        <w:t xml:space="preserve">label or even remove a label </w:t>
      </w:r>
      <w:r>
        <w:t>that is not active in the phase of the rule.</w:t>
      </w:r>
    </w:p>
    <w:p w14:paraId="6ED226B1" w14:textId="467CC586" w:rsidR="002F5063" w:rsidRDefault="008F20E7" w:rsidP="005D10A3">
      <w:r>
        <w:rPr>
          <w:b/>
        </w:rPr>
        <w:t>NOTE:</w:t>
      </w:r>
      <w:r>
        <w:t xml:space="preserve"> Be </w:t>
      </w:r>
      <w:r w:rsidR="00F57E5C">
        <w:t>careful with “+Join</w:t>
      </w:r>
      <w:r w:rsidR="00797DCF">
        <w:t>/+JoinReverse</w:t>
      </w:r>
      <w:r w:rsidR="00F57E5C">
        <w:t>”</w:t>
      </w:r>
      <w:r>
        <w:t>. The Join operation only takes place after the rule has been completely processed</w:t>
      </w:r>
      <w:r w:rsidR="00D534C6">
        <w:t>. S</w:t>
      </w:r>
      <w:r>
        <w:t xml:space="preserve">ince a rule </w:t>
      </w:r>
      <w:r w:rsidR="002A03FB">
        <w:t>iteratively scans the sentence, an</w:t>
      </w:r>
      <w:r w:rsidR="003B2376">
        <w:t xml:space="preserve"> unexpected pattern match can be the result.</w:t>
      </w:r>
      <w:r w:rsidR="002A03FB">
        <w:t xml:space="preserve"> </w:t>
      </w:r>
    </w:p>
    <w:p w14:paraId="0F2349CB" w14:textId="77777777" w:rsidR="008F20E7" w:rsidRDefault="002A03FB" w:rsidP="005D10A3">
      <w:r>
        <w:t>Also note that if you do want to use “</w:t>
      </w:r>
      <w:r w:rsidR="005D10A3">
        <w:t>(</w:t>
      </w:r>
      <w:r>
        <w:t>+</w:t>
      </w:r>
      <w:r w:rsidR="005D10A3">
        <w:t>)</w:t>
      </w:r>
      <w:r>
        <w:t>Join</w:t>
      </w:r>
      <w:r w:rsidR="00797DCF">
        <w:t>/</w:t>
      </w:r>
      <w:r w:rsidR="005D10A3">
        <w:t>(</w:t>
      </w:r>
      <w:r w:rsidR="00797DCF">
        <w:t>+</w:t>
      </w:r>
      <w:r w:rsidR="005D10A3">
        <w:t>)</w:t>
      </w:r>
      <w:r w:rsidR="00797DCF">
        <w:t>JoinReverse</w:t>
      </w:r>
      <w:r>
        <w:t>”, it has to be the first</w:t>
      </w:r>
      <w:r w:rsidR="005D10A3">
        <w:t>/last</w:t>
      </w:r>
      <w:r>
        <w:t xml:space="preserve"> </w:t>
      </w:r>
      <w:r w:rsidR="00797DCF">
        <w:t xml:space="preserve">and only </w:t>
      </w:r>
      <w:r>
        <w:t>label in the output pattern.</w:t>
      </w:r>
      <w:r w:rsidR="00D534C6">
        <w:t xml:space="preserve"> </w:t>
      </w:r>
      <w:r w:rsidR="008F20E7">
        <w:t xml:space="preserve"> </w:t>
      </w:r>
    </w:p>
    <w:p w14:paraId="6EE0E7C9" w14:textId="2F247EBA" w:rsidR="00783957" w:rsidRDefault="005968DA" w:rsidP="00D63122">
      <w:r w:rsidRPr="00721E48">
        <w:rPr>
          <w:b/>
        </w:rPr>
        <w:t>Final Entity Type Selection</w:t>
      </w:r>
      <w:r w:rsidRPr="00721E48">
        <w:rPr>
          <w:bCs/>
        </w:rPr>
        <w:t>:</w:t>
      </w:r>
      <w:r w:rsidRPr="00721E48">
        <w:t xml:space="preserve"> </w:t>
      </w:r>
      <w:r w:rsidR="00783957">
        <w:t>At the end of the rules processing, the iKnow engine assign the output roles (Concept, Relation, PathRelevant, NonRelevant) to the lexreps. The final role i</w:t>
      </w:r>
      <w:r w:rsidR="001A6279" w:rsidRPr="00721E48">
        <w:t xml:space="preserve">s based on the </w:t>
      </w:r>
      <w:r w:rsidR="00783957">
        <w:t xml:space="preserve">types of the </w:t>
      </w:r>
      <w:r w:rsidR="001A6279" w:rsidRPr="00721E48">
        <w:t xml:space="preserve">remaining labels </w:t>
      </w:r>
      <w:r w:rsidR="00783957">
        <w:t>i</w:t>
      </w:r>
      <w:r w:rsidR="001A6279" w:rsidRPr="00721E48">
        <w:t>n the last phase (</w:t>
      </w:r>
      <w:r w:rsidR="00783957">
        <w:t xml:space="preserve">99 or </w:t>
      </w:r>
      <w:r w:rsidR="001A6279" w:rsidRPr="00721E48">
        <w:t>‘$’)</w:t>
      </w:r>
      <w:r w:rsidR="004407DF" w:rsidRPr="00721E48">
        <w:t>.</w:t>
      </w:r>
      <w:r w:rsidR="001A6279" w:rsidRPr="00721E48">
        <w:t xml:space="preserve"> </w:t>
      </w:r>
      <w:r w:rsidR="00783957">
        <w:t>TypeAttribute labels are ignored for the role definition. Conflicting labels (e.g. a typeConcept label + a typeRelation label, or a typeConcept label + a typeBeginConcept label) result in a NonRelevant lexrep. A lexreps that ends up with only a literal label or only typeAttribute labels becomes (part of) a Concept.</w:t>
      </w:r>
    </w:p>
    <w:p w14:paraId="688F2E9B" w14:textId="07D71ED7" w:rsidR="00783957" w:rsidRPr="00721E48" w:rsidRDefault="00783957" w:rsidP="00D63122">
      <w:r w:rsidRPr="00783957">
        <w:rPr>
          <w:b/>
        </w:rPr>
        <w:t>Final merge of entities:</w:t>
      </w:r>
      <w:r>
        <w:t xml:space="preserve"> After defining the roles, consecutive lexreps of the same type are merged into entities</w:t>
      </w:r>
      <w:r w:rsidR="00254258">
        <w:t>, translating “Begin” and “End” in the type definitions into entity boundaries</w:t>
      </w:r>
      <w:r>
        <w:t xml:space="preserve">. </w:t>
      </w:r>
      <w:r w:rsidR="00254258">
        <w:br/>
        <w:t>E.g. typeConcept |  typeBeginConcept | typeConcept -&gt; Concept1 | Concept2+3</w:t>
      </w:r>
      <w:r w:rsidR="00254258">
        <w:br/>
        <w:t xml:space="preserve">       typeConcept | typeEndConcept | typeConcept -&gt; Concept1+2 | Concept3</w:t>
      </w:r>
      <w:r w:rsidR="00254258">
        <w:br/>
      </w:r>
      <w:r w:rsidR="00254258">
        <w:lastRenderedPageBreak/>
        <w:t xml:space="preserve">       typeConcept | typeBeginEndConcept | typeConcept -&gt; Concept1 | Concept2 | Concept3</w:t>
      </w:r>
      <w:r>
        <w:br/>
      </w:r>
    </w:p>
    <w:p w14:paraId="7AA852FB" w14:textId="77777777" w:rsidR="002A6BFC" w:rsidRPr="00A65689" w:rsidRDefault="00A65689" w:rsidP="00AD2670">
      <w:pPr>
        <w:pStyle w:val="Kop1"/>
      </w:pPr>
      <w:r w:rsidRPr="00A65689">
        <w:t>Regular expressions</w:t>
      </w:r>
    </w:p>
    <w:p w14:paraId="26846477" w14:textId="1163041B" w:rsidR="00A65689" w:rsidRDefault="00A65689" w:rsidP="00943A35">
      <w:pPr>
        <w:spacing w:after="0"/>
      </w:pPr>
      <w:r>
        <w:t>The regular expressions file (regex.csv) is another mean</w:t>
      </w:r>
      <w:r w:rsidR="00626E8F">
        <w:t>s</w:t>
      </w:r>
      <w:r>
        <w:t xml:space="preserve"> to define lexreps. Only words that are not found in the lexreps file are checked against the regex file.</w:t>
      </w:r>
    </w:p>
    <w:p w14:paraId="400EF7AE" w14:textId="77777777" w:rsidR="00A65689" w:rsidRDefault="00A65689" w:rsidP="00943A35">
      <w:pPr>
        <w:spacing w:after="0"/>
      </w:pPr>
    </w:p>
    <w:p w14:paraId="5EF0A8BE" w14:textId="348638D6" w:rsidR="007B6950" w:rsidRDefault="007B6950" w:rsidP="007B6950">
      <w:pPr>
        <w:spacing w:after="0"/>
      </w:pPr>
      <w:r>
        <w:t>Basic syntax:</w:t>
      </w:r>
      <w:r>
        <w:tab/>
        <w:t>&lt;name&gt;;&lt;regular expression&gt;</w:t>
      </w:r>
    </w:p>
    <w:p w14:paraId="518671DD" w14:textId="451E3412" w:rsidR="007B6950" w:rsidRPr="00D3272E" w:rsidRDefault="007B6950" w:rsidP="007B6950">
      <w:pPr>
        <w:spacing w:after="0"/>
        <w:rPr>
          <w:rFonts w:ascii="Courier New" w:hAnsi="Courier New" w:cs="Courier New"/>
          <w:sz w:val="20"/>
          <w:szCs w:val="20"/>
        </w:rPr>
      </w:pPr>
      <w:r>
        <w:t>Example:</w:t>
      </w:r>
      <w:r>
        <w:tab/>
      </w:r>
      <w:r w:rsidRPr="005B0523">
        <w:t>number-big1;\d{1,3}[\,]\d\d\d</w:t>
      </w:r>
    </w:p>
    <w:p w14:paraId="04D0F26B" w14:textId="77777777" w:rsidR="007B6950" w:rsidRDefault="007B6950" w:rsidP="00943A35">
      <w:pPr>
        <w:spacing w:after="0"/>
      </w:pPr>
    </w:p>
    <w:p w14:paraId="4ED76560" w14:textId="052A3029" w:rsidR="007B6950" w:rsidRDefault="007B6950" w:rsidP="006E3636">
      <w:pPr>
        <w:spacing w:after="0"/>
        <w:ind w:left="1440" w:hanging="1440"/>
      </w:pPr>
      <w:r>
        <w:t>Name:</w:t>
      </w:r>
      <w:r>
        <w:tab/>
        <w:t xml:space="preserve">The name must be </w:t>
      </w:r>
      <w:r w:rsidR="006E3636">
        <w:t>placed</w:t>
      </w:r>
      <w:r>
        <w:t xml:space="preserve"> in the lexreps file to assign a label to the expression. To distinguish regex names from default lexreps, the regex name must be </w:t>
      </w:r>
      <w:r w:rsidR="006E3636">
        <w:t>written</w:t>
      </w:r>
      <w:r>
        <w:t xml:space="preserve"> between curly brackets. </w:t>
      </w:r>
      <w:r w:rsidR="006E3636">
        <w:br/>
      </w:r>
      <w:r>
        <w:t>Lexrep example: ;;{number-big1};</w:t>
      </w:r>
      <w:r w:rsidR="006E3636">
        <w:t>4-6 digits with comma separator</w:t>
      </w:r>
      <w:r>
        <w:t>;ENNumber;</w:t>
      </w:r>
    </w:p>
    <w:p w14:paraId="0813A9E5" w14:textId="77777777" w:rsidR="006E3636" w:rsidRDefault="006E3636" w:rsidP="00943A35">
      <w:pPr>
        <w:spacing w:after="0"/>
      </w:pPr>
    </w:p>
    <w:p w14:paraId="3DAD8084" w14:textId="77777777" w:rsidR="006E3636" w:rsidRDefault="006E3636" w:rsidP="006E3636">
      <w:pPr>
        <w:spacing w:after="0"/>
      </w:pPr>
      <w:r>
        <w:t xml:space="preserve">Regular expression: The regular expression must follow the ICU specification, </w:t>
      </w:r>
    </w:p>
    <w:p w14:paraId="688EB0B6" w14:textId="5157C96B" w:rsidR="006E3636" w:rsidRDefault="006E3636" w:rsidP="006E3636">
      <w:pPr>
        <w:spacing w:after="0"/>
        <w:ind w:left="720" w:firstLine="720"/>
      </w:pPr>
      <w:r>
        <w:t xml:space="preserve">see: </w:t>
      </w:r>
      <w:hyperlink r:id="rId9" w:history="1">
        <w:r w:rsidRPr="00EF5B63">
          <w:rPr>
            <w:rStyle w:val="Hyperlink"/>
          </w:rPr>
          <w:t>http://userguide.icu-project.org/strings/regexp</w:t>
        </w:r>
      </w:hyperlink>
    </w:p>
    <w:p w14:paraId="59399AC8" w14:textId="77777777" w:rsidR="005B0523" w:rsidRDefault="005B0523" w:rsidP="005B0523">
      <w:pPr>
        <w:spacing w:after="0"/>
      </w:pPr>
    </w:p>
    <w:p w14:paraId="53EF9E5B" w14:textId="4333D7EC" w:rsidR="0011336A" w:rsidRDefault="0011336A" w:rsidP="005B0523">
      <w:pPr>
        <w:spacing w:after="0"/>
      </w:pPr>
      <w:r>
        <w:t>As mentioned earlier, first the engine will look</w:t>
      </w:r>
      <w:r w:rsidR="006E3636">
        <w:t xml:space="preserve"> </w:t>
      </w:r>
      <w:r>
        <w:t>up the real lexreps from the lexreps file</w:t>
      </w:r>
      <w:r w:rsidR="008F52C9">
        <w:t>.</w:t>
      </w:r>
      <w:r>
        <w:t xml:space="preserve"> </w:t>
      </w:r>
      <w:r w:rsidR="008F52C9">
        <w:t>I</w:t>
      </w:r>
      <w:r>
        <w:t>n a second phase, the unmatched lexreps will be the subject of regex matching.</w:t>
      </w:r>
    </w:p>
    <w:p w14:paraId="2A9AF448" w14:textId="77777777" w:rsidR="0011336A" w:rsidRPr="00A65689" w:rsidRDefault="0011336A" w:rsidP="005B0523">
      <w:pPr>
        <w:spacing w:after="0"/>
      </w:pPr>
    </w:p>
    <w:sectPr w:rsidR="0011336A" w:rsidRPr="00A65689" w:rsidSect="00BD6C8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A91"/>
    <w:multiLevelType w:val="hybridMultilevel"/>
    <w:tmpl w:val="2512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80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0DA3230"/>
    <w:multiLevelType w:val="multilevel"/>
    <w:tmpl w:val="7BFCE0AC"/>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3" w15:restartNumberingAfterBreak="0">
    <w:nsid w:val="10FF4A6A"/>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1C820CF"/>
    <w:multiLevelType w:val="multilevel"/>
    <w:tmpl w:val="3CB665F4"/>
    <w:lvl w:ilvl="0">
      <w:start w:val="1"/>
      <w:numFmt w:val="decimal"/>
      <w:pStyle w:val="Kop1"/>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8D11464"/>
    <w:multiLevelType w:val="hybridMultilevel"/>
    <w:tmpl w:val="0792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30535"/>
    <w:multiLevelType w:val="hybridMultilevel"/>
    <w:tmpl w:val="4CC455A0"/>
    <w:lvl w:ilvl="0" w:tplc="6F42B8AC">
      <w:numFmt w:val="bullet"/>
      <w:lvlText w:val=""/>
      <w:lvlJc w:val="left"/>
      <w:pPr>
        <w:ind w:left="1905" w:hanging="360"/>
      </w:pPr>
      <w:rPr>
        <w:rFonts w:ascii="Wingdings" w:eastAsia="Calibri" w:hAnsi="Wingdings" w:cs="Times New Roman" w:hint="default"/>
      </w:rPr>
    </w:lvl>
    <w:lvl w:ilvl="1" w:tplc="08130003" w:tentative="1">
      <w:start w:val="1"/>
      <w:numFmt w:val="bullet"/>
      <w:lvlText w:val="o"/>
      <w:lvlJc w:val="left"/>
      <w:pPr>
        <w:ind w:left="2625" w:hanging="360"/>
      </w:pPr>
      <w:rPr>
        <w:rFonts w:ascii="Courier New" w:hAnsi="Courier New" w:cs="Courier New" w:hint="default"/>
      </w:rPr>
    </w:lvl>
    <w:lvl w:ilvl="2" w:tplc="08130005" w:tentative="1">
      <w:start w:val="1"/>
      <w:numFmt w:val="bullet"/>
      <w:lvlText w:val=""/>
      <w:lvlJc w:val="left"/>
      <w:pPr>
        <w:ind w:left="3345" w:hanging="360"/>
      </w:pPr>
      <w:rPr>
        <w:rFonts w:ascii="Wingdings" w:hAnsi="Wingdings" w:hint="default"/>
      </w:rPr>
    </w:lvl>
    <w:lvl w:ilvl="3" w:tplc="08130001" w:tentative="1">
      <w:start w:val="1"/>
      <w:numFmt w:val="bullet"/>
      <w:lvlText w:val=""/>
      <w:lvlJc w:val="left"/>
      <w:pPr>
        <w:ind w:left="4065" w:hanging="360"/>
      </w:pPr>
      <w:rPr>
        <w:rFonts w:ascii="Symbol" w:hAnsi="Symbol" w:hint="default"/>
      </w:rPr>
    </w:lvl>
    <w:lvl w:ilvl="4" w:tplc="08130003" w:tentative="1">
      <w:start w:val="1"/>
      <w:numFmt w:val="bullet"/>
      <w:lvlText w:val="o"/>
      <w:lvlJc w:val="left"/>
      <w:pPr>
        <w:ind w:left="4785" w:hanging="360"/>
      </w:pPr>
      <w:rPr>
        <w:rFonts w:ascii="Courier New" w:hAnsi="Courier New" w:cs="Courier New" w:hint="default"/>
      </w:rPr>
    </w:lvl>
    <w:lvl w:ilvl="5" w:tplc="08130005" w:tentative="1">
      <w:start w:val="1"/>
      <w:numFmt w:val="bullet"/>
      <w:lvlText w:val=""/>
      <w:lvlJc w:val="left"/>
      <w:pPr>
        <w:ind w:left="5505" w:hanging="360"/>
      </w:pPr>
      <w:rPr>
        <w:rFonts w:ascii="Wingdings" w:hAnsi="Wingdings" w:hint="default"/>
      </w:rPr>
    </w:lvl>
    <w:lvl w:ilvl="6" w:tplc="08130001" w:tentative="1">
      <w:start w:val="1"/>
      <w:numFmt w:val="bullet"/>
      <w:lvlText w:val=""/>
      <w:lvlJc w:val="left"/>
      <w:pPr>
        <w:ind w:left="6225" w:hanging="360"/>
      </w:pPr>
      <w:rPr>
        <w:rFonts w:ascii="Symbol" w:hAnsi="Symbol" w:hint="default"/>
      </w:rPr>
    </w:lvl>
    <w:lvl w:ilvl="7" w:tplc="08130003" w:tentative="1">
      <w:start w:val="1"/>
      <w:numFmt w:val="bullet"/>
      <w:lvlText w:val="o"/>
      <w:lvlJc w:val="left"/>
      <w:pPr>
        <w:ind w:left="6945" w:hanging="360"/>
      </w:pPr>
      <w:rPr>
        <w:rFonts w:ascii="Courier New" w:hAnsi="Courier New" w:cs="Courier New" w:hint="default"/>
      </w:rPr>
    </w:lvl>
    <w:lvl w:ilvl="8" w:tplc="08130005" w:tentative="1">
      <w:start w:val="1"/>
      <w:numFmt w:val="bullet"/>
      <w:lvlText w:val=""/>
      <w:lvlJc w:val="left"/>
      <w:pPr>
        <w:ind w:left="7665" w:hanging="360"/>
      </w:pPr>
      <w:rPr>
        <w:rFonts w:ascii="Wingdings" w:hAnsi="Wingdings" w:hint="default"/>
      </w:rPr>
    </w:lvl>
  </w:abstractNum>
  <w:abstractNum w:abstractNumId="7" w15:restartNumberingAfterBreak="0">
    <w:nsid w:val="40F368C5"/>
    <w:multiLevelType w:val="hybridMultilevel"/>
    <w:tmpl w:val="6736EFAE"/>
    <w:lvl w:ilvl="0" w:tplc="5E207BFE">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31D6D81"/>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BF65B3A"/>
    <w:multiLevelType w:val="multilevel"/>
    <w:tmpl w:val="4FEA5E64"/>
    <w:name w:val="Bert3"/>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10" w15:restartNumberingAfterBreak="0">
    <w:nsid w:val="4E2E103F"/>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2F937CA"/>
    <w:multiLevelType w:val="hybridMultilevel"/>
    <w:tmpl w:val="651C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60E62"/>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80B2CB6"/>
    <w:multiLevelType w:val="hybridMultilevel"/>
    <w:tmpl w:val="13F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70EC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BCA785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DA93674"/>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EB56DC9"/>
    <w:multiLevelType w:val="hybridMultilevel"/>
    <w:tmpl w:val="FFA87FD6"/>
    <w:lvl w:ilvl="0" w:tplc="08E4941E">
      <w:start w:val="1"/>
      <w:numFmt w:val="decimal"/>
      <w:pStyle w:val="Ondertite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26752"/>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7203397D"/>
    <w:multiLevelType w:val="multilevel"/>
    <w:tmpl w:val="4FEA5E64"/>
    <w:name w:val="Bert"/>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20" w15:restartNumberingAfterBreak="0">
    <w:nsid w:val="7BB1014F"/>
    <w:multiLevelType w:val="multilevel"/>
    <w:tmpl w:val="7BFCE0AC"/>
    <w:name w:val="Bert2"/>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21" w15:restartNumberingAfterBreak="0">
    <w:nsid w:val="7E9325B4"/>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0"/>
  </w:num>
  <w:num w:numId="2">
    <w:abstractNumId w:val="17"/>
  </w:num>
  <w:num w:numId="3">
    <w:abstractNumId w:val="11"/>
  </w:num>
  <w:num w:numId="4">
    <w:abstractNumId w:val="0"/>
  </w:num>
  <w:num w:numId="5">
    <w:abstractNumId w:val="5"/>
  </w:num>
  <w:num w:numId="6">
    <w:abstractNumId w:val="19"/>
  </w:num>
  <w:num w:numId="7">
    <w:abstractNumId w:val="2"/>
  </w:num>
  <w:num w:numId="8">
    <w:abstractNumId w:val="9"/>
  </w:num>
  <w:num w:numId="9">
    <w:abstractNumId w:val="4"/>
  </w:num>
  <w:num w:numId="10">
    <w:abstractNumId w:val="14"/>
  </w:num>
  <w:num w:numId="11">
    <w:abstractNumId w:val="1"/>
  </w:num>
  <w:num w:numId="12">
    <w:abstractNumId w:val="13"/>
  </w:num>
  <w:num w:numId="13">
    <w:abstractNumId w:val="18"/>
  </w:num>
  <w:num w:numId="14">
    <w:abstractNumId w:val="8"/>
  </w:num>
  <w:num w:numId="15">
    <w:abstractNumId w:val="16"/>
  </w:num>
  <w:num w:numId="16">
    <w:abstractNumId w:val="3"/>
  </w:num>
  <w:num w:numId="17">
    <w:abstractNumId w:val="15"/>
  </w:num>
  <w:num w:numId="18">
    <w:abstractNumId w:val="21"/>
  </w:num>
  <w:num w:numId="19">
    <w:abstractNumId w:val="10"/>
  </w:num>
  <w:num w:numId="20">
    <w:abstractNumId w:val="12"/>
  </w:num>
  <w:num w:numId="21">
    <w:abstractNumId w:val="7"/>
  </w:num>
  <w:num w:numId="22">
    <w:abstractNumId w:val="6"/>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C2"/>
    <w:rsid w:val="0000056F"/>
    <w:rsid w:val="00013308"/>
    <w:rsid w:val="000168E9"/>
    <w:rsid w:val="000305C9"/>
    <w:rsid w:val="00031A25"/>
    <w:rsid w:val="00036828"/>
    <w:rsid w:val="00037968"/>
    <w:rsid w:val="000425D6"/>
    <w:rsid w:val="00042E23"/>
    <w:rsid w:val="00053888"/>
    <w:rsid w:val="00054FCE"/>
    <w:rsid w:val="00055235"/>
    <w:rsid w:val="0006016F"/>
    <w:rsid w:val="0006090D"/>
    <w:rsid w:val="00061FB6"/>
    <w:rsid w:val="00065134"/>
    <w:rsid w:val="000671A2"/>
    <w:rsid w:val="000720CE"/>
    <w:rsid w:val="00074DB6"/>
    <w:rsid w:val="00077C32"/>
    <w:rsid w:val="00080452"/>
    <w:rsid w:val="00093C32"/>
    <w:rsid w:val="0009532A"/>
    <w:rsid w:val="00096DE0"/>
    <w:rsid w:val="000A17FF"/>
    <w:rsid w:val="000A1A4F"/>
    <w:rsid w:val="000B32DF"/>
    <w:rsid w:val="000B52F0"/>
    <w:rsid w:val="000B69E4"/>
    <w:rsid w:val="000D6A53"/>
    <w:rsid w:val="000E0CAD"/>
    <w:rsid w:val="000E3CA7"/>
    <w:rsid w:val="000E6E13"/>
    <w:rsid w:val="00112A74"/>
    <w:rsid w:val="0011336A"/>
    <w:rsid w:val="001154BC"/>
    <w:rsid w:val="00117DAC"/>
    <w:rsid w:val="0014090E"/>
    <w:rsid w:val="00140C4F"/>
    <w:rsid w:val="00147084"/>
    <w:rsid w:val="00147B6E"/>
    <w:rsid w:val="001600A2"/>
    <w:rsid w:val="001952AE"/>
    <w:rsid w:val="001A0CDE"/>
    <w:rsid w:val="001A27B2"/>
    <w:rsid w:val="001A6279"/>
    <w:rsid w:val="001B10C1"/>
    <w:rsid w:val="001C1747"/>
    <w:rsid w:val="001F32D7"/>
    <w:rsid w:val="001F40D0"/>
    <w:rsid w:val="001F431B"/>
    <w:rsid w:val="001F68C0"/>
    <w:rsid w:val="001F6947"/>
    <w:rsid w:val="001F77B4"/>
    <w:rsid w:val="002032D3"/>
    <w:rsid w:val="002068D5"/>
    <w:rsid w:val="00207FBA"/>
    <w:rsid w:val="00214596"/>
    <w:rsid w:val="00215F39"/>
    <w:rsid w:val="00234744"/>
    <w:rsid w:val="00253132"/>
    <w:rsid w:val="00254258"/>
    <w:rsid w:val="002618CF"/>
    <w:rsid w:val="0027582E"/>
    <w:rsid w:val="002A03FB"/>
    <w:rsid w:val="002A2C53"/>
    <w:rsid w:val="002A5236"/>
    <w:rsid w:val="002A6BFC"/>
    <w:rsid w:val="002B7BEE"/>
    <w:rsid w:val="002C0F41"/>
    <w:rsid w:val="002C18F8"/>
    <w:rsid w:val="002D49EB"/>
    <w:rsid w:val="002D646D"/>
    <w:rsid w:val="002E0453"/>
    <w:rsid w:val="002E415A"/>
    <w:rsid w:val="002F5063"/>
    <w:rsid w:val="00307F34"/>
    <w:rsid w:val="00322FDD"/>
    <w:rsid w:val="0032702A"/>
    <w:rsid w:val="00342BE2"/>
    <w:rsid w:val="003431BD"/>
    <w:rsid w:val="00352386"/>
    <w:rsid w:val="0036362A"/>
    <w:rsid w:val="00364946"/>
    <w:rsid w:val="00367947"/>
    <w:rsid w:val="00370AA0"/>
    <w:rsid w:val="00375DEE"/>
    <w:rsid w:val="0038785C"/>
    <w:rsid w:val="00393CCC"/>
    <w:rsid w:val="003B0FE3"/>
    <w:rsid w:val="003B2376"/>
    <w:rsid w:val="003C0947"/>
    <w:rsid w:val="003D39AC"/>
    <w:rsid w:val="003D5F62"/>
    <w:rsid w:val="00410579"/>
    <w:rsid w:val="00421C63"/>
    <w:rsid w:val="0042596E"/>
    <w:rsid w:val="00426BF8"/>
    <w:rsid w:val="00430569"/>
    <w:rsid w:val="004306EF"/>
    <w:rsid w:val="004407DF"/>
    <w:rsid w:val="00451A5D"/>
    <w:rsid w:val="00457A3A"/>
    <w:rsid w:val="0048537F"/>
    <w:rsid w:val="0049032B"/>
    <w:rsid w:val="004952E5"/>
    <w:rsid w:val="005056B4"/>
    <w:rsid w:val="00507E20"/>
    <w:rsid w:val="00513614"/>
    <w:rsid w:val="00517EC8"/>
    <w:rsid w:val="00523941"/>
    <w:rsid w:val="005259C3"/>
    <w:rsid w:val="00537614"/>
    <w:rsid w:val="0054133A"/>
    <w:rsid w:val="00545072"/>
    <w:rsid w:val="00545E0B"/>
    <w:rsid w:val="00556960"/>
    <w:rsid w:val="005575B1"/>
    <w:rsid w:val="00557737"/>
    <w:rsid w:val="005626EF"/>
    <w:rsid w:val="00567F28"/>
    <w:rsid w:val="0057256A"/>
    <w:rsid w:val="0058055A"/>
    <w:rsid w:val="00587ECF"/>
    <w:rsid w:val="00591CC1"/>
    <w:rsid w:val="00593868"/>
    <w:rsid w:val="005968DA"/>
    <w:rsid w:val="005A61D8"/>
    <w:rsid w:val="005B0523"/>
    <w:rsid w:val="005B68F7"/>
    <w:rsid w:val="005C20A5"/>
    <w:rsid w:val="005C7B4B"/>
    <w:rsid w:val="005D10A3"/>
    <w:rsid w:val="005D5E3D"/>
    <w:rsid w:val="005D6F4D"/>
    <w:rsid w:val="005E6295"/>
    <w:rsid w:val="005F1D32"/>
    <w:rsid w:val="005F4466"/>
    <w:rsid w:val="005F7404"/>
    <w:rsid w:val="00605F19"/>
    <w:rsid w:val="006236DA"/>
    <w:rsid w:val="00623BB6"/>
    <w:rsid w:val="00624523"/>
    <w:rsid w:val="00626E8F"/>
    <w:rsid w:val="00637830"/>
    <w:rsid w:val="00640895"/>
    <w:rsid w:val="0064695A"/>
    <w:rsid w:val="00647397"/>
    <w:rsid w:val="00652E7D"/>
    <w:rsid w:val="006617E6"/>
    <w:rsid w:val="00665D39"/>
    <w:rsid w:val="00666249"/>
    <w:rsid w:val="00673339"/>
    <w:rsid w:val="006822F3"/>
    <w:rsid w:val="00682408"/>
    <w:rsid w:val="00690942"/>
    <w:rsid w:val="00690A43"/>
    <w:rsid w:val="0069493E"/>
    <w:rsid w:val="00695C41"/>
    <w:rsid w:val="006D1BEF"/>
    <w:rsid w:val="006D3B20"/>
    <w:rsid w:val="006D70B6"/>
    <w:rsid w:val="006D7880"/>
    <w:rsid w:val="006E3636"/>
    <w:rsid w:val="006E406A"/>
    <w:rsid w:val="00702692"/>
    <w:rsid w:val="00703503"/>
    <w:rsid w:val="007139AD"/>
    <w:rsid w:val="0071492D"/>
    <w:rsid w:val="00715357"/>
    <w:rsid w:val="007178EC"/>
    <w:rsid w:val="00721E48"/>
    <w:rsid w:val="007311A6"/>
    <w:rsid w:val="007340EB"/>
    <w:rsid w:val="0073676B"/>
    <w:rsid w:val="00745E56"/>
    <w:rsid w:val="00762F88"/>
    <w:rsid w:val="00765466"/>
    <w:rsid w:val="007728D6"/>
    <w:rsid w:val="00782D8C"/>
    <w:rsid w:val="0078367B"/>
    <w:rsid w:val="00783957"/>
    <w:rsid w:val="00796624"/>
    <w:rsid w:val="007967AB"/>
    <w:rsid w:val="00797DCF"/>
    <w:rsid w:val="007B4124"/>
    <w:rsid w:val="007B6950"/>
    <w:rsid w:val="007B7292"/>
    <w:rsid w:val="007D6005"/>
    <w:rsid w:val="007D7802"/>
    <w:rsid w:val="007E04E2"/>
    <w:rsid w:val="007E06CE"/>
    <w:rsid w:val="007E1C58"/>
    <w:rsid w:val="007F623C"/>
    <w:rsid w:val="00800419"/>
    <w:rsid w:val="008025CA"/>
    <w:rsid w:val="00805AF9"/>
    <w:rsid w:val="00806A0F"/>
    <w:rsid w:val="008167FB"/>
    <w:rsid w:val="00820BDB"/>
    <w:rsid w:val="008255BD"/>
    <w:rsid w:val="0083000E"/>
    <w:rsid w:val="00834B8B"/>
    <w:rsid w:val="00841F11"/>
    <w:rsid w:val="008452CD"/>
    <w:rsid w:val="00846210"/>
    <w:rsid w:val="00847E6C"/>
    <w:rsid w:val="008647BB"/>
    <w:rsid w:val="00870604"/>
    <w:rsid w:val="0087199B"/>
    <w:rsid w:val="008801CB"/>
    <w:rsid w:val="0089717E"/>
    <w:rsid w:val="008A6C98"/>
    <w:rsid w:val="008B004E"/>
    <w:rsid w:val="008B167F"/>
    <w:rsid w:val="008D2BA9"/>
    <w:rsid w:val="008D5DF8"/>
    <w:rsid w:val="008E63D6"/>
    <w:rsid w:val="008F20E7"/>
    <w:rsid w:val="008F2627"/>
    <w:rsid w:val="008F52C9"/>
    <w:rsid w:val="00904025"/>
    <w:rsid w:val="00907B82"/>
    <w:rsid w:val="009209AE"/>
    <w:rsid w:val="00923DBF"/>
    <w:rsid w:val="00943A35"/>
    <w:rsid w:val="00944151"/>
    <w:rsid w:val="00955BF8"/>
    <w:rsid w:val="009626E8"/>
    <w:rsid w:val="0096762A"/>
    <w:rsid w:val="009701CA"/>
    <w:rsid w:val="00973A61"/>
    <w:rsid w:val="00977AE1"/>
    <w:rsid w:val="00981BCB"/>
    <w:rsid w:val="009A516F"/>
    <w:rsid w:val="009B0FA2"/>
    <w:rsid w:val="009B2A71"/>
    <w:rsid w:val="009B5F29"/>
    <w:rsid w:val="009B6C9B"/>
    <w:rsid w:val="009C268A"/>
    <w:rsid w:val="009C6B2C"/>
    <w:rsid w:val="009D05C7"/>
    <w:rsid w:val="009D32D2"/>
    <w:rsid w:val="009D51FE"/>
    <w:rsid w:val="009D78F6"/>
    <w:rsid w:val="009E4E5A"/>
    <w:rsid w:val="009F1593"/>
    <w:rsid w:val="009F3BFA"/>
    <w:rsid w:val="009F66B1"/>
    <w:rsid w:val="00A0127F"/>
    <w:rsid w:val="00A1064A"/>
    <w:rsid w:val="00A126F9"/>
    <w:rsid w:val="00A172FE"/>
    <w:rsid w:val="00A240B8"/>
    <w:rsid w:val="00A32CFF"/>
    <w:rsid w:val="00A34619"/>
    <w:rsid w:val="00A3592A"/>
    <w:rsid w:val="00A40BDE"/>
    <w:rsid w:val="00A423A2"/>
    <w:rsid w:val="00A462FA"/>
    <w:rsid w:val="00A46C6C"/>
    <w:rsid w:val="00A5141C"/>
    <w:rsid w:val="00A560FE"/>
    <w:rsid w:val="00A6000F"/>
    <w:rsid w:val="00A64904"/>
    <w:rsid w:val="00A64C68"/>
    <w:rsid w:val="00A65689"/>
    <w:rsid w:val="00A67A8F"/>
    <w:rsid w:val="00A73B20"/>
    <w:rsid w:val="00A75E88"/>
    <w:rsid w:val="00A8100A"/>
    <w:rsid w:val="00A87132"/>
    <w:rsid w:val="00A87A33"/>
    <w:rsid w:val="00A959DD"/>
    <w:rsid w:val="00A96FD0"/>
    <w:rsid w:val="00AA6D42"/>
    <w:rsid w:val="00AC5C50"/>
    <w:rsid w:val="00AD0368"/>
    <w:rsid w:val="00AD0370"/>
    <w:rsid w:val="00AD1C1B"/>
    <w:rsid w:val="00AD2670"/>
    <w:rsid w:val="00AD296F"/>
    <w:rsid w:val="00AD5221"/>
    <w:rsid w:val="00AD5614"/>
    <w:rsid w:val="00AD62E1"/>
    <w:rsid w:val="00AE0163"/>
    <w:rsid w:val="00AE0794"/>
    <w:rsid w:val="00AE1DE3"/>
    <w:rsid w:val="00AE5540"/>
    <w:rsid w:val="00AF6AFC"/>
    <w:rsid w:val="00B05134"/>
    <w:rsid w:val="00B07E34"/>
    <w:rsid w:val="00B113C2"/>
    <w:rsid w:val="00B2464C"/>
    <w:rsid w:val="00B2676F"/>
    <w:rsid w:val="00B2739C"/>
    <w:rsid w:val="00B3331F"/>
    <w:rsid w:val="00B41196"/>
    <w:rsid w:val="00B4266A"/>
    <w:rsid w:val="00B43AB3"/>
    <w:rsid w:val="00B65476"/>
    <w:rsid w:val="00B739D0"/>
    <w:rsid w:val="00B8490A"/>
    <w:rsid w:val="00B953A7"/>
    <w:rsid w:val="00BA3CF6"/>
    <w:rsid w:val="00BA5E31"/>
    <w:rsid w:val="00BB7A7F"/>
    <w:rsid w:val="00BC1BD6"/>
    <w:rsid w:val="00BC4B37"/>
    <w:rsid w:val="00BD6C8F"/>
    <w:rsid w:val="00BE40C9"/>
    <w:rsid w:val="00BE5694"/>
    <w:rsid w:val="00BF043F"/>
    <w:rsid w:val="00BF16E7"/>
    <w:rsid w:val="00BF6130"/>
    <w:rsid w:val="00BF6D7E"/>
    <w:rsid w:val="00C01AF3"/>
    <w:rsid w:val="00C05BF6"/>
    <w:rsid w:val="00C25327"/>
    <w:rsid w:val="00C26F72"/>
    <w:rsid w:val="00C34914"/>
    <w:rsid w:val="00C4061B"/>
    <w:rsid w:val="00C4580B"/>
    <w:rsid w:val="00C47D51"/>
    <w:rsid w:val="00C52932"/>
    <w:rsid w:val="00C52C13"/>
    <w:rsid w:val="00C54786"/>
    <w:rsid w:val="00C56C2C"/>
    <w:rsid w:val="00C64D32"/>
    <w:rsid w:val="00C66F90"/>
    <w:rsid w:val="00C7783E"/>
    <w:rsid w:val="00C84116"/>
    <w:rsid w:val="00C84404"/>
    <w:rsid w:val="00C870EF"/>
    <w:rsid w:val="00C9797A"/>
    <w:rsid w:val="00CA7DEC"/>
    <w:rsid w:val="00CC0E6C"/>
    <w:rsid w:val="00CC5FE6"/>
    <w:rsid w:val="00CD1E72"/>
    <w:rsid w:val="00CD7084"/>
    <w:rsid w:val="00CE5C5F"/>
    <w:rsid w:val="00D027C2"/>
    <w:rsid w:val="00D05164"/>
    <w:rsid w:val="00D063CA"/>
    <w:rsid w:val="00D07B87"/>
    <w:rsid w:val="00D07C7F"/>
    <w:rsid w:val="00D127BC"/>
    <w:rsid w:val="00D3272E"/>
    <w:rsid w:val="00D350AC"/>
    <w:rsid w:val="00D37A58"/>
    <w:rsid w:val="00D37E2C"/>
    <w:rsid w:val="00D458F9"/>
    <w:rsid w:val="00D462BC"/>
    <w:rsid w:val="00D529FE"/>
    <w:rsid w:val="00D534C6"/>
    <w:rsid w:val="00D54567"/>
    <w:rsid w:val="00D6147B"/>
    <w:rsid w:val="00D63122"/>
    <w:rsid w:val="00D63DA8"/>
    <w:rsid w:val="00D701AD"/>
    <w:rsid w:val="00D719FE"/>
    <w:rsid w:val="00D72862"/>
    <w:rsid w:val="00D74A34"/>
    <w:rsid w:val="00D805AB"/>
    <w:rsid w:val="00D80CB9"/>
    <w:rsid w:val="00D80CC7"/>
    <w:rsid w:val="00D81D8D"/>
    <w:rsid w:val="00D82389"/>
    <w:rsid w:val="00D83148"/>
    <w:rsid w:val="00D87B07"/>
    <w:rsid w:val="00D937E6"/>
    <w:rsid w:val="00DA69B4"/>
    <w:rsid w:val="00DA6B79"/>
    <w:rsid w:val="00DB0EAA"/>
    <w:rsid w:val="00DB6701"/>
    <w:rsid w:val="00DB67FD"/>
    <w:rsid w:val="00DC1B2E"/>
    <w:rsid w:val="00DD3F67"/>
    <w:rsid w:val="00DD4B8C"/>
    <w:rsid w:val="00DF2A04"/>
    <w:rsid w:val="00E01507"/>
    <w:rsid w:val="00E0199F"/>
    <w:rsid w:val="00E04A96"/>
    <w:rsid w:val="00E07E89"/>
    <w:rsid w:val="00E15105"/>
    <w:rsid w:val="00E53346"/>
    <w:rsid w:val="00E60648"/>
    <w:rsid w:val="00E67564"/>
    <w:rsid w:val="00E72700"/>
    <w:rsid w:val="00E72DD8"/>
    <w:rsid w:val="00E7507E"/>
    <w:rsid w:val="00EA1A60"/>
    <w:rsid w:val="00EA2244"/>
    <w:rsid w:val="00EA3302"/>
    <w:rsid w:val="00EA516C"/>
    <w:rsid w:val="00EC77EE"/>
    <w:rsid w:val="00EC7973"/>
    <w:rsid w:val="00EE3502"/>
    <w:rsid w:val="00EF2BC7"/>
    <w:rsid w:val="00F07C54"/>
    <w:rsid w:val="00F10BB4"/>
    <w:rsid w:val="00F11AD6"/>
    <w:rsid w:val="00F26914"/>
    <w:rsid w:val="00F36E47"/>
    <w:rsid w:val="00F4770F"/>
    <w:rsid w:val="00F57E5C"/>
    <w:rsid w:val="00F61800"/>
    <w:rsid w:val="00F77A5E"/>
    <w:rsid w:val="00F80ED3"/>
    <w:rsid w:val="00F912ED"/>
    <w:rsid w:val="00FA1B7F"/>
    <w:rsid w:val="00FA4422"/>
    <w:rsid w:val="00FB3F34"/>
    <w:rsid w:val="00FC6345"/>
    <w:rsid w:val="00FD3E5D"/>
    <w:rsid w:val="00FD79A6"/>
    <w:rsid w:val="00FD7B06"/>
    <w:rsid w:val="00FE344C"/>
    <w:rsid w:val="00FE5927"/>
    <w:rsid w:val="00FF074D"/>
    <w:rsid w:val="00FF7F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4415"/>
  <w15:chartTrackingRefBased/>
  <w15:docId w15:val="{00102997-8AED-4019-BC9F-B83C65A2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6C8F"/>
    <w:pPr>
      <w:spacing w:after="200" w:line="276" w:lineRule="auto"/>
    </w:pPr>
    <w:rPr>
      <w:sz w:val="22"/>
      <w:szCs w:val="22"/>
      <w:lang w:val="en-US" w:eastAsia="en-US"/>
    </w:rPr>
  </w:style>
  <w:style w:type="paragraph" w:styleId="Kop1">
    <w:name w:val="heading 1"/>
    <w:basedOn w:val="Ondertitel"/>
    <w:next w:val="Standaard"/>
    <w:link w:val="Kop1Char"/>
    <w:uiPriority w:val="9"/>
    <w:qFormat/>
    <w:rsid w:val="00AD2670"/>
    <w:pPr>
      <w:numPr>
        <w:numId w:val="9"/>
      </w:numPr>
      <w:outlineLvl w:val="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ubSubtitle"/>
    <w:basedOn w:val="Ondertitel"/>
    <w:link w:val="GeenafstandChar"/>
    <w:uiPriority w:val="1"/>
    <w:qFormat/>
    <w:rsid w:val="00D027C2"/>
    <w:pPr>
      <w:numPr>
        <w:numId w:val="0"/>
      </w:numPr>
      <w:spacing w:after="60" w:line="240" w:lineRule="auto"/>
      <w:outlineLvl w:val="1"/>
    </w:pPr>
    <w:rPr>
      <w:b w:val="0"/>
      <w:i/>
      <w:sz w:val="28"/>
      <w:lang w:val="nl-BE"/>
    </w:rPr>
  </w:style>
  <w:style w:type="paragraph" w:styleId="Ondertitel">
    <w:name w:val="Subtitle"/>
    <w:basedOn w:val="Standaard"/>
    <w:next w:val="Standaard"/>
    <w:link w:val="OndertitelChar"/>
    <w:uiPriority w:val="11"/>
    <w:qFormat/>
    <w:rsid w:val="00D027C2"/>
    <w:pPr>
      <w:numPr>
        <w:numId w:val="2"/>
      </w:numPr>
    </w:pPr>
    <w:rPr>
      <w:rFonts w:ascii="Cambria" w:eastAsia="Times New Roman" w:hAnsi="Cambria"/>
      <w:b/>
      <w:iCs/>
      <w:spacing w:val="15"/>
      <w:sz w:val="32"/>
      <w:szCs w:val="24"/>
    </w:rPr>
  </w:style>
  <w:style w:type="character" w:customStyle="1" w:styleId="OndertitelChar">
    <w:name w:val="Ondertitel Char"/>
    <w:link w:val="Ondertitel"/>
    <w:uiPriority w:val="11"/>
    <w:rsid w:val="00D027C2"/>
    <w:rPr>
      <w:rFonts w:ascii="Cambria" w:eastAsia="Times New Roman" w:hAnsi="Cambria" w:cs="Times New Roman"/>
      <w:b/>
      <w:iCs/>
      <w:spacing w:val="15"/>
      <w:sz w:val="32"/>
      <w:szCs w:val="24"/>
    </w:rPr>
  </w:style>
  <w:style w:type="character" w:customStyle="1" w:styleId="GeenafstandChar">
    <w:name w:val="Geen afstand Char"/>
    <w:aliases w:val="SubSubtitle Char"/>
    <w:link w:val="Geenafstand"/>
    <w:uiPriority w:val="1"/>
    <w:rsid w:val="00D027C2"/>
    <w:rPr>
      <w:rFonts w:ascii="Cambria" w:eastAsia="Times New Roman" w:hAnsi="Cambria" w:cs="Times New Roman"/>
      <w:b/>
      <w:i/>
      <w:iCs/>
      <w:spacing w:val="15"/>
      <w:sz w:val="28"/>
      <w:szCs w:val="24"/>
      <w:lang w:val="nl-BE"/>
    </w:rPr>
  </w:style>
  <w:style w:type="paragraph" w:styleId="Titel">
    <w:name w:val="Title"/>
    <w:basedOn w:val="Standaard"/>
    <w:next w:val="Standaard"/>
    <w:link w:val="TitelChar"/>
    <w:uiPriority w:val="10"/>
    <w:qFormat/>
    <w:rsid w:val="00A65689"/>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elChar">
    <w:name w:val="Titel Char"/>
    <w:link w:val="Titel"/>
    <w:uiPriority w:val="10"/>
    <w:rsid w:val="00A65689"/>
    <w:rPr>
      <w:rFonts w:ascii="Calibri" w:eastAsia="Times New Roman" w:hAnsi="Calibri"/>
      <w:color w:val="17365D"/>
      <w:spacing w:val="5"/>
      <w:kern w:val="28"/>
      <w:sz w:val="52"/>
      <w:szCs w:val="52"/>
      <w:lang w:val="en-US" w:eastAsia="en-US"/>
    </w:rPr>
  </w:style>
  <w:style w:type="paragraph" w:styleId="Lijstalinea">
    <w:name w:val="List Paragraph"/>
    <w:basedOn w:val="Standaard"/>
    <w:uiPriority w:val="34"/>
    <w:qFormat/>
    <w:rsid w:val="00D027C2"/>
    <w:pPr>
      <w:ind w:left="720"/>
      <w:contextualSpacing/>
    </w:pPr>
  </w:style>
  <w:style w:type="table" w:styleId="Tabelraster">
    <w:name w:val="Table Grid"/>
    <w:basedOn w:val="Standaardtabel"/>
    <w:uiPriority w:val="59"/>
    <w:rsid w:val="004952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chtearcering1">
    <w:name w:val="Lichte arcering1"/>
    <w:basedOn w:val="Standaardtabel"/>
    <w:uiPriority w:val="60"/>
    <w:rsid w:val="0041057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Zwaar">
    <w:name w:val="Strong"/>
    <w:uiPriority w:val="22"/>
    <w:qFormat/>
    <w:rsid w:val="007E1C58"/>
    <w:rPr>
      <w:b/>
      <w:bCs/>
    </w:rPr>
  </w:style>
  <w:style w:type="character" w:styleId="Hyperlink">
    <w:name w:val="Hyperlink"/>
    <w:uiPriority w:val="99"/>
    <w:unhideWhenUsed/>
    <w:rsid w:val="005B0523"/>
    <w:rPr>
      <w:color w:val="0563C1"/>
      <w:u w:val="single"/>
    </w:rPr>
  </w:style>
  <w:style w:type="character" w:styleId="Verwijzingopmerking">
    <w:name w:val="annotation reference"/>
    <w:uiPriority w:val="99"/>
    <w:semiHidden/>
    <w:unhideWhenUsed/>
    <w:rsid w:val="00AD5221"/>
    <w:rPr>
      <w:sz w:val="16"/>
      <w:szCs w:val="16"/>
    </w:rPr>
  </w:style>
  <w:style w:type="paragraph" w:styleId="Tekstopmerking">
    <w:name w:val="annotation text"/>
    <w:basedOn w:val="Standaard"/>
    <w:link w:val="TekstopmerkingChar"/>
    <w:uiPriority w:val="99"/>
    <w:semiHidden/>
    <w:unhideWhenUsed/>
    <w:rsid w:val="00AD5221"/>
    <w:rPr>
      <w:sz w:val="20"/>
      <w:szCs w:val="20"/>
    </w:rPr>
  </w:style>
  <w:style w:type="character" w:customStyle="1" w:styleId="TekstopmerkingChar">
    <w:name w:val="Tekst opmerking Char"/>
    <w:link w:val="Tekstopmerking"/>
    <w:uiPriority w:val="99"/>
    <w:semiHidden/>
    <w:rsid w:val="00AD5221"/>
    <w:rPr>
      <w:lang w:val="en-US" w:eastAsia="en-US"/>
    </w:rPr>
  </w:style>
  <w:style w:type="paragraph" w:styleId="Onderwerpvanopmerking">
    <w:name w:val="annotation subject"/>
    <w:basedOn w:val="Tekstopmerking"/>
    <w:next w:val="Tekstopmerking"/>
    <w:link w:val="OnderwerpvanopmerkingChar"/>
    <w:uiPriority w:val="99"/>
    <w:semiHidden/>
    <w:unhideWhenUsed/>
    <w:rsid w:val="00AD5221"/>
    <w:rPr>
      <w:b/>
      <w:bCs/>
    </w:rPr>
  </w:style>
  <w:style w:type="character" w:customStyle="1" w:styleId="OnderwerpvanopmerkingChar">
    <w:name w:val="Onderwerp van opmerking Char"/>
    <w:link w:val="Onderwerpvanopmerking"/>
    <w:uiPriority w:val="99"/>
    <w:semiHidden/>
    <w:rsid w:val="00AD5221"/>
    <w:rPr>
      <w:b/>
      <w:bCs/>
      <w:lang w:val="en-US" w:eastAsia="en-US"/>
    </w:rPr>
  </w:style>
  <w:style w:type="paragraph" w:styleId="Ballontekst">
    <w:name w:val="Balloon Text"/>
    <w:basedOn w:val="Standaard"/>
    <w:link w:val="BallontekstChar"/>
    <w:uiPriority w:val="99"/>
    <w:semiHidden/>
    <w:unhideWhenUsed/>
    <w:rsid w:val="00AD5221"/>
    <w:pPr>
      <w:spacing w:after="0" w:line="240" w:lineRule="auto"/>
    </w:pPr>
    <w:rPr>
      <w:rFonts w:ascii="Segoe UI" w:hAnsi="Segoe UI" w:cs="Segoe UI"/>
      <w:sz w:val="18"/>
      <w:szCs w:val="18"/>
    </w:rPr>
  </w:style>
  <w:style w:type="character" w:customStyle="1" w:styleId="BallontekstChar">
    <w:name w:val="Ballontekst Char"/>
    <w:link w:val="Ballontekst"/>
    <w:uiPriority w:val="99"/>
    <w:semiHidden/>
    <w:rsid w:val="00AD5221"/>
    <w:rPr>
      <w:rFonts w:ascii="Segoe UI" w:hAnsi="Segoe UI" w:cs="Segoe UI"/>
      <w:sz w:val="18"/>
      <w:szCs w:val="18"/>
      <w:lang w:val="en-US" w:eastAsia="en-US"/>
    </w:rPr>
  </w:style>
  <w:style w:type="paragraph" w:styleId="HTML-voorafopgemaakt">
    <w:name w:val="HTML Preformatted"/>
    <w:basedOn w:val="Standaard"/>
    <w:link w:val="HTML-voorafopgemaaktChar"/>
    <w:uiPriority w:val="99"/>
    <w:semiHidden/>
    <w:unhideWhenUsed/>
    <w:rsid w:val="006617E6"/>
    <w:rPr>
      <w:rFonts w:ascii="Courier New" w:hAnsi="Courier New" w:cs="Courier New"/>
      <w:sz w:val="20"/>
      <w:szCs w:val="20"/>
    </w:rPr>
  </w:style>
  <w:style w:type="character" w:customStyle="1" w:styleId="HTML-voorafopgemaaktChar">
    <w:name w:val="HTML - vooraf opgemaakt Char"/>
    <w:link w:val="HTML-voorafopgemaakt"/>
    <w:uiPriority w:val="99"/>
    <w:semiHidden/>
    <w:rsid w:val="006617E6"/>
    <w:rPr>
      <w:rFonts w:ascii="Courier New" w:hAnsi="Courier New" w:cs="Courier New"/>
      <w:lang w:val="en-US" w:eastAsia="en-US"/>
    </w:rPr>
  </w:style>
  <w:style w:type="character" w:styleId="GevolgdeHyperlink">
    <w:name w:val="FollowedHyperlink"/>
    <w:basedOn w:val="Standaardalinea-lettertype"/>
    <w:uiPriority w:val="99"/>
    <w:semiHidden/>
    <w:unhideWhenUsed/>
    <w:rsid w:val="00D81D8D"/>
    <w:rPr>
      <w:color w:val="954F72" w:themeColor="followedHyperlink"/>
      <w:u w:val="single"/>
    </w:rPr>
  </w:style>
  <w:style w:type="paragraph" w:styleId="Tekstzonderopmaak">
    <w:name w:val="Plain Text"/>
    <w:basedOn w:val="Standaard"/>
    <w:link w:val="TekstzonderopmaakChar"/>
    <w:uiPriority w:val="99"/>
    <w:semiHidden/>
    <w:unhideWhenUsed/>
    <w:rsid w:val="00904025"/>
    <w:pPr>
      <w:spacing w:after="0" w:line="240" w:lineRule="auto"/>
    </w:pPr>
    <w:rPr>
      <w:rFonts w:eastAsiaTheme="minorHAnsi" w:cstheme="minorBidi"/>
      <w:szCs w:val="21"/>
      <w:lang w:val="fr-BE"/>
    </w:rPr>
  </w:style>
  <w:style w:type="character" w:customStyle="1" w:styleId="TekstzonderopmaakChar">
    <w:name w:val="Tekst zonder opmaak Char"/>
    <w:basedOn w:val="Standaardalinea-lettertype"/>
    <w:link w:val="Tekstzonderopmaak"/>
    <w:uiPriority w:val="99"/>
    <w:semiHidden/>
    <w:rsid w:val="00904025"/>
    <w:rPr>
      <w:rFonts w:eastAsiaTheme="minorHAnsi" w:cstheme="minorBidi"/>
      <w:sz w:val="22"/>
      <w:szCs w:val="21"/>
      <w:lang w:eastAsia="en-US"/>
    </w:rPr>
  </w:style>
  <w:style w:type="character" w:customStyle="1" w:styleId="Kop1Char">
    <w:name w:val="Kop 1 Char"/>
    <w:basedOn w:val="Standaardalinea-lettertype"/>
    <w:link w:val="Kop1"/>
    <w:uiPriority w:val="9"/>
    <w:rsid w:val="00AD2670"/>
    <w:rPr>
      <w:rFonts w:ascii="Cambria" w:eastAsia="Times New Roman" w:hAnsi="Cambria"/>
      <w:b/>
      <w:iCs/>
      <w:spacing w:val="15"/>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1876">
      <w:bodyDiv w:val="1"/>
      <w:marLeft w:val="0"/>
      <w:marRight w:val="0"/>
      <w:marTop w:val="0"/>
      <w:marBottom w:val="0"/>
      <w:divBdr>
        <w:top w:val="none" w:sz="0" w:space="0" w:color="auto"/>
        <w:left w:val="none" w:sz="0" w:space="0" w:color="auto"/>
        <w:bottom w:val="none" w:sz="0" w:space="0" w:color="auto"/>
        <w:right w:val="none" w:sz="0" w:space="0" w:color="auto"/>
      </w:divBdr>
    </w:div>
    <w:div w:id="1054812455">
      <w:bodyDiv w:val="1"/>
      <w:marLeft w:val="0"/>
      <w:marRight w:val="0"/>
      <w:marTop w:val="0"/>
      <w:marBottom w:val="0"/>
      <w:divBdr>
        <w:top w:val="none" w:sz="0" w:space="0" w:color="auto"/>
        <w:left w:val="none" w:sz="0" w:space="0" w:color="auto"/>
        <w:bottom w:val="none" w:sz="0" w:space="0" w:color="auto"/>
        <w:right w:val="none" w:sz="0" w:space="0" w:color="auto"/>
      </w:divBdr>
    </w:div>
    <w:div w:id="112512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userguide.icu-project.org/strings/regex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7FE81B2F47D546A2EC6A70D0E1577C" ma:contentTypeVersion="11" ma:contentTypeDescription="Create a new document." ma:contentTypeScope="" ma:versionID="b35945c99eacfc39efa2f6b372af596c">
  <xsd:schema xmlns:xsd="http://www.w3.org/2001/XMLSchema" xmlns:xs="http://www.w3.org/2001/XMLSchema" xmlns:p="http://schemas.microsoft.com/office/2006/metadata/properties" xmlns:ns3="f7bba6a3-8b00-4c5e-ada5-3884da7f0019" xmlns:ns4="3509d68c-e46a-419d-b4fa-fe881816c3e5" targetNamespace="http://schemas.microsoft.com/office/2006/metadata/properties" ma:root="true" ma:fieldsID="3c54cd421dc3ac9c8c10a72718b2aae6" ns3:_="" ns4:_="">
    <xsd:import namespace="f7bba6a3-8b00-4c5e-ada5-3884da7f0019"/>
    <xsd:import namespace="3509d68c-e46a-419d-b4fa-fe881816c3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ba6a3-8b00-4c5e-ada5-3884da7f00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09d68c-e46a-419d-b4fa-fe881816c3e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CFDFD-32FD-4EF1-86FB-9AC6094506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DAB384-FFE8-40D7-A11D-B25780C19657}">
  <ds:schemaRefs>
    <ds:schemaRef ds:uri="http://schemas.microsoft.com/sharepoint/v3/contenttype/forms"/>
  </ds:schemaRefs>
</ds:datastoreItem>
</file>

<file path=customXml/itemProps3.xml><?xml version="1.0" encoding="utf-8"?>
<ds:datastoreItem xmlns:ds="http://schemas.openxmlformats.org/officeDocument/2006/customXml" ds:itemID="{BBDD8C4E-61FC-435C-9576-BEA8910B4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ba6a3-8b00-4c5e-ada5-3884da7f0019"/>
    <ds:schemaRef ds:uri="3509d68c-e46a-419d-b4fa-fe881816c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9B2A69-45CF-4D91-B3B6-DB1D4304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4679</Words>
  <Characters>26671</Characters>
  <Application>Microsoft Office Word</Application>
  <DocSecurity>0</DocSecurity>
  <Lines>222</Lines>
  <Paragraphs>62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Iknow</Company>
  <LinksUpToDate>false</LinksUpToDate>
  <CharactersWithSpaces>31288</CharactersWithSpaces>
  <SharedDoc>false</SharedDoc>
  <HLinks>
    <vt:vector size="12" baseType="variant">
      <vt:variant>
        <vt:i4>3866660</vt:i4>
      </vt:variant>
      <vt:variant>
        <vt:i4>3</vt:i4>
      </vt:variant>
      <vt:variant>
        <vt:i4>0</vt:i4>
      </vt:variant>
      <vt:variant>
        <vt:i4>5</vt:i4>
      </vt:variant>
      <vt:variant>
        <vt:lpwstr>http://userguide.icu-project.org/strings/regexp</vt:lpwstr>
      </vt:variant>
      <vt:variant>
        <vt:lpwstr/>
      </vt:variant>
      <vt:variant>
        <vt:i4>1441884</vt:i4>
      </vt:variant>
      <vt:variant>
        <vt:i4>0</vt:i4>
      </vt:variant>
      <vt:variant>
        <vt:i4>0</vt:i4>
      </vt:variant>
      <vt:variant>
        <vt:i4>5</vt:i4>
      </vt:variant>
      <vt:variant>
        <vt:lpwstr>http://twiki6.iscinternal.com/twiki/bin/view/ISC/IKnowLanguageModelInput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bert.vanhertum</dc:creator>
  <cp:keywords/>
  <dc:description/>
  <cp:lastModifiedBy>Naomi Leclercq</cp:lastModifiedBy>
  <cp:revision>42</cp:revision>
  <dcterms:created xsi:type="dcterms:W3CDTF">2021-07-15T06:31:00Z</dcterms:created>
  <dcterms:modified xsi:type="dcterms:W3CDTF">2021-07-15T09:01:00Z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0x010100887FE81B2F47D546A2EC6A70D0E1577C</vt:lpwstr>
  </property>
</Properties>
</file>