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r w:rsidRPr="001F3C0C">
        <w:rPr>
          <w:b/>
          <w:sz w:val="36"/>
        </w:rPr>
        <w:t>The PARMA toolkit - useful tools for NGS data analysis</w:t>
      </w:r>
    </w:p>
    <w:p w:rsidR="001F3C0C" w:rsidRDefault="001F3C0C" w:rsidP="001F3C0C">
      <w:pPr>
        <w:pStyle w:val="NoSpacing"/>
      </w:pPr>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The PARMA toolkit provides tools for the analysis of NGS data, especially of (PAR-</w:t>
      </w:r>
      <w:proofErr w:type="gramStart"/>
      <w:r w:rsidRPr="001F3C0C">
        <w:t>)CLIP</w:t>
      </w:r>
      <w:proofErr w:type="gramEnd"/>
      <w:r w:rsidRPr="001F3C0C">
        <w:t xml:space="preserve"> sequence reads. The most important tool is the mapping tool which embeds the PARMA algorithm for read alignment. The following tools are available in Version 0.5 alpha:</w:t>
      </w:r>
    </w:p>
    <w:p w:rsidR="001F3C0C" w:rsidRDefault="001F3C0C" w:rsidP="001F3C0C">
      <w:pPr>
        <w:pStyle w:val="NoSpacing"/>
      </w:pPr>
    </w:p>
    <w:p w:rsidR="0035390F" w:rsidRDefault="0035390F" w:rsidP="0035390F">
      <w:pPr>
        <w:pStyle w:val="Caption"/>
        <w:keepNext/>
      </w:pPr>
      <w:proofErr w:type="gramStart"/>
      <w:r>
        <w:t xml:space="preserve">Table </w:t>
      </w:r>
      <w:fldSimple w:instr=" SEQ Table \* ARABIC ">
        <w:r>
          <w:rPr>
            <w:noProof/>
          </w:rPr>
          <w:t>1</w:t>
        </w:r>
      </w:fldSimple>
      <w:r>
        <w:t>: Overview of tools accessible through the PARMA toolkit.</w:t>
      </w:r>
      <w:proofErr w:type="gramEnd"/>
    </w:p>
    <w:tbl>
      <w:tblPr>
        <w:tblStyle w:val="TableGrid"/>
        <w:tblW w:w="0" w:type="auto"/>
        <w:tblLook w:val="04A0" w:firstRow="1" w:lastRow="0" w:firstColumn="1" w:lastColumn="0" w:noHBand="0" w:noVBand="1"/>
      </w:tblPr>
      <w:tblGrid>
        <w:gridCol w:w="1668"/>
        <w:gridCol w:w="7908"/>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1F3C0C" w:rsidP="001F3C0C">
            <w:pPr>
              <w:pStyle w:val="NoSpacing"/>
            </w:pPr>
          </w:p>
        </w:tc>
      </w:tr>
      <w:tr w:rsidR="001F3C0C" w:rsidTr="0035390F">
        <w:tc>
          <w:tcPr>
            <w:tcW w:w="1668" w:type="dxa"/>
          </w:tcPr>
          <w:p w:rsidR="001F3C0C" w:rsidRDefault="0035390F" w:rsidP="001F3C0C">
            <w:pPr>
              <w:pStyle w:val="NoSpacing"/>
            </w:pPr>
            <w:r>
              <w:t>comb</w:t>
            </w:r>
          </w:p>
        </w:tc>
        <w:tc>
          <w:tcPr>
            <w:tcW w:w="7908" w:type="dxa"/>
          </w:tcPr>
          <w:p w:rsidR="001F3C0C" w:rsidRDefault="001F3C0C" w:rsidP="001F3C0C">
            <w:pPr>
              <w:pStyle w:val="NoSpacing"/>
            </w:pPr>
          </w:p>
        </w:tc>
      </w:tr>
      <w:tr w:rsidR="001F3C0C" w:rsidTr="0035390F">
        <w:tc>
          <w:tcPr>
            <w:tcW w:w="1668" w:type="dxa"/>
          </w:tcPr>
          <w:p w:rsidR="001F3C0C" w:rsidRDefault="0035390F" w:rsidP="001F3C0C">
            <w:pPr>
              <w:pStyle w:val="NoSpacing"/>
            </w:pPr>
            <w:r>
              <w:t>benchmark</w:t>
            </w:r>
          </w:p>
        </w:tc>
        <w:tc>
          <w:tcPr>
            <w:tcW w:w="7908" w:type="dxa"/>
          </w:tcPr>
          <w:p w:rsidR="001F3C0C" w:rsidRDefault="001F3C0C" w:rsidP="001F3C0C">
            <w:pPr>
              <w:pStyle w:val="NoSpacing"/>
            </w:pPr>
          </w:p>
        </w:tc>
      </w:tr>
      <w:tr w:rsidR="001F3C0C" w:rsidTr="0035390F">
        <w:tc>
          <w:tcPr>
            <w:tcW w:w="1668" w:type="dxa"/>
          </w:tcPr>
          <w:p w:rsidR="001F3C0C" w:rsidRDefault="0035390F" w:rsidP="001F3C0C">
            <w:pPr>
              <w:pStyle w:val="NoSpacing"/>
            </w:pPr>
            <w:r>
              <w:t>error</w:t>
            </w:r>
          </w:p>
        </w:tc>
        <w:tc>
          <w:tcPr>
            <w:tcW w:w="7908" w:type="dxa"/>
          </w:tcPr>
          <w:p w:rsidR="001F3C0C" w:rsidRDefault="001F3C0C" w:rsidP="001F3C0C">
            <w:pPr>
              <w:pStyle w:val="NoSpacing"/>
            </w:pPr>
          </w:p>
        </w:tc>
      </w:tr>
      <w:tr w:rsidR="0035390F" w:rsidTr="0035390F">
        <w:tc>
          <w:tcPr>
            <w:tcW w:w="1668" w:type="dxa"/>
          </w:tcPr>
          <w:p w:rsidR="0035390F" w:rsidRDefault="0035390F" w:rsidP="001F3C0C">
            <w:pPr>
              <w:pStyle w:val="NoSpacing"/>
            </w:pPr>
            <w:proofErr w:type="spellStart"/>
            <w:r>
              <w:t>clust</w:t>
            </w:r>
            <w:proofErr w:type="spellEnd"/>
          </w:p>
        </w:tc>
        <w:tc>
          <w:tcPr>
            <w:tcW w:w="7908" w:type="dxa"/>
          </w:tcPr>
          <w:p w:rsidR="0035390F" w:rsidRDefault="0035390F" w:rsidP="001F3C0C">
            <w:pPr>
              <w:pStyle w:val="NoSpacing"/>
            </w:pPr>
          </w:p>
        </w:tc>
      </w:tr>
    </w:tbl>
    <w:p w:rsidR="001F3C0C" w:rsidRDefault="001F3C0C" w:rsidP="001F3C0C">
      <w:pPr>
        <w:pStyle w:val="NoSpacing"/>
      </w:pPr>
    </w:p>
    <w:p w:rsidR="00150E19" w:rsidRDefault="00150E19" w:rsidP="001F3C0C">
      <w:pPr>
        <w:pStyle w:val="NoSpacing"/>
      </w:pPr>
    </w:p>
    <w:p w:rsidR="0035390F" w:rsidRPr="0035390F" w:rsidRDefault="0035390F" w:rsidP="001F3C0C">
      <w:pPr>
        <w:pStyle w:val="NoSpacing"/>
        <w:rPr>
          <w:b/>
        </w:rPr>
      </w:pPr>
    </w:p>
    <w:p w:rsidR="003A366B" w:rsidRPr="0035390F" w:rsidRDefault="0035390F" w:rsidP="001F3C0C">
      <w:pPr>
        <w:pStyle w:val="NoSpacing"/>
        <w:rPr>
          <w:b/>
          <w:sz w:val="28"/>
        </w:rPr>
      </w:pPr>
      <w:r>
        <w:rPr>
          <w:b/>
          <w:sz w:val="28"/>
        </w:rPr>
        <w:t>Requirements</w:t>
      </w:r>
    </w:p>
    <w:p w:rsidR="003A366B" w:rsidRDefault="003A366B" w:rsidP="001F3C0C">
      <w:pPr>
        <w:pStyle w:val="NoSpacing"/>
      </w:pPr>
      <w:r>
        <w:t>The PARMA toolkit (hyperlink) and the PARMA algorithm, embedded in the open source aligner BWA (hyperlink), which still provides the indexing with the basic BWA algorithm (so far, only BWA version 0.7.8 is supported</w:t>
      </w:r>
      <w:r w:rsidR="00052DF1">
        <w:t>), are required</w:t>
      </w:r>
      <w:r>
        <w:t xml:space="preserve">. If the BWT-index is created with another version </w:t>
      </w:r>
      <w:r w:rsidR="00052DF1">
        <w:t xml:space="preserve">than </w:t>
      </w:r>
      <w:r>
        <w:t>BWA</w:t>
      </w:r>
      <w:r w:rsidR="00052DF1">
        <w:t xml:space="preserve"> 0.7.8</w:t>
      </w:r>
      <w:r>
        <w:t xml:space="preserve">, </w:t>
      </w:r>
      <w:r w:rsidR="00052DF1">
        <w:t xml:space="preserve">the </w:t>
      </w:r>
      <w:r>
        <w:t xml:space="preserve">PARMA </w:t>
      </w:r>
      <w:r w:rsidR="00052DF1">
        <w:t xml:space="preserve">algorithm </w:t>
      </w:r>
      <w:r>
        <w:t>could produce unforeseen errors</w:t>
      </w:r>
      <w:r w:rsidR="00052DF1">
        <w:t xml:space="preserve"> during the alignment process.</w:t>
      </w:r>
      <w:r w:rsidR="0035390F">
        <w:t xml:space="preserve"> After installing the PARMA algorithm it should be included in the PATH environment, otherwise the PARMA toolkit is not able to find the algorithm. Alternatively, you can create a file called “</w:t>
      </w:r>
      <w:proofErr w:type="spellStart"/>
      <w:r w:rsidR="0035390F">
        <w:t>parma.properties</w:t>
      </w:r>
      <w:proofErr w:type="spellEnd"/>
      <w:r w:rsidR="0035390F">
        <w:t>” in the PARMA toolkit directory and set the path to PARMA there, like in the following:</w:t>
      </w:r>
    </w:p>
    <w:p w:rsidR="0035390F" w:rsidRDefault="0035390F" w:rsidP="001F3C0C">
      <w:pPr>
        <w:pStyle w:val="NoSpacing"/>
      </w:pPr>
    </w:p>
    <w:p w:rsidR="003A366B" w:rsidRDefault="0035390F" w:rsidP="001F3C0C">
      <w:pPr>
        <w:pStyle w:val="NoSpacing"/>
      </w:pPr>
      <w:r w:rsidRPr="001F3C0C">
        <w:rPr>
          <w:noProof/>
          <w:lang w:val="de-DE"/>
        </w:rPr>
        <mc:AlternateContent>
          <mc:Choice Requires="wps">
            <w:drawing>
              <wp:inline distT="0" distB="0" distL="0" distR="0" wp14:anchorId="5A6E9636" wp14:editId="5F85870F">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35390F" w:rsidRPr="001F3C0C" w:rsidRDefault="0035390F" w:rsidP="0035390F">
                            <w:pPr>
                              <w:rPr>
                                <w:rFonts w:ascii="Cambria Math" w:hAnsi="Cambria Math"/>
                              </w:rPr>
                            </w:pPr>
                            <w:r w:rsidRPr="0035390F">
                              <w:rPr>
                                <w:rFonts w:ascii="Cambria Math" w:hAnsi="Cambria Math"/>
                              </w:rPr>
                              <w:t>PARMA_LOCATION=</w:t>
                            </w:r>
                            <w:proofErr w:type="spellStart"/>
                            <w:r>
                              <w:rPr>
                                <w:rFonts w:ascii="Cambria Math" w:hAnsi="Cambria Math"/>
                              </w:rPr>
                              <w:t>myPathToPARMA</w:t>
                            </w:r>
                            <w:proofErr w:type="spellEnd"/>
                            <w:r>
                              <w:rPr>
                                <w:rFonts w:ascii="Cambria Math" w:hAnsi="Cambria Math"/>
                              </w:rPr>
                              <w:t>/PARMA-master/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5WJwIAAEw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87neVicCAABMBAAADgAAAAAAAAAAAAAAAAAuAgAAZHJzL2Uyb0Rv&#10;Yy54bWxQSwECLQAUAAYACAAAACEApPcjQt0AAAAFAQAADwAAAAAAAAAAAAAAAACBBAAAZHJzL2Rv&#10;d25yZXYueG1sUEsFBgAAAAAEAAQA8wAAAIsFAAAAAA==&#10;">
                <v:textbox style="mso-fit-shape-to-text:t">
                  <w:txbxContent>
                    <w:p w:rsidR="0035390F" w:rsidRPr="001F3C0C" w:rsidRDefault="0035390F" w:rsidP="0035390F">
                      <w:pPr>
                        <w:rPr>
                          <w:rFonts w:ascii="Cambria Math" w:hAnsi="Cambria Math"/>
                        </w:rPr>
                      </w:pPr>
                      <w:r w:rsidRPr="0035390F">
                        <w:rPr>
                          <w:rFonts w:ascii="Cambria Math" w:hAnsi="Cambria Math"/>
                        </w:rPr>
                        <w:t>PARMA_LOCATION=</w:t>
                      </w:r>
                      <w:proofErr w:type="spellStart"/>
                      <w:r>
                        <w:rPr>
                          <w:rFonts w:ascii="Cambria Math" w:hAnsi="Cambria Math"/>
                        </w:rPr>
                        <w:t>myPathToPARMA</w:t>
                      </w:r>
                      <w:proofErr w:type="spellEnd"/>
                      <w:r>
                        <w:rPr>
                          <w:rFonts w:ascii="Cambria Math" w:hAnsi="Cambria Math"/>
                        </w:rPr>
                        <w:t>/PARMA-master/</w:t>
                      </w:r>
                    </w:p>
                  </w:txbxContent>
                </v:textbox>
                <w10:anchorlock/>
              </v:shape>
            </w:pict>
          </mc:Fallback>
        </mc:AlternateContent>
      </w:r>
    </w:p>
    <w:p w:rsidR="0035390F" w:rsidRDefault="0035390F" w:rsidP="001F3C0C">
      <w:pPr>
        <w:pStyle w:val="NoSpacing"/>
      </w:pPr>
    </w:p>
    <w:p w:rsidR="001F3C0C" w:rsidRDefault="003A366B" w:rsidP="001F3C0C">
      <w:pPr>
        <w:pStyle w:val="NoSpacing"/>
      </w:pPr>
      <w:r>
        <w:t>The basic command for executing the PARMA toolkit is as follows:</w:t>
      </w:r>
    </w:p>
    <w:p w:rsidR="001F3C0C" w:rsidRPr="001F3C0C" w:rsidRDefault="001F3C0C" w:rsidP="001F3C0C">
      <w:pPr>
        <w:pStyle w:val="NoSpacing"/>
      </w:pPr>
    </w:p>
    <w:p w:rsidR="001F3C0C" w:rsidRPr="003A366B" w:rsidRDefault="001F3C0C" w:rsidP="001F3C0C">
      <w:pPr>
        <w:pStyle w:val="NoSpacing"/>
      </w:pPr>
      <w:r w:rsidRPr="001F3C0C">
        <w:rPr>
          <w:noProof/>
          <w:lang w:val="de-DE"/>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3A366B" w:rsidP="001F3C0C">
      <w:pPr>
        <w:pStyle w:val="NoSpacing"/>
      </w:pPr>
      <w:proofErr w:type="gramStart"/>
      <w:r w:rsidRPr="003A366B">
        <w:t>whereas</w:t>
      </w:r>
      <w:proofErr w:type="gramEnd"/>
      <w:r w:rsidRPr="003A366B">
        <w:t xml:space="preserve"> </w:t>
      </w:r>
      <w:r w:rsidRPr="003A366B">
        <w:rPr>
          <w:i/>
        </w:rPr>
        <w:t>MODE</w:t>
      </w:r>
      <w:r w:rsidRPr="003A366B">
        <w:t xml:space="preserve"> is one of the tools from Table </w:t>
      </w:r>
      <w:r>
        <w:t>1. To print an overview of the available tools, just execute the jar-file without any further options. A more detailed description of every tool can be printed by executing the basic mode, like the following for the mapping tool:</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wps:txbx>
                      <wps:bodyPr rot="0" vert="horz" wrap="square" lIns="91440" tIns="45720" rIns="91440" bIns="45720" anchor="t" anchorCtr="0">
                        <a:spAutoFit/>
                      </wps:bodyPr>
                    </wps:wsp>
                  </a:graphicData>
                </a:graphic>
              </wp:inline>
            </w:drawing>
          </mc:Choice>
          <mc:Fallback>
            <w:pict>
              <v:shape id="_x0000_s102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MX9zz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3A366B" w:rsidRDefault="003A366B" w:rsidP="001F3C0C">
      <w:pPr>
        <w:pStyle w:val="NoSpacing"/>
      </w:pPr>
    </w:p>
    <w:p w:rsidR="0035390F" w:rsidRDefault="0035390F" w:rsidP="001F3C0C">
      <w:pPr>
        <w:pStyle w:val="NoSpacing"/>
      </w:pPr>
    </w:p>
    <w:p w:rsidR="00150E19" w:rsidRDefault="00150E19" w:rsidP="001F3C0C">
      <w:pPr>
        <w:pStyle w:val="NoSpacing"/>
      </w:pPr>
    </w:p>
    <w:p w:rsidR="003A366B" w:rsidRPr="0035390F" w:rsidRDefault="0035390F" w:rsidP="001F3C0C">
      <w:pPr>
        <w:pStyle w:val="NoSpacing"/>
        <w:rPr>
          <w:b/>
          <w:sz w:val="28"/>
        </w:rPr>
      </w:pPr>
      <w:r>
        <w:rPr>
          <w:b/>
          <w:sz w:val="28"/>
        </w:rPr>
        <w:lastRenderedPageBreak/>
        <w:t>Workflow for mapping</w:t>
      </w:r>
    </w:p>
    <w:p w:rsidR="003A366B" w:rsidRDefault="003A366B" w:rsidP="001F3C0C">
      <w:pPr>
        <w:pStyle w:val="NoSpacing"/>
      </w:pPr>
      <w:r>
        <w:t>First, an index for a reference genome sequence has to be created using the index function of the BWA algorithm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spellStart"/>
                            <w:proofErr w:type="gramStart"/>
                            <w:r w:rsidRPr="003A366B">
                              <w:rPr>
                                <w:rFonts w:ascii="Cambria Math" w:hAnsi="Cambria Math"/>
                              </w:rPr>
                              <w:t>bwa</w:t>
                            </w:r>
                            <w:proofErr w:type="spellEnd"/>
                            <w:proofErr w:type="gramEnd"/>
                            <w:r w:rsidRPr="003A366B">
                              <w:rPr>
                                <w:rFonts w:ascii="Cambria Math" w:hAnsi="Cambria Math"/>
                              </w:rPr>
                              <w:t xml:space="preserve"> index </w:t>
                            </w:r>
                            <w:r w:rsidRPr="003A366B">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 id="_x0000_s102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cs3ai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spellStart"/>
                      <w:proofErr w:type="gramStart"/>
                      <w:r w:rsidRPr="003A366B">
                        <w:rPr>
                          <w:rFonts w:ascii="Cambria Math" w:hAnsi="Cambria Math"/>
                        </w:rPr>
                        <w:t>bwa</w:t>
                      </w:r>
                      <w:proofErr w:type="spellEnd"/>
                      <w:proofErr w:type="gramEnd"/>
                      <w:r w:rsidRPr="003A366B">
                        <w:rPr>
                          <w:rFonts w:ascii="Cambria Math" w:hAnsi="Cambria Math"/>
                        </w:rPr>
                        <w:t xml:space="preserve"> index </w:t>
                      </w:r>
                      <w:r w:rsidRPr="003A366B">
                        <w:rPr>
                          <w:rFonts w:ascii="Cambria Math" w:hAnsi="Cambria Math"/>
                          <w:i/>
                        </w:rPr>
                        <w:t>REFERENCE</w:t>
                      </w:r>
                    </w:p>
                  </w:txbxContent>
                </v:textbox>
                <w10:anchorlock/>
              </v:shape>
            </w:pict>
          </mc:Fallback>
        </mc:AlternateContent>
      </w:r>
    </w:p>
    <w:p w:rsidR="003A366B" w:rsidRDefault="003A366B" w:rsidP="001F3C0C">
      <w:pPr>
        <w:pStyle w:val="NoSpacing"/>
      </w:pPr>
    </w:p>
    <w:p w:rsidR="003A366B" w:rsidRDefault="003A366B" w:rsidP="001F3C0C">
      <w:pPr>
        <w:pStyle w:val="NoSpacing"/>
      </w:pPr>
      <w:r>
        <w:t>Afterwards, the PARMA mapping tool 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sF++S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E14AA4" w:rsidRDefault="00E14AA4" w:rsidP="001F3C0C">
      <w:pPr>
        <w:pStyle w:val="NoSpacing"/>
      </w:pPr>
    </w:p>
    <w:p w:rsidR="00E14AA4" w:rsidRDefault="00E14AA4" w:rsidP="001F3C0C">
      <w:pPr>
        <w:pStyle w:val="NoSpacing"/>
      </w:pPr>
      <w:r>
        <w:t>To allow mapping against multiple databases, the command looks as follows:</w:t>
      </w: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w:t>
                            </w:r>
                            <w:r>
                              <w:rPr>
                                <w:rFonts w:ascii="Cambria Math" w:hAnsi="Cambria Math"/>
                              </w:rPr>
                              <w:t xml:space="preserve">-t </w:t>
                            </w:r>
                            <w:r w:rsidRPr="00E14AA4">
                              <w:rPr>
                                <w:rFonts w:ascii="Cambria Math" w:hAnsi="Cambria Math"/>
                                <w:i/>
                              </w:rPr>
                              <w:t>TRANSCRIPT_REFERENCE</w:t>
                            </w:r>
                            <w:r>
                              <w:rPr>
                                <w:rFonts w:ascii="Cambria Math" w:hAnsi="Cambria Math"/>
                              </w:rPr>
                              <w:t xml:space="preserve"> </w:t>
                            </w:r>
                            <w:r>
                              <w:rPr>
                                <w:rFonts w:ascii="Cambria Math" w:hAnsi="Cambria Math"/>
                              </w:rPr>
                              <w:t>--refine</w:t>
                            </w:r>
                          </w:p>
                        </w:txbxContent>
                      </wps:txbx>
                      <wps:bodyPr rot="0" vert="horz" wrap="square" lIns="91440" tIns="45720" rIns="91440" bIns="45720" anchor="t" anchorCtr="0">
                        <a:spAutoFit/>
                      </wps:bodyPr>
                    </wps:wsp>
                  </a:graphicData>
                </a:graphic>
              </wp:inline>
            </w:drawing>
          </mc:Choice>
          <mc:Fallback>
            <w:pict>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B8ayMBJgIAAEwEAAAOAAAAAAAAAAAAAAAAAC4CAABkcnMvZTJvRG9j&#10;LnhtbFBLAQItABQABgAIAAAAIQD3BCpG3QAAAAUBAAAPAAAAAAAAAAAAAAAAAIAEAABkcnMvZG93&#10;bnJldi54bWxQSwUGAAAAAAQABADzAAAAigU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w:t>
                      </w:r>
                      <w:r>
                        <w:rPr>
                          <w:rFonts w:ascii="Cambria Math" w:hAnsi="Cambria Math"/>
                        </w:rPr>
                        <w:t xml:space="preserve">-t </w:t>
                      </w:r>
                      <w:r w:rsidRPr="00E14AA4">
                        <w:rPr>
                          <w:rFonts w:ascii="Cambria Math" w:hAnsi="Cambria Math"/>
                          <w:i/>
                        </w:rPr>
                        <w:t>TRANSCRIPT_REFERENCE</w:t>
                      </w:r>
                      <w:r>
                        <w:rPr>
                          <w:rFonts w:ascii="Cambria Math" w:hAnsi="Cambria Math"/>
                        </w:rPr>
                        <w:t xml:space="preserve"> </w:t>
                      </w:r>
                      <w:r>
                        <w:rPr>
                          <w:rFonts w:ascii="Cambria Math" w:hAnsi="Cambria Math"/>
                        </w:rPr>
                        <w:t>--refine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For this multiple </w:t>
      </w:r>
      <w:proofErr w:type="spellStart"/>
      <w:r>
        <w:t>fasta</w:t>
      </w:r>
      <w:proofErr w:type="spellEnd"/>
      <w:r>
        <w:t xml:space="preserve"> file, a BWT-index has to be created in a first step, too.</w:t>
      </w:r>
    </w:p>
    <w:p w:rsidR="00E14AA4" w:rsidRDefault="00E14AA4" w:rsidP="001F3C0C">
      <w:pPr>
        <w:pStyle w:val="NoSpacing"/>
      </w:pPr>
    </w:p>
    <w:p w:rsidR="0035390F" w:rsidRDefault="0035390F" w:rsidP="001F3C0C">
      <w:pPr>
        <w:pStyle w:val="NoSpacing"/>
      </w:pPr>
    </w:p>
    <w:p w:rsidR="00150E19" w:rsidRDefault="00150E19" w:rsidP="001F3C0C">
      <w:pPr>
        <w:pStyle w:val="NoSpacing"/>
      </w:pPr>
      <w:bookmarkStart w:id="0" w:name="_GoBack"/>
      <w:bookmarkEnd w:id="0"/>
    </w:p>
    <w:p w:rsidR="00E14AA4" w:rsidRPr="0035390F" w:rsidRDefault="0035390F" w:rsidP="001F3C0C">
      <w:pPr>
        <w:pStyle w:val="NoSpacing"/>
        <w:rPr>
          <w:b/>
          <w:sz w:val="28"/>
        </w:rPr>
      </w:pPr>
      <w:r>
        <w:rPr>
          <w:b/>
          <w:sz w:val="28"/>
        </w:rPr>
        <w:t>Combine tool</w:t>
      </w:r>
    </w:p>
    <w:p w:rsidR="0035390F" w:rsidRDefault="0035390F" w:rsidP="001F3C0C">
      <w:pPr>
        <w:pStyle w:val="NoSpacing"/>
      </w:pPr>
      <w:r>
        <w:t xml:space="preserve">We additionally provide our implementation of combining the results of a genomic reference mapping and the results of a </w:t>
      </w:r>
      <w:proofErr w:type="spellStart"/>
      <w:r>
        <w:t>transcriptomic</w:t>
      </w:r>
      <w:proofErr w:type="spellEnd"/>
      <w:r>
        <w:t xml:space="preserve"> reference mapping in the PARMA toolkit.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w:t>
                            </w:r>
                            <w:r>
                              <w:rPr>
                                <w:rFonts w:ascii="Cambria Math" w:hAnsi="Cambria Math"/>
                              </w:rPr>
                              <w:t xml:space="preserve">comb </w:t>
                            </w:r>
                            <w:r w:rsidRPr="0035390F">
                              <w:rPr>
                                <w:rFonts w:ascii="Cambria Math" w:hAnsi="Cambria Math"/>
                                <w:i/>
                              </w:rPr>
                              <w:t>GENOMIC_MAPPING TRANSCRIPTOMIC_MAPPING OUTPUT</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BMz7oxJgIAAEwEAAAOAAAAAAAAAAAAAAAAAC4CAABkcnMvZTJvRG9j&#10;LnhtbFBLAQItABQABgAIAAAAIQD3BCpG3QAAAAUBAAAPAAAAAAAAAAAAAAAAAIAEAABkcnMvZG93&#10;bnJldi54bWxQSwUGAAAAAAQABADzAAAAigU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w:t>
                      </w:r>
                      <w:r>
                        <w:rPr>
                          <w:rFonts w:ascii="Cambria Math" w:hAnsi="Cambria Math"/>
                        </w:rPr>
                        <w:t xml:space="preserve">comb </w:t>
                      </w:r>
                      <w:r w:rsidRPr="0035390F">
                        <w:rPr>
                          <w:rFonts w:ascii="Cambria Math" w:hAnsi="Cambria Math"/>
                          <w:i/>
                        </w:rPr>
                        <w:t>GENOMIC_MAPPING TRANSCRIPTOMIC_MAPPING OUTPUT</w:t>
                      </w:r>
                    </w:p>
                  </w:txbxContent>
                </v:textbox>
                <w10:anchorlock/>
              </v:shape>
            </w:pict>
          </mc:Fallback>
        </mc:AlternateContent>
      </w:r>
    </w:p>
    <w:p w:rsidR="0035390F" w:rsidRDefault="0035390F" w:rsidP="001F3C0C">
      <w:pPr>
        <w:pStyle w:val="NoSpacing"/>
      </w:pPr>
      <w:r>
        <w:t xml:space="preserve">The result is saved in the </w:t>
      </w:r>
      <w:r w:rsidRPr="0035390F">
        <w:rPr>
          <w:i/>
        </w:rPr>
        <w:t>OUTPUT</w:t>
      </w:r>
      <w:r>
        <w:t xml:space="preserve"> file in a BAM-format.</w:t>
      </w:r>
    </w:p>
    <w:p w:rsidR="0035390F" w:rsidRDefault="0035390F" w:rsidP="001F3C0C">
      <w:pPr>
        <w:pStyle w:val="NoSpacing"/>
      </w:pPr>
    </w:p>
    <w:p w:rsidR="0035390F" w:rsidRDefault="0035390F" w:rsidP="001F3C0C">
      <w:pPr>
        <w:pStyle w:val="NoSpacing"/>
      </w:pPr>
    </w:p>
    <w:p w:rsidR="00150E19" w:rsidRDefault="00150E19" w:rsidP="001F3C0C">
      <w:pPr>
        <w:pStyle w:val="NoSpacing"/>
      </w:pPr>
    </w:p>
    <w:p w:rsidR="0035390F" w:rsidRPr="0035390F" w:rsidRDefault="0035390F" w:rsidP="001F3C0C">
      <w:pPr>
        <w:pStyle w:val="NoSpacing"/>
        <w:rPr>
          <w:b/>
          <w:sz w:val="28"/>
        </w:rPr>
      </w:pPr>
      <w:r w:rsidRPr="0035390F">
        <w:rPr>
          <w:b/>
          <w:sz w:val="28"/>
        </w:rPr>
        <w:t>Error profile tool</w:t>
      </w:r>
    </w:p>
    <w:p w:rsidR="0035390F" w:rsidRDefault="0035390F" w:rsidP="001F3C0C">
      <w:pPr>
        <w:pStyle w:val="NoSpacing"/>
      </w:pPr>
      <w:r>
        <w:t xml:space="preserve">The calculation of the error profile for a given sequence read dataset is possible using the error profile tool of the PARMA toolkit.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r>
                              <w:rPr>
                                <w:rFonts w:ascii="Cambria Math" w:hAnsi="Cambria Math"/>
                              </w:rPr>
                              <w:t xml:space="preserve">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LsJgIAAEwEAAAOAAAAZHJzL2Uyb0RvYy54bWysVNtu2zAMfR+wfxD0vthO47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UdtLsJgIAAEw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r>
                        <w:rPr>
                          <w:rFonts w:ascii="Cambria Math" w:hAnsi="Cambria Math"/>
                        </w:rPr>
                        <w:t xml:space="preserve">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F956D7" w:rsidRDefault="00F956D7" w:rsidP="001F3C0C">
      <w:pPr>
        <w:pStyle w:val="NoSpacing"/>
        <w:rPr>
          <w:b/>
          <w:sz w:val="28"/>
        </w:rPr>
      </w:pPr>
    </w:p>
    <w:p w:rsidR="00F956D7" w:rsidRDefault="00F956D7" w:rsidP="001F3C0C">
      <w:pPr>
        <w:pStyle w:val="NoSpacing"/>
        <w:rPr>
          <w:b/>
          <w:sz w:val="28"/>
        </w:rPr>
      </w:pPr>
    </w:p>
    <w:p w:rsidR="00F956D7" w:rsidRDefault="00F956D7" w:rsidP="001F3C0C">
      <w:pPr>
        <w:pStyle w:val="NoSpacing"/>
        <w:rPr>
          <w:b/>
          <w:sz w:val="28"/>
        </w:rPr>
      </w:pPr>
    </w:p>
    <w:p w:rsidR="00F956D7" w:rsidRDefault="00F956D7" w:rsidP="001F3C0C">
      <w:pPr>
        <w:pStyle w:val="NoSpacing"/>
        <w:rPr>
          <w:b/>
          <w:sz w:val="28"/>
        </w:rPr>
      </w:pPr>
    </w:p>
    <w:p w:rsidR="00F956D7" w:rsidRDefault="00F956D7" w:rsidP="001F3C0C">
      <w:pPr>
        <w:pStyle w:val="NoSpacing"/>
        <w:rPr>
          <w:b/>
          <w:sz w:val="28"/>
        </w:rPr>
      </w:pPr>
    </w:p>
    <w:p w:rsidR="00F956D7" w:rsidRDefault="00F956D7" w:rsidP="001F3C0C">
      <w:pPr>
        <w:pStyle w:val="NoSpacing"/>
        <w:rPr>
          <w:b/>
          <w:sz w:val="28"/>
        </w:rPr>
      </w:pPr>
    </w:p>
    <w:p w:rsidR="00F956D7" w:rsidRPr="0035390F" w:rsidRDefault="00F956D7" w:rsidP="001F3C0C">
      <w:pPr>
        <w:pStyle w:val="NoSpacing"/>
        <w:rPr>
          <w:b/>
        </w:rPr>
      </w:pPr>
    </w:p>
    <w:sectPr w:rsidR="00F956D7" w:rsidRPr="0035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52DF1"/>
    <w:rsid w:val="00113780"/>
    <w:rsid w:val="00150E19"/>
    <w:rsid w:val="001F3C0C"/>
    <w:rsid w:val="0035390F"/>
    <w:rsid w:val="003A366B"/>
    <w:rsid w:val="0056680E"/>
    <w:rsid w:val="0061118E"/>
    <w:rsid w:val="00A46062"/>
    <w:rsid w:val="00E14AA4"/>
    <w:rsid w:val="00F9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7</cp:revision>
  <dcterms:created xsi:type="dcterms:W3CDTF">2015-01-20T11:31:00Z</dcterms:created>
  <dcterms:modified xsi:type="dcterms:W3CDTF">2015-01-20T14:09:00Z</dcterms:modified>
</cp:coreProperties>
</file>