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3B7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Taxonomy:</w:t>
      </w:r>
      <w:r>
        <w:rPr>
          <w:rFonts w:ascii="Times New Roman" w:eastAsia="Times New Roman" w:hAnsi="Times New Roman" w:cs="Times New Roman"/>
          <w:sz w:val="24"/>
          <w:szCs w:val="24"/>
        </w:rPr>
        <w:t xml:space="preserve"> The foothill yellow-legged frog is referred to as </w:t>
      </w:r>
      <w:r>
        <w:rPr>
          <w:rFonts w:ascii="Times New Roman" w:eastAsia="Times New Roman" w:hAnsi="Times New Roman" w:cs="Times New Roman"/>
          <w:i/>
          <w:sz w:val="24"/>
          <w:szCs w:val="24"/>
        </w:rPr>
        <w:t xml:space="preserve">Rana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sz w:val="24"/>
          <w:szCs w:val="24"/>
        </w:rPr>
        <w:t xml:space="preserve"> in the literature. According to the </w:t>
      </w:r>
      <w:proofErr w:type="spellStart"/>
      <w:r>
        <w:rPr>
          <w:rFonts w:ascii="Times New Roman" w:eastAsia="Times New Roman" w:hAnsi="Times New Roman" w:cs="Times New Roman"/>
          <w:sz w:val="24"/>
          <w:szCs w:val="24"/>
        </w:rPr>
        <w:t>Intergrated</w:t>
      </w:r>
      <w:proofErr w:type="spellEnd"/>
      <w:r>
        <w:rPr>
          <w:rFonts w:ascii="Times New Roman" w:eastAsia="Times New Roman" w:hAnsi="Times New Roman" w:cs="Times New Roman"/>
          <w:sz w:val="24"/>
          <w:szCs w:val="24"/>
        </w:rPr>
        <w:t xml:space="preserve"> Taxonomic Information System (ITIS), </w:t>
      </w:r>
      <w:r>
        <w:rPr>
          <w:rFonts w:ascii="Times New Roman" w:eastAsia="Times New Roman" w:hAnsi="Times New Roman" w:cs="Times New Roman"/>
          <w:i/>
          <w:sz w:val="24"/>
          <w:szCs w:val="24"/>
        </w:rPr>
        <w:t xml:space="preserve">R. </w:t>
      </w:r>
      <w:proofErr w:type="spellStart"/>
      <w:r>
        <w:rPr>
          <w:rFonts w:ascii="Times New Roman" w:eastAsia="Times New Roman" w:hAnsi="Times New Roman" w:cs="Times New Roman"/>
          <w:i/>
          <w:sz w:val="24"/>
          <w:szCs w:val="24"/>
        </w:rPr>
        <w:t>boyliiI</w:t>
      </w:r>
      <w:proofErr w:type="spellEnd"/>
      <w:r>
        <w:rPr>
          <w:rFonts w:ascii="Times New Roman" w:eastAsia="Times New Roman" w:hAnsi="Times New Roman" w:cs="Times New Roman"/>
          <w:sz w:val="24"/>
          <w:szCs w:val="24"/>
        </w:rPr>
        <w:t xml:space="preserve"> is the correct scientific name and taxonomy for the foothill yellow-legged frog or the Rana </w:t>
      </w:r>
      <w:proofErr w:type="spellStart"/>
      <w:r>
        <w:rPr>
          <w:rFonts w:ascii="Times New Roman" w:eastAsia="Times New Roman" w:hAnsi="Times New Roman" w:cs="Times New Roman"/>
          <w:sz w:val="24"/>
          <w:szCs w:val="24"/>
        </w:rPr>
        <w:t>pata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armaillio</w:t>
      </w:r>
      <w:proofErr w:type="spellEnd"/>
      <w:r>
        <w:rPr>
          <w:rFonts w:ascii="Times New Roman" w:eastAsia="Times New Roman" w:hAnsi="Times New Roman" w:cs="Times New Roman"/>
          <w:sz w:val="24"/>
          <w:szCs w:val="24"/>
        </w:rPr>
        <w:t xml:space="preserve"> in Spanish (n.d.). The taxonomy of </w:t>
      </w:r>
      <w:r>
        <w:rPr>
          <w:rFonts w:ascii="Times New Roman" w:eastAsia="Times New Roman" w:hAnsi="Times New Roman" w:cs="Times New Roman"/>
          <w:i/>
          <w:sz w:val="24"/>
          <w:szCs w:val="24"/>
        </w:rPr>
        <w:t xml:space="preserve">R.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Animalia, Chordata, Amphibia, Anura, </w:t>
      </w:r>
      <w:proofErr w:type="spellStart"/>
      <w:r>
        <w:rPr>
          <w:rFonts w:ascii="Times New Roman" w:eastAsia="Times New Roman" w:hAnsi="Times New Roman" w:cs="Times New Roman"/>
          <w:sz w:val="24"/>
          <w:szCs w:val="24"/>
        </w:rPr>
        <w:t>Ranidae</w:t>
      </w:r>
      <w:proofErr w:type="spellEnd"/>
      <w:r>
        <w:rPr>
          <w:rFonts w:ascii="Times New Roman" w:eastAsia="Times New Roman" w:hAnsi="Times New Roman" w:cs="Times New Roman"/>
          <w:sz w:val="24"/>
          <w:szCs w:val="24"/>
        </w:rPr>
        <w:t xml:space="preserve">, Rana, Rana </w:t>
      </w:r>
      <w:proofErr w:type="spellStart"/>
      <w:r>
        <w:rPr>
          <w:rFonts w:ascii="Times New Roman" w:eastAsia="Times New Roman" w:hAnsi="Times New Roman" w:cs="Times New Roman"/>
          <w:sz w:val="24"/>
          <w:szCs w:val="24"/>
        </w:rPr>
        <w:t>boylii</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R.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sz w:val="24"/>
          <w:szCs w:val="24"/>
        </w:rPr>
        <w:t xml:space="preserve"> is similar in appearance to </w:t>
      </w:r>
      <w:r>
        <w:rPr>
          <w:rFonts w:ascii="Times New Roman" w:eastAsia="Times New Roman" w:hAnsi="Times New Roman" w:cs="Times New Roman"/>
          <w:i/>
          <w:sz w:val="24"/>
          <w:szCs w:val="24"/>
        </w:rPr>
        <w:t>R. aurora</w:t>
      </w:r>
      <w:r>
        <w:rPr>
          <w:rFonts w:ascii="Times New Roman" w:eastAsia="Times New Roman" w:hAnsi="Times New Roman" w:cs="Times New Roman"/>
          <w:sz w:val="24"/>
          <w:szCs w:val="24"/>
        </w:rPr>
        <w:t>, the northern red-legged frog, which lives in the same areas (</w:t>
      </w:r>
      <w:proofErr w:type="spellStart"/>
      <w:r>
        <w:rPr>
          <w:rFonts w:ascii="Times New Roman" w:eastAsia="Times New Roman" w:hAnsi="Times New Roman" w:cs="Times New Roman"/>
          <w:sz w:val="24"/>
          <w:szCs w:val="24"/>
        </w:rPr>
        <w:t>CaliforniaHerps</w:t>
      </w:r>
      <w:proofErr w:type="spellEnd"/>
      <w:r>
        <w:rPr>
          <w:rFonts w:ascii="Times New Roman" w:eastAsia="Times New Roman" w:hAnsi="Times New Roman" w:cs="Times New Roman"/>
          <w:sz w:val="24"/>
          <w:szCs w:val="24"/>
        </w:rPr>
        <w:t xml:space="preserve">, n.d.). Its species status is listed as near threatened by the IUCN, but not much is known about </w:t>
      </w:r>
      <w:r>
        <w:rPr>
          <w:rFonts w:ascii="Times New Roman" w:eastAsia="Times New Roman" w:hAnsi="Times New Roman" w:cs="Times New Roman"/>
          <w:i/>
          <w:sz w:val="24"/>
          <w:szCs w:val="24"/>
        </w:rPr>
        <w:t xml:space="preserve">R.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sz w:val="24"/>
          <w:szCs w:val="24"/>
        </w:rPr>
        <w:t xml:space="preserve">, so it is possible that its status could be different (for better or worse) (2021). </w:t>
      </w:r>
    </w:p>
    <w:p w14:paraId="00000002" w14:textId="77777777" w:rsidR="00A83B7C" w:rsidRDefault="00A83B7C">
      <w:pPr>
        <w:spacing w:line="240" w:lineRule="auto"/>
        <w:rPr>
          <w:rFonts w:ascii="Times New Roman" w:eastAsia="Times New Roman" w:hAnsi="Times New Roman" w:cs="Times New Roman"/>
          <w:sz w:val="24"/>
          <w:szCs w:val="24"/>
        </w:rPr>
      </w:pPr>
    </w:p>
    <w:p w14:paraId="00000003" w14:textId="77777777" w:rsidR="00A83B7C" w:rsidRDefault="00000000">
      <w:pPr>
        <w:spacing w:line="240" w:lineRule="auto"/>
        <w:rPr>
          <w:rFonts w:ascii="Times New Roman" w:eastAsia="Times New Roman" w:hAnsi="Times New Roman" w:cs="Times New Roman"/>
          <w:color w:val="4A4A4A"/>
          <w:sz w:val="24"/>
          <w:szCs w:val="24"/>
        </w:rPr>
      </w:pPr>
      <w:r>
        <w:rPr>
          <w:rFonts w:ascii="Times New Roman" w:eastAsia="Times New Roman" w:hAnsi="Times New Roman" w:cs="Times New Roman"/>
          <w:b/>
          <w:sz w:val="24"/>
          <w:szCs w:val="24"/>
          <w:u w:val="single"/>
        </w:rPr>
        <w:t>Key Identification Characteristics:</w:t>
      </w:r>
      <w:r>
        <w:rPr>
          <w:rFonts w:ascii="Times New Roman" w:eastAsia="Times New Roman" w:hAnsi="Times New Roman" w:cs="Times New Roman"/>
          <w:sz w:val="24"/>
          <w:szCs w:val="24"/>
        </w:rPr>
        <w:t xml:space="preserve"> The foothill yellow-legged frog is a small to medium-sized frog that has pebbly skin that is mottled gray, olive, or brown (USFWS, n.d.). They get their name from their yellow underside the extends from their hind legs to their lower abdomen. They have a triangular buff-colored patch on their snout that connects to their eyelids. Their throat and chest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dark spots, have </w:t>
      </w:r>
      <w:proofErr w:type="spellStart"/>
      <w:r>
        <w:rPr>
          <w:rFonts w:ascii="Times New Roman" w:eastAsia="Times New Roman" w:hAnsi="Times New Roman" w:cs="Times New Roman"/>
          <w:sz w:val="24"/>
          <w:szCs w:val="24"/>
        </w:rPr>
        <w:t>indisitnt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dorsalateral</w:t>
      </w:r>
      <w:proofErr w:type="spellEnd"/>
      <w:r>
        <w:rPr>
          <w:rFonts w:ascii="Times New Roman" w:eastAsia="Times New Roman" w:hAnsi="Times New Roman" w:cs="Times New Roman"/>
          <w:sz w:val="24"/>
          <w:szCs w:val="24"/>
        </w:rPr>
        <w:t xml:space="preserve"> folds, and have an inconspicuous </w:t>
      </w:r>
      <w:proofErr w:type="spellStart"/>
      <w:r>
        <w:rPr>
          <w:rFonts w:ascii="Times New Roman" w:eastAsia="Times New Roman" w:hAnsi="Times New Roman" w:cs="Times New Roman"/>
          <w:sz w:val="24"/>
          <w:szCs w:val="24"/>
        </w:rPr>
        <w:t>voal</w:t>
      </w:r>
      <w:proofErr w:type="spellEnd"/>
      <w:r>
        <w:rPr>
          <w:rFonts w:ascii="Times New Roman" w:eastAsia="Times New Roman" w:hAnsi="Times New Roman" w:cs="Times New Roman"/>
          <w:sz w:val="24"/>
          <w:szCs w:val="24"/>
        </w:rPr>
        <w:t xml:space="preserve"> sac on both sides of their throat, but in front on their forelimbs (</w:t>
      </w:r>
      <w:proofErr w:type="spellStart"/>
      <w:r>
        <w:rPr>
          <w:rFonts w:ascii="Times New Roman" w:eastAsia="Times New Roman" w:hAnsi="Times New Roman" w:cs="Times New Roman"/>
          <w:sz w:val="24"/>
          <w:szCs w:val="24"/>
        </w:rPr>
        <w:t>AmphibiaWeb</w:t>
      </w:r>
      <w:proofErr w:type="spellEnd"/>
      <w:r>
        <w:rPr>
          <w:rFonts w:ascii="Times New Roman" w:eastAsia="Times New Roman" w:hAnsi="Times New Roman" w:cs="Times New Roman"/>
          <w:sz w:val="24"/>
          <w:szCs w:val="24"/>
        </w:rPr>
        <w:t xml:space="preserve">, 2023).  </w:t>
      </w:r>
    </w:p>
    <w:p w14:paraId="00000004" w14:textId="77777777" w:rsidR="00A83B7C" w:rsidRDefault="00A83B7C">
      <w:pPr>
        <w:spacing w:line="240" w:lineRule="auto"/>
        <w:rPr>
          <w:rFonts w:ascii="Times New Roman" w:eastAsia="Times New Roman" w:hAnsi="Times New Roman" w:cs="Times New Roman"/>
          <w:sz w:val="24"/>
          <w:szCs w:val="24"/>
        </w:rPr>
      </w:pPr>
    </w:p>
    <w:p w14:paraId="00000005" w14:textId="77777777" w:rsidR="00A83B7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Habitats:</w:t>
      </w:r>
      <w:r>
        <w:rPr>
          <w:rFonts w:ascii="Times New Roman" w:eastAsia="Times New Roman" w:hAnsi="Times New Roman" w:cs="Times New Roman"/>
          <w:sz w:val="24"/>
          <w:szCs w:val="24"/>
        </w:rPr>
        <w:t xml:space="preserve">  The foothill yellow-legged frog lives in riparian habitats. It can be found in the foothills and mountain streams from the Pacific Coast to western the Sierra Nevada and Cascades mountains (USFWS, 2021). This species is almost always found with running water and rarely found far from the water’s edge, although it also inhabits chaparral, open woodland, and forest vegetation type habitats (IUCN SSC, 2021). It prefers to be in areas with shallow pools with some shading, small streams, and cobble-sized stones to both breed in and hide themselves from predators (IUCN SSC, 2021). Foothill yellow-legged frogs prefer to lay their eggs in streams with relatively slow flows to allow their fragile eggs, which are attached to lee side of rocks, to grow and become larvae; being in these areas also helps protect them from the fast flows (USFS, n.d.). </w:t>
      </w:r>
    </w:p>
    <w:p w14:paraId="00000006" w14:textId="77777777" w:rsidR="00A83B7C" w:rsidRDefault="00A83B7C">
      <w:pPr>
        <w:spacing w:line="240" w:lineRule="auto"/>
        <w:rPr>
          <w:rFonts w:ascii="Times New Roman" w:eastAsia="Times New Roman" w:hAnsi="Times New Roman" w:cs="Times New Roman"/>
          <w:sz w:val="24"/>
          <w:szCs w:val="24"/>
        </w:rPr>
      </w:pPr>
    </w:p>
    <w:p w14:paraId="00000007" w14:textId="77777777" w:rsidR="00A83B7C" w:rsidRDefault="00A83B7C">
      <w:pPr>
        <w:spacing w:line="240" w:lineRule="auto"/>
        <w:rPr>
          <w:rFonts w:ascii="Times New Roman" w:eastAsia="Times New Roman" w:hAnsi="Times New Roman" w:cs="Times New Roman"/>
          <w:sz w:val="24"/>
          <w:szCs w:val="24"/>
        </w:rPr>
      </w:pPr>
    </w:p>
    <w:p w14:paraId="00000008" w14:textId="77777777" w:rsidR="00A83B7C"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u w:val="single"/>
        </w:rPr>
        <w:t>Historic Range: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historic range of the foothill yellow-legged frog ranges from northern Oregon to south of the San Gabriel </w:t>
      </w:r>
      <w:proofErr w:type="spellStart"/>
      <w:r>
        <w:rPr>
          <w:rFonts w:ascii="Times New Roman" w:eastAsia="Times New Roman" w:hAnsi="Times New Roman" w:cs="Times New Roman"/>
          <w:sz w:val="24"/>
          <w:szCs w:val="24"/>
        </w:rPr>
        <w:t>Moutnains</w:t>
      </w:r>
      <w:proofErr w:type="spellEnd"/>
      <w:r>
        <w:rPr>
          <w:rFonts w:ascii="Times New Roman" w:eastAsia="Times New Roman" w:hAnsi="Times New Roman" w:cs="Times New Roman"/>
          <w:sz w:val="24"/>
          <w:szCs w:val="24"/>
        </w:rPr>
        <w:t xml:space="preserve"> in southern California (USFWS, 2021). It was also believed to occur south of the foothills of the west side of Sierra Nevada Mountains to the edge of the </w:t>
      </w:r>
      <w:proofErr w:type="spellStart"/>
      <w:r>
        <w:rPr>
          <w:rFonts w:ascii="Times New Roman" w:eastAsia="Times New Roman" w:hAnsi="Times New Roman" w:cs="Times New Roman"/>
          <w:sz w:val="24"/>
          <w:szCs w:val="24"/>
        </w:rPr>
        <w:t>Techachapi</w:t>
      </w:r>
      <w:proofErr w:type="spellEnd"/>
      <w:r>
        <w:rPr>
          <w:rFonts w:ascii="Times New Roman" w:eastAsia="Times New Roman" w:hAnsi="Times New Roman" w:cs="Times New Roman"/>
          <w:sz w:val="24"/>
          <w:szCs w:val="24"/>
        </w:rPr>
        <w:t xml:space="preserve"> mountains (</w:t>
      </w:r>
      <w:r>
        <w:rPr>
          <w:rFonts w:ascii="Times New Roman" w:eastAsia="Times New Roman" w:hAnsi="Times New Roman" w:cs="Times New Roman"/>
          <w:sz w:val="24"/>
          <w:szCs w:val="24"/>
          <w:highlight w:val="white"/>
        </w:rPr>
        <w:t xml:space="preserve">California Reptiles and Amphibians, 2010). There are to be believed some isolated groups, possibly extinct, of foothill yellow-legged frogs in the San Pedro mountains of Baja California (California Reptiles and Amphibians, 2010). </w:t>
      </w:r>
    </w:p>
    <w:p w14:paraId="00000009" w14:textId="77777777" w:rsidR="00A83B7C" w:rsidRDefault="00A83B7C">
      <w:pPr>
        <w:spacing w:line="240" w:lineRule="auto"/>
        <w:rPr>
          <w:rFonts w:ascii="Times New Roman" w:eastAsia="Times New Roman" w:hAnsi="Times New Roman" w:cs="Times New Roman"/>
          <w:sz w:val="24"/>
          <w:szCs w:val="24"/>
        </w:rPr>
      </w:pPr>
    </w:p>
    <w:p w14:paraId="0000000A" w14:textId="77777777" w:rsidR="00A83B7C" w:rsidRDefault="00A83B7C">
      <w:pPr>
        <w:spacing w:line="240" w:lineRule="auto"/>
        <w:rPr>
          <w:rFonts w:ascii="Times New Roman" w:eastAsia="Times New Roman" w:hAnsi="Times New Roman" w:cs="Times New Roman"/>
          <w:sz w:val="24"/>
          <w:szCs w:val="24"/>
        </w:rPr>
      </w:pPr>
    </w:p>
    <w:p w14:paraId="0000000B" w14:textId="77777777" w:rsidR="00A83B7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r>
        <w:rPr>
          <w:rFonts w:ascii="Times New Roman" w:eastAsia="Times New Roman" w:hAnsi="Times New Roman" w:cs="Times New Roman"/>
          <w:sz w:val="24"/>
          <w:szCs w:val="24"/>
        </w:rPr>
        <w:t xml:space="preserve"> </w:t>
      </w:r>
    </w:p>
    <w:p w14:paraId="0000000C" w14:textId="77777777" w:rsidR="00A83B7C" w:rsidRDefault="00000000">
      <w:pP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AmphibiaWeb</w:t>
      </w:r>
      <w:proofErr w:type="spellEnd"/>
      <w:r>
        <w:rPr>
          <w:rFonts w:ascii="Times New Roman" w:eastAsia="Times New Roman" w:hAnsi="Times New Roman" w:cs="Times New Roman"/>
          <w:sz w:val="24"/>
          <w:szCs w:val="24"/>
          <w:highlight w:val="white"/>
        </w:rPr>
        <w:t xml:space="preserve">. (2023). </w:t>
      </w:r>
      <w:r>
        <w:rPr>
          <w:rFonts w:ascii="Times New Roman" w:eastAsia="Times New Roman" w:hAnsi="Times New Roman" w:cs="Times New Roman"/>
          <w:i/>
          <w:sz w:val="24"/>
          <w:szCs w:val="24"/>
          <w:highlight w:val="white"/>
        </w:rPr>
        <w:t xml:space="preserve">Rana </w:t>
      </w:r>
      <w:proofErr w:type="spellStart"/>
      <w:r>
        <w:rPr>
          <w:rFonts w:ascii="Times New Roman" w:eastAsia="Times New Roman" w:hAnsi="Times New Roman" w:cs="Times New Roman"/>
          <w:i/>
          <w:sz w:val="24"/>
          <w:szCs w:val="24"/>
          <w:highlight w:val="white"/>
        </w:rPr>
        <w:t>boylii</w:t>
      </w:r>
      <w:proofErr w:type="spellEnd"/>
      <w:r>
        <w:rPr>
          <w:rFonts w:ascii="Times New Roman" w:eastAsia="Times New Roman" w:hAnsi="Times New Roman" w:cs="Times New Roman"/>
          <w:sz w:val="24"/>
          <w:szCs w:val="24"/>
          <w:highlight w:val="white"/>
        </w:rPr>
        <w:t>. University of California, Berkeley, CA, USA.</w:t>
      </w:r>
    </w:p>
    <w:p w14:paraId="0000000D" w14:textId="77777777" w:rsidR="00A83B7C" w:rsidRDefault="00000000">
      <w:pPr>
        <w:spacing w:line="240" w:lineRule="auto"/>
        <w:ind w:left="720"/>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highlight w:val="white"/>
            <w:u w:val="single"/>
          </w:rPr>
          <w:t>https://amphibiaweb.org/cgi/amphib_query?where-scientific_name=rana+boylii&amp;rel-scientific_name=contains&amp;include_synonymies=Yes</w:t>
        </w:r>
      </w:hyperlink>
    </w:p>
    <w:p w14:paraId="0000000E" w14:textId="77777777" w:rsidR="00A83B7C"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CaliforniaHerps</w:t>
      </w:r>
      <w:proofErr w:type="spellEnd"/>
      <w:r>
        <w:rPr>
          <w:rFonts w:ascii="Times New Roman" w:eastAsia="Times New Roman" w:hAnsi="Times New Roman" w:cs="Times New Roman"/>
          <w:sz w:val="24"/>
          <w:szCs w:val="24"/>
        </w:rPr>
        <w:t xml:space="preserve">. (n.d.). </w:t>
      </w:r>
      <w:r>
        <w:rPr>
          <w:rFonts w:ascii="Times New Roman" w:eastAsia="Times New Roman" w:hAnsi="Times New Roman" w:cs="Times New Roman"/>
          <w:i/>
          <w:sz w:val="24"/>
          <w:szCs w:val="24"/>
        </w:rPr>
        <w:t xml:space="preserve">Foothill Yellow-legged Frog - Rana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sz w:val="24"/>
          <w:szCs w:val="24"/>
        </w:rPr>
        <w:t xml:space="preserve">.   </w:t>
      </w:r>
    </w:p>
    <w:p w14:paraId="0000000F" w14:textId="77777777" w:rsidR="00A83B7C" w:rsidRDefault="00000000">
      <w:pPr>
        <w:spacing w:line="240" w:lineRule="auto"/>
        <w:ind w:firstLine="72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https://californiaherps.com/frogs/pages/r.boylii.html</w:t>
        </w:r>
      </w:hyperlink>
    </w:p>
    <w:p w14:paraId="00000010" w14:textId="77777777" w:rsidR="00A83B7C"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California Reptiles and Amphibians. (2010). </w:t>
      </w:r>
      <w:r>
        <w:rPr>
          <w:rFonts w:ascii="Times New Roman" w:eastAsia="Times New Roman" w:hAnsi="Times New Roman" w:cs="Times New Roman"/>
          <w:i/>
          <w:sz w:val="24"/>
          <w:szCs w:val="24"/>
          <w:highlight w:val="white"/>
        </w:rPr>
        <w:t xml:space="preserve">Foothill Yellow-legged Frog - Rana </w:t>
      </w:r>
      <w:proofErr w:type="spellStart"/>
      <w:r>
        <w:rPr>
          <w:rFonts w:ascii="Times New Roman" w:eastAsia="Times New Roman" w:hAnsi="Times New Roman" w:cs="Times New Roman"/>
          <w:i/>
          <w:sz w:val="24"/>
          <w:szCs w:val="24"/>
          <w:highlight w:val="white"/>
        </w:rPr>
        <w:t>boylii</w:t>
      </w:r>
      <w:proofErr w:type="spellEnd"/>
      <w:r>
        <w:rPr>
          <w:rFonts w:ascii="Times New Roman" w:eastAsia="Times New Roman" w:hAnsi="Times New Roman" w:cs="Times New Roman"/>
          <w:sz w:val="24"/>
          <w:szCs w:val="24"/>
          <w:highlight w:val="white"/>
        </w:rPr>
        <w:t xml:space="preserve">.            </w:t>
      </w:r>
    </w:p>
    <w:p w14:paraId="00000011" w14:textId="77777777" w:rsidR="00A83B7C" w:rsidRDefault="00000000">
      <w:pPr>
        <w:spacing w:line="240" w:lineRule="auto"/>
        <w:ind w:firstLine="720"/>
        <w:rPr>
          <w:rFonts w:ascii="Times New Roman" w:eastAsia="Times New Roman" w:hAnsi="Times New Roman" w:cs="Times New Roman"/>
          <w:sz w:val="24"/>
          <w:szCs w:val="24"/>
          <w:highlight w:val="white"/>
        </w:rPr>
      </w:pPr>
      <w:hyperlink r:id="rId6" w:anchor="description">
        <w:r>
          <w:rPr>
            <w:rFonts w:ascii="Times New Roman" w:eastAsia="Times New Roman" w:hAnsi="Times New Roman" w:cs="Times New Roman"/>
            <w:color w:val="1155CC"/>
            <w:sz w:val="24"/>
            <w:szCs w:val="24"/>
            <w:u w:val="single"/>
          </w:rPr>
          <w:t>https://californiaherps.com/frogs/pages/r.boylii.html#description</w:t>
        </w:r>
      </w:hyperlink>
    </w:p>
    <w:p w14:paraId="00000012" w14:textId="77777777" w:rsidR="00A83B7C"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ITIS. (n.d.). </w:t>
      </w:r>
      <w:r>
        <w:rPr>
          <w:rFonts w:ascii="Times New Roman" w:eastAsia="Times New Roman" w:hAnsi="Times New Roman" w:cs="Times New Roman"/>
          <w:i/>
          <w:sz w:val="24"/>
          <w:szCs w:val="24"/>
          <w:highlight w:val="white"/>
        </w:rPr>
        <w:t xml:space="preserve">ITIS – Report: Rana </w:t>
      </w:r>
      <w:proofErr w:type="spellStart"/>
      <w:r>
        <w:rPr>
          <w:rFonts w:ascii="Times New Roman" w:eastAsia="Times New Roman" w:hAnsi="Times New Roman" w:cs="Times New Roman"/>
          <w:i/>
          <w:sz w:val="24"/>
          <w:szCs w:val="24"/>
          <w:highlight w:val="white"/>
        </w:rPr>
        <w:t>boylii</w:t>
      </w:r>
      <w:proofErr w:type="spellEnd"/>
      <w:r>
        <w:rPr>
          <w:rFonts w:ascii="Times New Roman" w:eastAsia="Times New Roman" w:hAnsi="Times New Roman" w:cs="Times New Roman"/>
          <w:sz w:val="24"/>
          <w:szCs w:val="24"/>
          <w:highlight w:val="white"/>
        </w:rPr>
        <w:t>.</w:t>
      </w:r>
    </w:p>
    <w:p w14:paraId="00000013" w14:textId="77777777" w:rsidR="00A83B7C" w:rsidRDefault="00000000">
      <w:pPr>
        <w:spacing w:line="240" w:lineRule="auto"/>
        <w:ind w:left="720"/>
        <w:rPr>
          <w:rFonts w:ascii="Times New Roman" w:eastAsia="Times New Roman" w:hAnsi="Times New Roman" w:cs="Times New Roman"/>
          <w:sz w:val="24"/>
          <w:szCs w:val="24"/>
        </w:rPr>
      </w:pPr>
      <w:hyperlink r:id="rId7" w:anchor="null">
        <w:r>
          <w:rPr>
            <w:rFonts w:ascii="Times New Roman" w:eastAsia="Times New Roman" w:hAnsi="Times New Roman" w:cs="Times New Roman"/>
            <w:color w:val="1155CC"/>
            <w:sz w:val="24"/>
            <w:szCs w:val="24"/>
            <w:u w:val="single"/>
          </w:rPr>
          <w:t>https://www.itis.gov/servlet/SingleRpt/SingleRpt?search_topic=TSN&amp;search_value=173449#null</w:t>
        </w:r>
      </w:hyperlink>
    </w:p>
    <w:p w14:paraId="00000014" w14:textId="77777777" w:rsidR="00A83B7C"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IUCN SSC Amphibian Specialist Group (IUCN SSC). (2021).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IUCN Red List of Threatened Species. </w:t>
      </w:r>
      <w:hyperlink r:id="rId8">
        <w:r>
          <w:rPr>
            <w:rFonts w:ascii="Times New Roman" w:eastAsia="Times New Roman" w:hAnsi="Times New Roman" w:cs="Times New Roman"/>
            <w:color w:val="1155CC"/>
            <w:sz w:val="24"/>
            <w:szCs w:val="24"/>
            <w:u w:val="single"/>
          </w:rPr>
          <w:t>https://www.iucnredlist.org/species/19175/53947969</w:t>
        </w:r>
      </w:hyperlink>
    </w:p>
    <w:p w14:paraId="00000015" w14:textId="77777777" w:rsidR="00A83B7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Fish and Wildlife Service (USFWS). (2021). </w:t>
      </w:r>
      <w:r>
        <w:rPr>
          <w:rFonts w:ascii="Times New Roman" w:eastAsia="Times New Roman" w:hAnsi="Times New Roman" w:cs="Times New Roman"/>
          <w:i/>
          <w:sz w:val="24"/>
          <w:szCs w:val="24"/>
        </w:rPr>
        <w:t>Foothill Yellow-legged Frog</w:t>
      </w:r>
      <w:r>
        <w:rPr>
          <w:rFonts w:ascii="Times New Roman" w:eastAsia="Times New Roman" w:hAnsi="Times New Roman" w:cs="Times New Roman"/>
          <w:sz w:val="24"/>
          <w:szCs w:val="24"/>
        </w:rPr>
        <w:t xml:space="preserve">. </w:t>
      </w:r>
    </w:p>
    <w:p w14:paraId="00000016" w14:textId="77777777" w:rsidR="00A83B7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9">
        <w:r>
          <w:rPr>
            <w:rFonts w:ascii="Times New Roman" w:eastAsia="Times New Roman" w:hAnsi="Times New Roman" w:cs="Times New Roman"/>
            <w:color w:val="1155CC"/>
            <w:sz w:val="24"/>
            <w:szCs w:val="24"/>
            <w:u w:val="single"/>
          </w:rPr>
          <w:t>https://www.fws.gov/species/foothill-yellow-legged-frog-rana-boylii</w:t>
        </w:r>
      </w:hyperlink>
    </w:p>
    <w:p w14:paraId="00000017" w14:textId="77777777" w:rsidR="00A83B7C"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Forest Service (USFS). (n.d.). </w:t>
      </w:r>
      <w:r>
        <w:rPr>
          <w:rFonts w:ascii="Times New Roman" w:eastAsia="Times New Roman" w:hAnsi="Times New Roman" w:cs="Times New Roman"/>
          <w:i/>
          <w:sz w:val="24"/>
          <w:szCs w:val="24"/>
        </w:rPr>
        <w:t xml:space="preserve">Ecology | Rana </w:t>
      </w:r>
      <w:proofErr w:type="spellStart"/>
      <w:r>
        <w:rPr>
          <w:rFonts w:ascii="Times New Roman" w:eastAsia="Times New Roman" w:hAnsi="Times New Roman" w:cs="Times New Roman"/>
          <w:i/>
          <w:sz w:val="24"/>
          <w:szCs w:val="24"/>
        </w:rPr>
        <w:t>boylii</w:t>
      </w:r>
      <w:proofErr w:type="spellEnd"/>
      <w:r>
        <w:rPr>
          <w:rFonts w:ascii="Times New Roman" w:eastAsia="Times New Roman" w:hAnsi="Times New Roman" w:cs="Times New Roman"/>
          <w:i/>
          <w:sz w:val="24"/>
          <w:szCs w:val="24"/>
        </w:rPr>
        <w:t xml:space="preserve"> | Herpetology | Wildlife &amp; Fish Research Topics</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https://www.fs.usda.gov/psw/topics/wildlife/herp/rana_boylii/ecology.shtml</w:t>
        </w:r>
      </w:hyperlink>
    </w:p>
    <w:p w14:paraId="00000018" w14:textId="77777777" w:rsidR="00A83B7C" w:rsidRDefault="00A83B7C">
      <w:pPr>
        <w:spacing w:line="240" w:lineRule="auto"/>
        <w:rPr>
          <w:rFonts w:ascii="Times New Roman" w:eastAsia="Times New Roman" w:hAnsi="Times New Roman" w:cs="Times New Roman"/>
          <w:sz w:val="24"/>
          <w:szCs w:val="24"/>
        </w:rPr>
      </w:pPr>
    </w:p>
    <w:p w14:paraId="00000019" w14:textId="77777777" w:rsidR="00A83B7C" w:rsidRDefault="00A83B7C">
      <w:pPr>
        <w:spacing w:line="240" w:lineRule="auto"/>
        <w:rPr>
          <w:rFonts w:ascii="Times New Roman" w:eastAsia="Times New Roman" w:hAnsi="Times New Roman" w:cs="Times New Roman"/>
          <w:sz w:val="24"/>
          <w:szCs w:val="24"/>
        </w:rPr>
      </w:pPr>
    </w:p>
    <w:sectPr w:rsidR="00A83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7C"/>
    <w:rsid w:val="00A83B7C"/>
    <w:rsid w:val="00B4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E535A-B563-42A1-AAD0-94D91C81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ucnredlist.org/species/19175/53947969" TargetMode="External"/><Relationship Id="rId3" Type="http://schemas.openxmlformats.org/officeDocument/2006/relationships/webSettings" Target="webSettings.xml"/><Relationship Id="rId7" Type="http://schemas.openxmlformats.org/officeDocument/2006/relationships/hyperlink" Target="https://www.itis.gov/servlet/SingleRpt/SingleRpt?search_topic=TSN&amp;search_value=17344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liforniaherps.com/frogs/pages/r.boylii.html" TargetMode="External"/><Relationship Id="rId11" Type="http://schemas.openxmlformats.org/officeDocument/2006/relationships/fontTable" Target="fontTable.xml"/><Relationship Id="rId5" Type="http://schemas.openxmlformats.org/officeDocument/2006/relationships/hyperlink" Target="https://californiaherps.com/frogs/pages/r.boylii.html" TargetMode="External"/><Relationship Id="rId10" Type="http://schemas.openxmlformats.org/officeDocument/2006/relationships/hyperlink" Target="https://www.fs.usda.gov/psw/topics/wildlife/herp/rana_boylii/ecology.shtml" TargetMode="External"/><Relationship Id="rId4" Type="http://schemas.openxmlformats.org/officeDocument/2006/relationships/hyperlink" Target="https://amphibiaweb.org/cgi/amphib_query?where-scientific_name=rana+boylii&amp;rel-scientific_name=contains&amp;include_synonymies=Yes" TargetMode="External"/><Relationship Id="rId9" Type="http://schemas.openxmlformats.org/officeDocument/2006/relationships/hyperlink" Target="https://www.fws.gov/species/foothill-yellow-legged-frog-rana-boyl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cp:lastModifiedBy>
  <cp:revision>2</cp:revision>
  <dcterms:created xsi:type="dcterms:W3CDTF">2023-03-14T19:42:00Z</dcterms:created>
  <dcterms:modified xsi:type="dcterms:W3CDTF">2023-03-14T19:42:00Z</dcterms:modified>
</cp:coreProperties>
</file>