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282A" w14:textId="77777777" w:rsidR="00875072" w:rsidRPr="00A37ED7" w:rsidRDefault="00E81D35" w:rsidP="0093507A">
      <w:pPr>
        <w:pStyle w:val="PlainText"/>
        <w:jc w:val="center"/>
        <w:rPr>
          <w:rFonts w:ascii="Courier New" w:hAnsi="Courier New" w:cs="Courier New"/>
          <w:sz w:val="36"/>
          <w:szCs w:val="36"/>
        </w:rPr>
      </w:pPr>
      <w:r w:rsidRPr="00A37ED7">
        <w:rPr>
          <w:rFonts w:ascii="Courier New" w:hAnsi="Courier New" w:cs="Courier New"/>
          <w:sz w:val="36"/>
          <w:szCs w:val="36"/>
        </w:rPr>
        <w:t xml:space="preserve">EditExpress </w:t>
      </w:r>
      <w:r w:rsidR="00875072" w:rsidRPr="00A37ED7">
        <w:rPr>
          <w:rFonts w:ascii="Courier New" w:hAnsi="Courier New" w:cs="Courier New"/>
          <w:sz w:val="36"/>
          <w:szCs w:val="36"/>
        </w:rPr>
        <w:t>User Guide</w:t>
      </w:r>
    </w:p>
    <w:p w14:paraId="65CD9378" w14:textId="16963B4A" w:rsidR="00875072" w:rsidRPr="00A37ED7" w:rsidRDefault="00875072" w:rsidP="0093507A">
      <w:pPr>
        <w:pStyle w:val="PlainText"/>
        <w:jc w:val="center"/>
        <w:rPr>
          <w:rFonts w:ascii="Courier New" w:hAnsi="Courier New" w:cs="Courier New"/>
          <w:sz w:val="36"/>
          <w:szCs w:val="36"/>
        </w:rPr>
      </w:pPr>
      <w:r w:rsidRPr="00A37ED7">
        <w:rPr>
          <w:rFonts w:ascii="Courier New" w:hAnsi="Courier New" w:cs="Courier New"/>
          <w:sz w:val="36"/>
          <w:szCs w:val="36"/>
        </w:rPr>
        <w:t>Eric Marshall</w:t>
      </w:r>
    </w:p>
    <w:p w14:paraId="6DB273E5" w14:textId="77777777" w:rsidR="005852DC" w:rsidRPr="00A37ED7" w:rsidRDefault="005852DC" w:rsidP="00D308D1">
      <w:pPr>
        <w:pStyle w:val="PlainText"/>
        <w:rPr>
          <w:rFonts w:ascii="Courier New" w:hAnsi="Courier New" w:cs="Courier New"/>
          <w:sz w:val="28"/>
          <w:szCs w:val="28"/>
        </w:rPr>
      </w:pPr>
    </w:p>
    <w:p w14:paraId="7214FFBD" w14:textId="77777777" w:rsidR="005852DC" w:rsidRPr="00A37ED7" w:rsidRDefault="005852DC" w:rsidP="005852DC">
      <w:pPr>
        <w:rPr>
          <w:rFonts w:ascii="Courier New" w:hAnsi="Courier New" w:cs="Courier New"/>
          <w:sz w:val="28"/>
          <w:szCs w:val="28"/>
        </w:rPr>
      </w:pPr>
      <w:r w:rsidRPr="00A37ED7">
        <w:rPr>
          <w:rFonts w:ascii="Courier New" w:hAnsi="Courier New" w:cs="Courier New"/>
          <w:sz w:val="28"/>
          <w:szCs w:val="28"/>
        </w:rPr>
        <w:t>Package version: EditExpress 1.0.0</w:t>
      </w:r>
    </w:p>
    <w:p w14:paraId="2AA3F710" w14:textId="77777777" w:rsidR="005852DC" w:rsidRPr="00A37ED7" w:rsidRDefault="005852DC" w:rsidP="005852DC">
      <w:pPr>
        <w:rPr>
          <w:rFonts w:ascii="Courier New" w:hAnsi="Courier New" w:cs="Courier New"/>
          <w:sz w:val="28"/>
          <w:szCs w:val="28"/>
        </w:rPr>
      </w:pPr>
    </w:p>
    <w:p w14:paraId="6F49EEF6" w14:textId="77777777" w:rsidR="005852DC" w:rsidRPr="00A37ED7" w:rsidRDefault="005852DC" w:rsidP="005852DC">
      <w:pPr>
        <w:rPr>
          <w:rFonts w:ascii="Courier New" w:hAnsi="Courier New" w:cs="Courier New"/>
          <w:b/>
          <w:sz w:val="32"/>
          <w:szCs w:val="32"/>
        </w:rPr>
      </w:pPr>
      <w:r w:rsidRPr="00A37ED7">
        <w:rPr>
          <w:rFonts w:ascii="Courier New" w:hAnsi="Courier New" w:cs="Courier New"/>
          <w:b/>
          <w:sz w:val="32"/>
          <w:szCs w:val="32"/>
        </w:rPr>
        <w:t>Contents</w:t>
      </w:r>
    </w:p>
    <w:p w14:paraId="02613E85" w14:textId="77777777" w:rsidR="005852DC" w:rsidRPr="00A37ED7" w:rsidRDefault="005852DC" w:rsidP="005852DC">
      <w:pPr>
        <w:rPr>
          <w:rFonts w:ascii="Courier New" w:hAnsi="Courier New" w:cs="Courier New"/>
          <w:sz w:val="28"/>
          <w:szCs w:val="28"/>
        </w:rPr>
      </w:pPr>
    </w:p>
    <w:p w14:paraId="72A046DF" w14:textId="417F74CF" w:rsidR="00B237F2" w:rsidRPr="00A37ED7" w:rsidRDefault="008B32D6" w:rsidP="002A572F">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Quick Start Guide</w:t>
      </w:r>
    </w:p>
    <w:p w14:paraId="4069C1C3" w14:textId="7852F102" w:rsidR="00B237F2" w:rsidRPr="00A37ED7" w:rsidRDefault="007A1ECB" w:rsidP="00606DD9">
      <w:pPr>
        <w:pStyle w:val="ListParagraph"/>
        <w:numPr>
          <w:ilvl w:val="0"/>
          <w:numId w:val="2"/>
        </w:numPr>
        <w:rPr>
          <w:rFonts w:ascii="Courier New" w:hAnsi="Courier New" w:cs="Courier New"/>
          <w:sz w:val="28"/>
          <w:szCs w:val="28"/>
        </w:rPr>
      </w:pPr>
      <w:r w:rsidRPr="00A37ED7">
        <w:rPr>
          <w:rFonts w:ascii="Courier New" w:hAnsi="Courier New" w:cs="Courier New"/>
          <w:sz w:val="28"/>
          <w:szCs w:val="28"/>
        </w:rPr>
        <w:t>What is EditExpress?</w:t>
      </w:r>
    </w:p>
    <w:p w14:paraId="158FA498" w14:textId="2FA61AE9" w:rsidR="00B237F2" w:rsidRPr="00A37ED7"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Installation instructions</w:t>
      </w:r>
    </w:p>
    <w:p w14:paraId="1CE5D312" w14:textId="7857B43E" w:rsidR="00B237F2" w:rsidRPr="00A37ED7"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Reference file formatting</w:t>
      </w:r>
    </w:p>
    <w:p w14:paraId="299E9A2A" w14:textId="3440E691" w:rsidR="007A1ECB"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How to run</w:t>
      </w:r>
    </w:p>
    <w:p w14:paraId="38DA05BE" w14:textId="4A393C9E" w:rsidR="00C34655" w:rsidRPr="00A37ED7" w:rsidRDefault="00C34655" w:rsidP="00606DD9">
      <w:pPr>
        <w:pStyle w:val="ListParagraph"/>
        <w:numPr>
          <w:ilvl w:val="0"/>
          <w:numId w:val="2"/>
        </w:numPr>
        <w:rPr>
          <w:rFonts w:ascii="Courier New" w:hAnsi="Courier New" w:cs="Courier New"/>
          <w:sz w:val="28"/>
          <w:szCs w:val="28"/>
        </w:rPr>
      </w:pPr>
      <w:proofErr w:type="spellStart"/>
      <w:r>
        <w:rPr>
          <w:rFonts w:ascii="Courier New" w:hAnsi="Courier New" w:cs="Courier New"/>
          <w:sz w:val="28"/>
          <w:szCs w:val="28"/>
        </w:rPr>
        <w:t>Quickstart</w:t>
      </w:r>
      <w:proofErr w:type="spellEnd"/>
    </w:p>
    <w:p w14:paraId="56619C63" w14:textId="2F197137" w:rsidR="007A1ECB" w:rsidRPr="00A37ED7" w:rsidRDefault="008B32D6" w:rsidP="00606DD9">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 xml:space="preserve">EditExpress </w:t>
      </w:r>
      <w:r w:rsidR="00C34655">
        <w:rPr>
          <w:rFonts w:ascii="Courier New" w:hAnsi="Courier New" w:cs="Courier New"/>
          <w:sz w:val="28"/>
          <w:szCs w:val="28"/>
        </w:rPr>
        <w:t>Configurable Parameters</w:t>
      </w:r>
    </w:p>
    <w:p w14:paraId="6EC055F6" w14:textId="3504B8A2" w:rsidR="007A1ECB" w:rsidRPr="00A37ED7" w:rsidRDefault="008B32D6" w:rsidP="00606DD9">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EditExpress Results</w:t>
      </w:r>
    </w:p>
    <w:p w14:paraId="63AEA637" w14:textId="77777777" w:rsidR="005852DC" w:rsidRPr="00A37ED7" w:rsidRDefault="008B32D6" w:rsidP="0093507A">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FAQ</w:t>
      </w:r>
    </w:p>
    <w:p w14:paraId="3E2B82E4" w14:textId="77777777" w:rsidR="005852DC" w:rsidRPr="00A37ED7" w:rsidRDefault="005852DC" w:rsidP="0093507A">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br w:type="page"/>
      </w:r>
    </w:p>
    <w:p w14:paraId="5903BB31" w14:textId="070D0416" w:rsidR="004632B0" w:rsidRPr="00C34655" w:rsidRDefault="004632B0" w:rsidP="00C34655">
      <w:pPr>
        <w:pStyle w:val="ListParagraph"/>
        <w:numPr>
          <w:ilvl w:val="0"/>
          <w:numId w:val="15"/>
        </w:numPr>
        <w:rPr>
          <w:rFonts w:ascii="Courier New" w:hAnsi="Courier New" w:cs="Courier New"/>
          <w:b/>
          <w:sz w:val="36"/>
          <w:szCs w:val="36"/>
        </w:rPr>
      </w:pPr>
      <w:r w:rsidRPr="00C34655">
        <w:rPr>
          <w:rFonts w:ascii="Courier New" w:hAnsi="Courier New" w:cs="Courier New"/>
          <w:b/>
          <w:sz w:val="36"/>
          <w:szCs w:val="36"/>
        </w:rPr>
        <w:lastRenderedPageBreak/>
        <w:t>Start Guide</w:t>
      </w:r>
    </w:p>
    <w:p w14:paraId="264948C9" w14:textId="77777777" w:rsidR="00E81D35" w:rsidRPr="00A37ED7" w:rsidRDefault="00E81D35" w:rsidP="00D308D1">
      <w:pPr>
        <w:pStyle w:val="PlainText"/>
        <w:rPr>
          <w:rFonts w:ascii="Courier New" w:hAnsi="Courier New" w:cs="Courier New"/>
          <w:sz w:val="28"/>
          <w:szCs w:val="28"/>
        </w:rPr>
      </w:pPr>
    </w:p>
    <w:p w14:paraId="713CDFB5" w14:textId="66B4AC25" w:rsidR="00CB1565" w:rsidRPr="00A37ED7" w:rsidRDefault="007A7CEC" w:rsidP="00D308D1">
      <w:pPr>
        <w:pStyle w:val="PlainText"/>
        <w:rPr>
          <w:rFonts w:ascii="Courier New" w:hAnsi="Courier New" w:cs="Courier New"/>
          <w:b/>
          <w:sz w:val="28"/>
          <w:szCs w:val="28"/>
        </w:rPr>
      </w:pPr>
      <w:r w:rsidRPr="00A37ED7">
        <w:rPr>
          <w:rFonts w:ascii="Courier New" w:hAnsi="Courier New" w:cs="Courier New"/>
          <w:b/>
          <w:sz w:val="28"/>
          <w:szCs w:val="28"/>
        </w:rPr>
        <w:t>What is EditExpress?</w:t>
      </w:r>
    </w:p>
    <w:p w14:paraId="3C3CE2EE" w14:textId="251EB185" w:rsidR="007A7CEC" w:rsidRPr="00A37ED7" w:rsidRDefault="00DC7B5A" w:rsidP="00D308D1">
      <w:pPr>
        <w:pStyle w:val="PlainText"/>
        <w:rPr>
          <w:rFonts w:ascii="Courier New" w:hAnsi="Courier New" w:cs="Courier New"/>
          <w:sz w:val="28"/>
          <w:szCs w:val="28"/>
        </w:rPr>
      </w:pPr>
      <w:r w:rsidRPr="00A37ED7">
        <w:rPr>
          <w:rFonts w:ascii="Courier New" w:hAnsi="Courier New" w:cs="Courier New"/>
          <w:sz w:val="28"/>
          <w:szCs w:val="28"/>
        </w:rPr>
        <w:t>EditExpress is a general tool</w:t>
      </w:r>
      <w:r w:rsidR="007A7CEC" w:rsidRPr="00A37ED7">
        <w:rPr>
          <w:rFonts w:ascii="Courier New" w:hAnsi="Courier New" w:cs="Courier New"/>
          <w:sz w:val="28"/>
          <w:szCs w:val="28"/>
        </w:rPr>
        <w:t xml:space="preserve"> to analyze amplicon sequencing data of CRISPR-mediated</w:t>
      </w:r>
      <w:r w:rsidR="00BA29B5" w:rsidRPr="00A37ED7">
        <w:rPr>
          <w:rFonts w:ascii="Courier New" w:hAnsi="Courier New" w:cs="Courier New"/>
          <w:sz w:val="28"/>
          <w:szCs w:val="28"/>
        </w:rPr>
        <w:t xml:space="preserve"> </w:t>
      </w:r>
      <w:r w:rsidR="0024280E" w:rsidRPr="00A37ED7">
        <w:rPr>
          <w:rFonts w:ascii="Courier New" w:hAnsi="Courier New" w:cs="Courier New"/>
          <w:sz w:val="28"/>
          <w:szCs w:val="28"/>
        </w:rPr>
        <w:t>(</w:t>
      </w:r>
      <w:r w:rsidR="00957117" w:rsidRPr="00A37ED7">
        <w:rPr>
          <w:rFonts w:ascii="Courier New" w:hAnsi="Courier New" w:cs="Courier New"/>
          <w:sz w:val="28"/>
          <w:szCs w:val="28"/>
        </w:rPr>
        <w:t xml:space="preserve">works on ZFN editing too at least) </w:t>
      </w:r>
      <w:r w:rsidR="007A7CEC" w:rsidRPr="00A37ED7">
        <w:rPr>
          <w:rFonts w:ascii="Courier New" w:hAnsi="Courier New" w:cs="Courier New"/>
          <w:sz w:val="28"/>
          <w:szCs w:val="28"/>
        </w:rPr>
        <w:t xml:space="preserve">genome editing. </w:t>
      </w:r>
      <w:r w:rsidRPr="00A37ED7">
        <w:rPr>
          <w:rFonts w:ascii="Courier New" w:hAnsi="Courier New" w:cs="Courier New"/>
          <w:sz w:val="28"/>
          <w:szCs w:val="28"/>
        </w:rPr>
        <w:t>It works an experimental design with a single small guide</w:t>
      </w:r>
      <w:r w:rsidR="006C7032" w:rsidRPr="00A37ED7">
        <w:rPr>
          <w:rFonts w:ascii="Courier New" w:hAnsi="Courier New" w:cs="Courier New"/>
          <w:sz w:val="28"/>
          <w:szCs w:val="28"/>
        </w:rPr>
        <w:t xml:space="preserve"> RNA (</w:t>
      </w:r>
      <w:proofErr w:type="spellStart"/>
      <w:r w:rsidR="006C7032" w:rsidRPr="00A37ED7">
        <w:rPr>
          <w:rFonts w:ascii="Courier New" w:hAnsi="Courier New" w:cs="Courier New"/>
          <w:sz w:val="28"/>
          <w:szCs w:val="28"/>
        </w:rPr>
        <w:t>sgRNA</w:t>
      </w:r>
      <w:proofErr w:type="spellEnd"/>
      <w:r w:rsidR="006C7032" w:rsidRPr="00A37ED7">
        <w:rPr>
          <w:rFonts w:ascii="Courier New" w:hAnsi="Courier New" w:cs="Courier New"/>
          <w:sz w:val="28"/>
          <w:szCs w:val="28"/>
        </w:rPr>
        <w:t xml:space="preserve">) or multiple </w:t>
      </w:r>
      <w:proofErr w:type="spellStart"/>
      <w:r w:rsidR="006C7032" w:rsidRPr="00A37ED7">
        <w:rPr>
          <w:rFonts w:ascii="Courier New" w:hAnsi="Courier New" w:cs="Courier New"/>
          <w:sz w:val="28"/>
          <w:szCs w:val="28"/>
        </w:rPr>
        <w:t>sgRNAs</w:t>
      </w:r>
      <w:proofErr w:type="spellEnd"/>
      <w:r w:rsidR="006C7032" w:rsidRPr="00A37ED7">
        <w:rPr>
          <w:rFonts w:ascii="Courier New" w:hAnsi="Courier New" w:cs="Courier New"/>
          <w:sz w:val="28"/>
          <w:szCs w:val="28"/>
        </w:rPr>
        <w:t xml:space="preserve">. </w:t>
      </w:r>
    </w:p>
    <w:p w14:paraId="4399325D" w14:textId="77777777" w:rsidR="007A7CEC" w:rsidRPr="00A37ED7" w:rsidRDefault="007A7CEC" w:rsidP="00D308D1">
      <w:pPr>
        <w:pStyle w:val="PlainText"/>
        <w:rPr>
          <w:rFonts w:ascii="Courier New" w:hAnsi="Courier New" w:cs="Courier New"/>
          <w:b/>
          <w:sz w:val="28"/>
          <w:szCs w:val="28"/>
        </w:rPr>
      </w:pPr>
    </w:p>
    <w:p w14:paraId="672DE4F0" w14:textId="4178E347" w:rsidR="007A7CEC" w:rsidRPr="00A37ED7" w:rsidRDefault="002C2DC0" w:rsidP="00D308D1">
      <w:pPr>
        <w:pStyle w:val="PlainText"/>
        <w:rPr>
          <w:rFonts w:ascii="Courier New" w:hAnsi="Courier New" w:cs="Courier New"/>
          <w:b/>
          <w:sz w:val="28"/>
          <w:szCs w:val="28"/>
        </w:rPr>
      </w:pPr>
      <w:r w:rsidRPr="00A37ED7">
        <w:rPr>
          <w:rFonts w:ascii="Courier New" w:hAnsi="Courier New" w:cs="Courier New"/>
          <w:b/>
          <w:sz w:val="28"/>
          <w:szCs w:val="28"/>
        </w:rPr>
        <w:t>Installation Instructions</w:t>
      </w:r>
    </w:p>
    <w:p w14:paraId="55B40497" w14:textId="0A4377F3" w:rsidR="002C2DC0" w:rsidRPr="00A37ED7" w:rsidRDefault="00854765" w:rsidP="00D308D1">
      <w:pPr>
        <w:pStyle w:val="PlainText"/>
        <w:rPr>
          <w:rFonts w:ascii="Courier New" w:hAnsi="Courier New" w:cs="Courier New"/>
          <w:sz w:val="28"/>
          <w:szCs w:val="28"/>
        </w:rPr>
      </w:pPr>
      <w:r w:rsidRPr="00A37ED7">
        <w:rPr>
          <w:rFonts w:ascii="Courier New" w:hAnsi="Courier New" w:cs="Courier New"/>
          <w:sz w:val="28"/>
          <w:szCs w:val="28"/>
        </w:rPr>
        <w:tab/>
        <w:t xml:space="preserve">EditExpress can be installed by downloading or cloning from </w:t>
      </w:r>
      <w:r w:rsidRPr="00A37ED7">
        <w:rPr>
          <w:rFonts w:ascii="Courier New" w:hAnsi="Courier New" w:cs="Courier New"/>
          <w:b/>
          <w:sz w:val="28"/>
          <w:szCs w:val="28"/>
        </w:rPr>
        <w:t>GitHub repo link</w:t>
      </w:r>
    </w:p>
    <w:p w14:paraId="595D65DD" w14:textId="77777777" w:rsidR="00854765" w:rsidRPr="00A37ED7" w:rsidRDefault="00854765" w:rsidP="00D308D1">
      <w:pPr>
        <w:pStyle w:val="PlainText"/>
        <w:rPr>
          <w:rFonts w:ascii="Courier New" w:hAnsi="Courier New" w:cs="Courier New"/>
          <w:sz w:val="28"/>
          <w:szCs w:val="28"/>
        </w:rPr>
      </w:pPr>
    </w:p>
    <w:p w14:paraId="00F76378" w14:textId="66B99731" w:rsidR="00854765" w:rsidRPr="00A37ED7" w:rsidRDefault="00E345EC" w:rsidP="00D308D1">
      <w:pPr>
        <w:pStyle w:val="PlainText"/>
        <w:rPr>
          <w:rFonts w:ascii="Courier New" w:hAnsi="Courier New" w:cs="Courier New"/>
          <w:sz w:val="28"/>
          <w:szCs w:val="28"/>
        </w:rPr>
      </w:pPr>
      <w:r w:rsidRPr="00A37ED7">
        <w:rPr>
          <w:rFonts w:ascii="Courier New" w:hAnsi="Courier New" w:cs="Courier New"/>
          <w:sz w:val="28"/>
          <w:szCs w:val="28"/>
        </w:rPr>
        <w:t xml:space="preserve">Pre-requisites: </w:t>
      </w:r>
    </w:p>
    <w:p w14:paraId="78EA1209" w14:textId="2BABC82B" w:rsidR="00E345EC" w:rsidRPr="00A37ED7" w:rsidRDefault="00420EEE" w:rsidP="007E7954">
      <w:pPr>
        <w:pStyle w:val="PlainText"/>
        <w:numPr>
          <w:ilvl w:val="0"/>
          <w:numId w:val="9"/>
        </w:numPr>
        <w:rPr>
          <w:rFonts w:ascii="Courier New" w:hAnsi="Courier New" w:cs="Courier New"/>
          <w:sz w:val="28"/>
          <w:szCs w:val="28"/>
        </w:rPr>
      </w:pPr>
      <w:r w:rsidRPr="00A37ED7">
        <w:rPr>
          <w:rFonts w:ascii="Courier New" w:hAnsi="Courier New" w:cs="Courier New"/>
          <w:sz w:val="28"/>
          <w:szCs w:val="28"/>
        </w:rPr>
        <w:t>Programs</w:t>
      </w:r>
    </w:p>
    <w:p w14:paraId="63A922D2" w14:textId="0DA65A75"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Samtools (tested w/ version 1.3.1)</w:t>
      </w:r>
    </w:p>
    <w:p w14:paraId="56DC37CC" w14:textId="77777777" w:rsidR="00420EEE" w:rsidRPr="00A37ED7" w:rsidRDefault="00E04581" w:rsidP="007E7954">
      <w:pPr>
        <w:pStyle w:val="PlainText"/>
        <w:numPr>
          <w:ilvl w:val="2"/>
          <w:numId w:val="9"/>
        </w:numPr>
        <w:rPr>
          <w:rFonts w:ascii="Courier New" w:hAnsi="Courier New" w:cs="Courier New"/>
          <w:sz w:val="28"/>
          <w:szCs w:val="28"/>
        </w:rPr>
      </w:pPr>
      <w:hyperlink r:id="rId6" w:history="1">
        <w:r w:rsidR="00420EEE" w:rsidRPr="00A37ED7">
          <w:rPr>
            <w:rStyle w:val="Hyperlink"/>
            <w:rFonts w:ascii="Courier New" w:hAnsi="Courier New" w:cs="Courier New"/>
            <w:color w:val="auto"/>
            <w:sz w:val="28"/>
            <w:szCs w:val="28"/>
          </w:rPr>
          <w:t>http://samtools.sourceforge.net/</w:t>
        </w:r>
      </w:hyperlink>
    </w:p>
    <w:p w14:paraId="3D9D3B77"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BWA (tested w/ version 0.7.15)</w:t>
      </w:r>
    </w:p>
    <w:p w14:paraId="7CF22D0D" w14:textId="77777777" w:rsidR="00420EEE" w:rsidRPr="00A37ED7" w:rsidRDefault="00E04581" w:rsidP="007E7954">
      <w:pPr>
        <w:pStyle w:val="PlainText"/>
        <w:numPr>
          <w:ilvl w:val="2"/>
          <w:numId w:val="9"/>
        </w:numPr>
        <w:rPr>
          <w:rFonts w:ascii="Courier New" w:hAnsi="Courier New" w:cs="Courier New"/>
          <w:sz w:val="28"/>
          <w:szCs w:val="28"/>
        </w:rPr>
      </w:pPr>
      <w:hyperlink r:id="rId7" w:history="1">
        <w:r w:rsidR="00420EEE" w:rsidRPr="00A37ED7">
          <w:rPr>
            <w:rStyle w:val="Hyperlink"/>
            <w:rFonts w:ascii="Courier New" w:hAnsi="Courier New" w:cs="Courier New"/>
            <w:color w:val="auto"/>
            <w:sz w:val="28"/>
            <w:szCs w:val="28"/>
          </w:rPr>
          <w:t>http://bio-bwa.sourceforge.net/</w:t>
        </w:r>
      </w:hyperlink>
    </w:p>
    <w:p w14:paraId="21EDFD91" w14:textId="0D2EAA78"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Emboss Needle (tested w/ version 6.6.0)</w:t>
      </w:r>
    </w:p>
    <w:p w14:paraId="7A872BEB" w14:textId="77777777" w:rsidR="00420EEE" w:rsidRPr="00A37ED7" w:rsidRDefault="00E04581" w:rsidP="007E7954">
      <w:pPr>
        <w:pStyle w:val="PlainText"/>
        <w:numPr>
          <w:ilvl w:val="2"/>
          <w:numId w:val="9"/>
        </w:numPr>
        <w:rPr>
          <w:rFonts w:ascii="Courier New" w:hAnsi="Courier New" w:cs="Courier New"/>
          <w:sz w:val="28"/>
          <w:szCs w:val="28"/>
        </w:rPr>
      </w:pPr>
      <w:hyperlink r:id="rId8" w:history="1">
        <w:r w:rsidR="00420EEE" w:rsidRPr="00A37ED7">
          <w:rPr>
            <w:rStyle w:val="Hyperlink"/>
            <w:rFonts w:ascii="Courier New" w:hAnsi="Courier New" w:cs="Courier New"/>
            <w:color w:val="auto"/>
            <w:sz w:val="28"/>
            <w:szCs w:val="28"/>
          </w:rPr>
          <w:t>http://emboss.sourceforge.net/</w:t>
        </w:r>
      </w:hyperlink>
    </w:p>
    <w:p w14:paraId="34609D3A" w14:textId="08A6D2C6"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FLASH (tested w/ version 1.2.11)</w:t>
      </w:r>
    </w:p>
    <w:p w14:paraId="3968D8A8" w14:textId="77777777" w:rsidR="00420EEE" w:rsidRPr="00A37ED7" w:rsidRDefault="00E04581" w:rsidP="007E7954">
      <w:pPr>
        <w:pStyle w:val="PlainText"/>
        <w:numPr>
          <w:ilvl w:val="2"/>
          <w:numId w:val="9"/>
        </w:numPr>
        <w:rPr>
          <w:rFonts w:ascii="Courier New" w:hAnsi="Courier New" w:cs="Courier New"/>
          <w:sz w:val="28"/>
          <w:szCs w:val="28"/>
        </w:rPr>
      </w:pPr>
      <w:hyperlink r:id="rId9" w:history="1">
        <w:r w:rsidR="00420EEE" w:rsidRPr="00A37ED7">
          <w:rPr>
            <w:rStyle w:val="Hyperlink"/>
            <w:rFonts w:ascii="Courier New" w:hAnsi="Courier New" w:cs="Courier New"/>
            <w:color w:val="auto"/>
            <w:sz w:val="28"/>
            <w:szCs w:val="28"/>
          </w:rPr>
          <w:t>http://ccb.jhu.edu/software/FLASH/</w:t>
        </w:r>
      </w:hyperlink>
    </w:p>
    <w:p w14:paraId="7B093E4A" w14:textId="77777777" w:rsidR="00420EEE" w:rsidRPr="00A37ED7" w:rsidRDefault="00420EEE" w:rsidP="007E7954">
      <w:pPr>
        <w:pStyle w:val="PlainText"/>
        <w:numPr>
          <w:ilvl w:val="1"/>
          <w:numId w:val="9"/>
        </w:numPr>
        <w:rPr>
          <w:rFonts w:ascii="Courier New" w:hAnsi="Courier New" w:cs="Courier New"/>
          <w:sz w:val="28"/>
          <w:szCs w:val="28"/>
        </w:rPr>
      </w:pP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(tested w/ version 2.10)</w:t>
      </w:r>
    </w:p>
    <w:p w14:paraId="41E8FDA4" w14:textId="2CA798D1" w:rsidR="00420EEE" w:rsidRPr="00A37ED7" w:rsidRDefault="00E04581" w:rsidP="007E7954">
      <w:pPr>
        <w:pStyle w:val="PlainText"/>
        <w:numPr>
          <w:ilvl w:val="2"/>
          <w:numId w:val="9"/>
        </w:numPr>
        <w:rPr>
          <w:rStyle w:val="Hyperlink"/>
          <w:rFonts w:ascii="Courier New" w:hAnsi="Courier New" w:cs="Courier New"/>
          <w:color w:val="auto"/>
          <w:sz w:val="28"/>
          <w:szCs w:val="28"/>
          <w:u w:val="none"/>
        </w:rPr>
      </w:pPr>
      <w:hyperlink r:id="rId10" w:history="1">
        <w:r w:rsidR="00420EEE" w:rsidRPr="00A37ED7">
          <w:rPr>
            <w:rStyle w:val="Hyperlink"/>
            <w:rFonts w:ascii="Courier New" w:hAnsi="Courier New" w:cs="Courier New"/>
            <w:color w:val="auto"/>
            <w:sz w:val="28"/>
            <w:szCs w:val="28"/>
          </w:rPr>
          <w:t>https://github.com/neufeld/pandaseq</w:t>
        </w:r>
      </w:hyperlink>
    </w:p>
    <w:p w14:paraId="4FE81408"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Seqtk (tested w/ version 1.0-r82-dirty)</w:t>
      </w:r>
    </w:p>
    <w:p w14:paraId="349E4E30" w14:textId="6AC6B569" w:rsidR="00420EEE" w:rsidRPr="00A37ED7" w:rsidRDefault="00E04581" w:rsidP="007E7954">
      <w:pPr>
        <w:pStyle w:val="PlainText"/>
        <w:numPr>
          <w:ilvl w:val="2"/>
          <w:numId w:val="9"/>
        </w:numPr>
        <w:rPr>
          <w:rStyle w:val="Hyperlink"/>
          <w:rFonts w:ascii="Courier New" w:hAnsi="Courier New" w:cs="Courier New"/>
          <w:color w:val="auto"/>
          <w:sz w:val="28"/>
          <w:szCs w:val="28"/>
          <w:u w:val="none"/>
        </w:rPr>
      </w:pPr>
      <w:hyperlink r:id="rId11" w:history="1">
        <w:r w:rsidR="00420EEE" w:rsidRPr="00A37ED7">
          <w:rPr>
            <w:rStyle w:val="Hyperlink"/>
            <w:rFonts w:ascii="Courier New" w:hAnsi="Courier New" w:cs="Courier New"/>
            <w:color w:val="auto"/>
            <w:sz w:val="28"/>
            <w:szCs w:val="28"/>
          </w:rPr>
          <w:t>https://github.com/lh3/seqtk</w:t>
        </w:r>
      </w:hyperlink>
    </w:p>
    <w:p w14:paraId="01F321DB"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FeatureCounts from Subread (tested w/ version 1.5.0)</w:t>
      </w:r>
    </w:p>
    <w:p w14:paraId="62104B05" w14:textId="4D752A2E" w:rsidR="00420EEE" w:rsidRPr="00A37ED7" w:rsidRDefault="00E04581" w:rsidP="007E7954">
      <w:pPr>
        <w:pStyle w:val="PlainText"/>
        <w:numPr>
          <w:ilvl w:val="2"/>
          <w:numId w:val="9"/>
        </w:numPr>
        <w:rPr>
          <w:rStyle w:val="Hyperlink"/>
          <w:rFonts w:ascii="Courier New" w:hAnsi="Courier New" w:cs="Courier New"/>
          <w:color w:val="auto"/>
          <w:sz w:val="28"/>
          <w:szCs w:val="28"/>
          <w:u w:val="none"/>
        </w:rPr>
      </w:pPr>
      <w:hyperlink r:id="rId12" w:history="1">
        <w:r w:rsidR="00420EEE" w:rsidRPr="00A37ED7">
          <w:rPr>
            <w:rStyle w:val="Hyperlink"/>
            <w:rFonts w:ascii="Courier New" w:hAnsi="Courier New" w:cs="Courier New"/>
            <w:color w:val="auto"/>
            <w:sz w:val="28"/>
            <w:szCs w:val="28"/>
          </w:rPr>
          <w:t>http://subread.sourceforge.net/</w:t>
        </w:r>
      </w:hyperlink>
    </w:p>
    <w:p w14:paraId="45A36FC5"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Bedtools (tested w/ version 2.25.0, only required for the in progress offtarget tool)</w:t>
      </w:r>
    </w:p>
    <w:p w14:paraId="6CE85A0B" w14:textId="0811418E" w:rsidR="00420EEE" w:rsidRPr="00A37ED7" w:rsidRDefault="00E04581" w:rsidP="007E7954">
      <w:pPr>
        <w:pStyle w:val="PlainText"/>
        <w:numPr>
          <w:ilvl w:val="2"/>
          <w:numId w:val="9"/>
        </w:numPr>
        <w:rPr>
          <w:rStyle w:val="Hyperlink"/>
          <w:rFonts w:ascii="Courier New" w:hAnsi="Courier New" w:cs="Courier New"/>
          <w:color w:val="auto"/>
          <w:sz w:val="28"/>
          <w:szCs w:val="28"/>
          <w:u w:val="none"/>
        </w:rPr>
      </w:pPr>
      <w:hyperlink r:id="rId13" w:history="1">
        <w:r w:rsidR="00420EEE" w:rsidRPr="00A37ED7">
          <w:rPr>
            <w:rStyle w:val="Hyperlink"/>
            <w:rFonts w:ascii="Courier New" w:hAnsi="Courier New" w:cs="Courier New"/>
            <w:color w:val="auto"/>
            <w:sz w:val="28"/>
            <w:szCs w:val="28"/>
          </w:rPr>
          <w:t>http://bedtools.readthedocs.io/en/latest/</w:t>
        </w:r>
      </w:hyperlink>
    </w:p>
    <w:p w14:paraId="190C9A63" w14:textId="2908186F" w:rsidR="00420EEE" w:rsidRPr="00A37ED7" w:rsidRDefault="00420EEE" w:rsidP="007E7954">
      <w:pPr>
        <w:pStyle w:val="PlainText"/>
        <w:numPr>
          <w:ilvl w:val="0"/>
          <w:numId w:val="9"/>
        </w:numPr>
        <w:rPr>
          <w:rFonts w:ascii="Courier New" w:hAnsi="Courier New" w:cs="Courier New"/>
          <w:sz w:val="28"/>
          <w:szCs w:val="28"/>
        </w:rPr>
      </w:pPr>
      <w:r w:rsidRPr="00A37ED7">
        <w:rPr>
          <w:rFonts w:ascii="Courier New" w:hAnsi="Courier New" w:cs="Courier New"/>
          <w:sz w:val="28"/>
          <w:szCs w:val="28"/>
        </w:rPr>
        <w:t>Python 2.7</w:t>
      </w:r>
      <w:r w:rsidR="00292A12">
        <w:rPr>
          <w:rFonts w:ascii="Courier New" w:hAnsi="Courier New" w:cs="Courier New"/>
          <w:sz w:val="28"/>
          <w:szCs w:val="28"/>
        </w:rPr>
        <w:t xml:space="preserve"> or Python 3+</w:t>
      </w:r>
      <w:r w:rsidRPr="00A37ED7">
        <w:rPr>
          <w:rFonts w:ascii="Courier New" w:hAnsi="Courier New" w:cs="Courier New"/>
          <w:sz w:val="28"/>
          <w:szCs w:val="28"/>
        </w:rPr>
        <w:t xml:space="preserve"> and dependencies:</w:t>
      </w:r>
    </w:p>
    <w:p w14:paraId="3D79843A" w14:textId="56AD7A39"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pysam</w:t>
      </w:r>
      <w:proofErr w:type="spellEnd"/>
    </w:p>
    <w:p w14:paraId="5FC7C5BC" w14:textId="3753AB9C" w:rsidR="00420EEE" w:rsidRPr="00A37ED7" w:rsidRDefault="00041D4C" w:rsidP="007E7954">
      <w:pPr>
        <w:pStyle w:val="PlainText"/>
        <w:numPr>
          <w:ilvl w:val="1"/>
          <w:numId w:val="9"/>
        </w:numPr>
        <w:rPr>
          <w:rFonts w:ascii="Courier New" w:hAnsi="Courier New" w:cs="Courier New"/>
          <w:sz w:val="28"/>
          <w:szCs w:val="28"/>
        </w:rPr>
      </w:pPr>
      <w:r>
        <w:rPr>
          <w:rFonts w:ascii="Courier New" w:hAnsi="Courier New" w:cs="Courier New"/>
          <w:sz w:val="28"/>
          <w:szCs w:val="28"/>
        </w:rPr>
        <w:t>pandas</w:t>
      </w:r>
    </w:p>
    <w:p w14:paraId="06D32BC7" w14:textId="55299636"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numpy</w:t>
      </w:r>
      <w:proofErr w:type="spellEnd"/>
    </w:p>
    <w:p w14:paraId="78A43DCD" w14:textId="41A3501E"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matplotlib</w:t>
      </w:r>
      <w:proofErr w:type="spellEnd"/>
    </w:p>
    <w:p w14:paraId="4A8B9BE1" w14:textId="68DC1226"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reportlab</w:t>
      </w:r>
      <w:proofErr w:type="spellEnd"/>
    </w:p>
    <w:p w14:paraId="2207064B" w14:textId="3825E9E9"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svgwrite</w:t>
      </w:r>
      <w:proofErr w:type="spellEnd"/>
    </w:p>
    <w:p w14:paraId="6557A3BE" w14:textId="7F93794F"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Xslxwriter</w:t>
      </w:r>
      <w:proofErr w:type="spellEnd"/>
    </w:p>
    <w:p w14:paraId="005FCAFC" w14:textId="0AFCF4CB" w:rsidR="00420EEE"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lastRenderedPageBreak/>
        <w:t>pillow (</w:t>
      </w:r>
      <w:r w:rsidR="00041D4C">
        <w:rPr>
          <w:rFonts w:ascii="Courier New" w:hAnsi="Courier New" w:cs="Courier New"/>
          <w:sz w:val="28"/>
          <w:szCs w:val="28"/>
        </w:rPr>
        <w:t>c</w:t>
      </w:r>
      <w:r w:rsidRPr="00A37ED7">
        <w:rPr>
          <w:rFonts w:ascii="Courier New" w:hAnsi="Courier New" w:cs="Courier New"/>
          <w:sz w:val="28"/>
          <w:szCs w:val="28"/>
        </w:rPr>
        <w:t>annot coexist with PIL)</w:t>
      </w:r>
    </w:p>
    <w:p w14:paraId="14D90416" w14:textId="776CE9B0" w:rsidR="00A47EB3" w:rsidRPr="00A37ED7" w:rsidRDefault="00A47EB3"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biopython</w:t>
      </w:r>
      <w:proofErr w:type="spellEnd"/>
      <w:r w:rsidR="00C34655">
        <w:rPr>
          <w:rFonts w:ascii="Courier New" w:hAnsi="Courier New" w:cs="Courier New"/>
          <w:sz w:val="28"/>
          <w:szCs w:val="28"/>
        </w:rPr>
        <w:t xml:space="preserve"> (for </w:t>
      </w:r>
      <w:proofErr w:type="spellStart"/>
      <w:r w:rsidR="00C34655">
        <w:rPr>
          <w:rFonts w:ascii="Courier New" w:hAnsi="Courier New" w:cs="Courier New"/>
          <w:i/>
          <w:sz w:val="28"/>
          <w:szCs w:val="28"/>
        </w:rPr>
        <w:t>offtarget</w:t>
      </w:r>
      <w:proofErr w:type="spellEnd"/>
      <w:r w:rsidR="00C34655">
        <w:rPr>
          <w:rFonts w:ascii="Courier New" w:hAnsi="Courier New" w:cs="Courier New"/>
          <w:sz w:val="28"/>
          <w:szCs w:val="28"/>
        </w:rPr>
        <w:t xml:space="preserve"> only)</w:t>
      </w:r>
    </w:p>
    <w:p w14:paraId="711F6094" w14:textId="77777777" w:rsidR="00420EEE" w:rsidRPr="00A37ED7" w:rsidRDefault="00420EEE" w:rsidP="00A47EB3">
      <w:pPr>
        <w:pStyle w:val="PlainText"/>
        <w:ind w:left="720"/>
        <w:rPr>
          <w:rFonts w:ascii="Courier New" w:hAnsi="Courier New" w:cs="Courier New"/>
          <w:sz w:val="28"/>
          <w:szCs w:val="28"/>
        </w:rPr>
      </w:pPr>
    </w:p>
    <w:p w14:paraId="30123DE1" w14:textId="79EC5812" w:rsidR="00730293" w:rsidRPr="00A37ED7" w:rsidRDefault="00730293" w:rsidP="00D308D1">
      <w:pPr>
        <w:pStyle w:val="PlainText"/>
        <w:rPr>
          <w:rFonts w:ascii="Courier New" w:hAnsi="Courier New" w:cs="Courier New"/>
          <w:sz w:val="28"/>
          <w:szCs w:val="28"/>
        </w:rPr>
      </w:pPr>
    </w:p>
    <w:p w14:paraId="7AFBB381" w14:textId="72C7DE89" w:rsidR="00852D9F" w:rsidRPr="00A37ED7" w:rsidRDefault="00184CD9" w:rsidP="00D308D1">
      <w:pPr>
        <w:pStyle w:val="PlainText"/>
        <w:rPr>
          <w:rFonts w:ascii="Courier New" w:hAnsi="Courier New" w:cs="Courier New"/>
          <w:b/>
          <w:sz w:val="28"/>
          <w:szCs w:val="28"/>
        </w:rPr>
      </w:pPr>
      <w:r w:rsidRPr="00A37ED7">
        <w:rPr>
          <w:rFonts w:ascii="Courier New" w:hAnsi="Courier New" w:cs="Courier New"/>
          <w:b/>
          <w:sz w:val="28"/>
          <w:szCs w:val="28"/>
        </w:rPr>
        <w:t xml:space="preserve">Reference </w:t>
      </w:r>
      <w:r w:rsidR="00AB4D3F" w:rsidRPr="00A37ED7">
        <w:rPr>
          <w:rFonts w:ascii="Courier New" w:hAnsi="Courier New" w:cs="Courier New"/>
          <w:b/>
          <w:sz w:val="28"/>
          <w:szCs w:val="28"/>
        </w:rPr>
        <w:t>File</w:t>
      </w:r>
      <w:r w:rsidR="00DD38A9" w:rsidRPr="00A37ED7">
        <w:rPr>
          <w:rFonts w:ascii="Courier New" w:hAnsi="Courier New" w:cs="Courier New"/>
          <w:b/>
          <w:sz w:val="28"/>
          <w:szCs w:val="28"/>
        </w:rPr>
        <w:t xml:space="preserve"> </w:t>
      </w:r>
      <w:r w:rsidRPr="00A37ED7">
        <w:rPr>
          <w:rFonts w:ascii="Courier New" w:hAnsi="Courier New" w:cs="Courier New"/>
          <w:b/>
          <w:sz w:val="28"/>
          <w:szCs w:val="28"/>
        </w:rPr>
        <w:t>F</w:t>
      </w:r>
      <w:r w:rsidR="00852D9F" w:rsidRPr="00A37ED7">
        <w:rPr>
          <w:rFonts w:ascii="Courier New" w:hAnsi="Courier New" w:cs="Courier New"/>
          <w:b/>
          <w:sz w:val="28"/>
          <w:szCs w:val="28"/>
        </w:rPr>
        <w:t>ormatting</w:t>
      </w:r>
    </w:p>
    <w:p w14:paraId="647A0655" w14:textId="7985539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For the standard and gapped, EditExpress requires a </w:t>
      </w:r>
      <w:r w:rsidR="00D308D1" w:rsidRPr="00A37ED7">
        <w:rPr>
          <w:rFonts w:ascii="Courier New" w:hAnsi="Courier New" w:cs="Courier New"/>
          <w:sz w:val="28"/>
          <w:szCs w:val="28"/>
        </w:rPr>
        <w:t xml:space="preserve">tab or space-delimited </w:t>
      </w:r>
      <w:r w:rsidRPr="00A37ED7">
        <w:rPr>
          <w:rFonts w:ascii="Courier New" w:hAnsi="Courier New" w:cs="Courier New"/>
          <w:sz w:val="28"/>
          <w:szCs w:val="28"/>
        </w:rPr>
        <w:t>reference.txt file formatted as follows:</w:t>
      </w:r>
    </w:p>
    <w:p w14:paraId="0AE3B5E6" w14:textId="77777777" w:rsidR="008B0A48" w:rsidRPr="00A37ED7" w:rsidRDefault="008B0A48" w:rsidP="00D308D1">
      <w:pPr>
        <w:pStyle w:val="PlainText"/>
        <w:rPr>
          <w:rFonts w:ascii="Courier New" w:hAnsi="Courier New" w:cs="Courier New"/>
          <w:sz w:val="28"/>
          <w:szCs w:val="28"/>
        </w:rPr>
      </w:pPr>
    </w:p>
    <w:tbl>
      <w:tblPr>
        <w:tblStyle w:val="TableGrid"/>
        <w:tblW w:w="5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729"/>
        <w:gridCol w:w="1729"/>
        <w:gridCol w:w="1561"/>
        <w:gridCol w:w="1393"/>
      </w:tblGrid>
      <w:tr w:rsidR="0013793B" w:rsidRPr="00A37ED7" w14:paraId="684B6B95" w14:textId="77777777" w:rsidTr="008B0A48">
        <w:trPr>
          <w:trHeight w:val="288"/>
          <w:jc w:val="center"/>
        </w:trPr>
        <w:tc>
          <w:tcPr>
            <w:tcW w:w="1400" w:type="dxa"/>
            <w:tcBorders>
              <w:top w:val="single" w:sz="4" w:space="0" w:color="auto"/>
              <w:bottom w:val="single" w:sz="4" w:space="0" w:color="auto"/>
            </w:tcBorders>
            <w:noWrap/>
            <w:hideMark/>
          </w:tcPr>
          <w:p w14:paraId="3D6A2A17" w14:textId="71A7E439"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target</w:t>
            </w:r>
          </w:p>
        </w:tc>
        <w:tc>
          <w:tcPr>
            <w:tcW w:w="1020" w:type="dxa"/>
            <w:tcBorders>
              <w:top w:val="single" w:sz="4" w:space="0" w:color="auto"/>
              <w:bottom w:val="single" w:sz="4" w:space="0" w:color="auto"/>
            </w:tcBorders>
            <w:noWrap/>
            <w:hideMark/>
          </w:tcPr>
          <w:p w14:paraId="2CDD96BD"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primer1</w:t>
            </w:r>
          </w:p>
        </w:tc>
        <w:tc>
          <w:tcPr>
            <w:tcW w:w="1020" w:type="dxa"/>
            <w:tcBorders>
              <w:top w:val="single" w:sz="4" w:space="0" w:color="auto"/>
              <w:bottom w:val="single" w:sz="4" w:space="0" w:color="auto"/>
            </w:tcBorders>
            <w:noWrap/>
            <w:hideMark/>
          </w:tcPr>
          <w:p w14:paraId="4BEC9718"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primer2</w:t>
            </w:r>
          </w:p>
        </w:tc>
        <w:tc>
          <w:tcPr>
            <w:tcW w:w="1180" w:type="dxa"/>
            <w:tcBorders>
              <w:top w:val="single" w:sz="4" w:space="0" w:color="auto"/>
              <w:bottom w:val="single" w:sz="4" w:space="0" w:color="auto"/>
            </w:tcBorders>
            <w:noWrap/>
            <w:hideMark/>
          </w:tcPr>
          <w:p w14:paraId="4E6D43AB"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Amplicon</w:t>
            </w:r>
          </w:p>
        </w:tc>
        <w:tc>
          <w:tcPr>
            <w:tcW w:w="960" w:type="dxa"/>
            <w:tcBorders>
              <w:top w:val="single" w:sz="4" w:space="0" w:color="auto"/>
              <w:bottom w:val="single" w:sz="4" w:space="0" w:color="auto"/>
            </w:tcBorders>
            <w:noWrap/>
            <w:hideMark/>
          </w:tcPr>
          <w:p w14:paraId="50C9C9B1" w14:textId="77777777" w:rsidR="0013793B" w:rsidRPr="00A37ED7" w:rsidRDefault="0013793B" w:rsidP="0013793B">
            <w:pPr>
              <w:rPr>
                <w:rFonts w:ascii="Courier New" w:eastAsia="Times New Roman" w:hAnsi="Courier New" w:cs="Courier New"/>
                <w:b/>
                <w:bCs/>
                <w:sz w:val="28"/>
                <w:szCs w:val="28"/>
                <w:lang w:eastAsia="en-US"/>
              </w:rPr>
            </w:pPr>
            <w:proofErr w:type="spellStart"/>
            <w:r w:rsidRPr="00A37ED7">
              <w:rPr>
                <w:rFonts w:ascii="Courier New" w:eastAsia="Times New Roman" w:hAnsi="Courier New" w:cs="Courier New"/>
                <w:b/>
                <w:bCs/>
                <w:sz w:val="28"/>
                <w:szCs w:val="28"/>
                <w:lang w:eastAsia="en-US"/>
              </w:rPr>
              <w:t>sgRNA</w:t>
            </w:r>
            <w:proofErr w:type="spellEnd"/>
          </w:p>
        </w:tc>
      </w:tr>
      <w:tr w:rsidR="0013793B" w:rsidRPr="00A37ED7" w14:paraId="320C95FE" w14:textId="77777777" w:rsidTr="008B0A48">
        <w:trPr>
          <w:trHeight w:val="288"/>
          <w:jc w:val="center"/>
        </w:trPr>
        <w:tc>
          <w:tcPr>
            <w:tcW w:w="1400" w:type="dxa"/>
            <w:tcBorders>
              <w:top w:val="single" w:sz="4" w:space="0" w:color="auto"/>
            </w:tcBorders>
            <w:noWrap/>
            <w:hideMark/>
          </w:tcPr>
          <w:p w14:paraId="306B1CA1"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target_A</w:t>
            </w:r>
            <w:proofErr w:type="spellEnd"/>
          </w:p>
        </w:tc>
        <w:tc>
          <w:tcPr>
            <w:tcW w:w="1020" w:type="dxa"/>
            <w:tcBorders>
              <w:top w:val="single" w:sz="4" w:space="0" w:color="auto"/>
            </w:tcBorders>
            <w:noWrap/>
            <w:hideMark/>
          </w:tcPr>
          <w:p w14:paraId="18361CBD"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primer1_A</w:t>
            </w:r>
          </w:p>
        </w:tc>
        <w:tc>
          <w:tcPr>
            <w:tcW w:w="1020" w:type="dxa"/>
            <w:tcBorders>
              <w:top w:val="single" w:sz="4" w:space="0" w:color="auto"/>
            </w:tcBorders>
            <w:noWrap/>
            <w:hideMark/>
          </w:tcPr>
          <w:p w14:paraId="6EF946BD"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primer2_A</w:t>
            </w:r>
          </w:p>
        </w:tc>
        <w:tc>
          <w:tcPr>
            <w:tcW w:w="1180" w:type="dxa"/>
            <w:tcBorders>
              <w:top w:val="single" w:sz="4" w:space="0" w:color="auto"/>
            </w:tcBorders>
            <w:noWrap/>
            <w:hideMark/>
          </w:tcPr>
          <w:p w14:paraId="6C1BB6D2"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seq_A</w:t>
            </w:r>
            <w:proofErr w:type="spellEnd"/>
          </w:p>
        </w:tc>
        <w:tc>
          <w:tcPr>
            <w:tcW w:w="960" w:type="dxa"/>
            <w:tcBorders>
              <w:top w:val="single" w:sz="4" w:space="0" w:color="auto"/>
            </w:tcBorders>
            <w:noWrap/>
            <w:hideMark/>
          </w:tcPr>
          <w:p w14:paraId="7E41815C"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sgRNA_A</w:t>
            </w:r>
            <w:proofErr w:type="spellEnd"/>
          </w:p>
        </w:tc>
      </w:tr>
      <w:tr w:rsidR="0013793B" w:rsidRPr="00A37ED7" w14:paraId="73F8EE8F" w14:textId="77777777" w:rsidTr="008B0A48">
        <w:trPr>
          <w:trHeight w:val="288"/>
          <w:jc w:val="center"/>
        </w:trPr>
        <w:tc>
          <w:tcPr>
            <w:tcW w:w="1400" w:type="dxa"/>
            <w:tcBorders>
              <w:bottom w:val="single" w:sz="4" w:space="0" w:color="auto"/>
            </w:tcBorders>
            <w:noWrap/>
            <w:hideMark/>
          </w:tcPr>
          <w:p w14:paraId="27E2F695"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target_B</w:t>
            </w:r>
            <w:proofErr w:type="spellEnd"/>
          </w:p>
        </w:tc>
        <w:tc>
          <w:tcPr>
            <w:tcW w:w="1020" w:type="dxa"/>
            <w:tcBorders>
              <w:bottom w:val="single" w:sz="4" w:space="0" w:color="auto"/>
            </w:tcBorders>
            <w:noWrap/>
            <w:hideMark/>
          </w:tcPr>
          <w:p w14:paraId="491A8CA4"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primer1_B</w:t>
            </w:r>
          </w:p>
        </w:tc>
        <w:tc>
          <w:tcPr>
            <w:tcW w:w="1020" w:type="dxa"/>
            <w:tcBorders>
              <w:bottom w:val="single" w:sz="4" w:space="0" w:color="auto"/>
            </w:tcBorders>
            <w:noWrap/>
            <w:hideMark/>
          </w:tcPr>
          <w:p w14:paraId="1A92599B"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primer2_B</w:t>
            </w:r>
          </w:p>
        </w:tc>
        <w:tc>
          <w:tcPr>
            <w:tcW w:w="1180" w:type="dxa"/>
            <w:tcBorders>
              <w:bottom w:val="single" w:sz="4" w:space="0" w:color="auto"/>
            </w:tcBorders>
            <w:noWrap/>
            <w:hideMark/>
          </w:tcPr>
          <w:p w14:paraId="7B84439B"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seq_B</w:t>
            </w:r>
            <w:proofErr w:type="spellEnd"/>
          </w:p>
        </w:tc>
        <w:tc>
          <w:tcPr>
            <w:tcW w:w="960" w:type="dxa"/>
            <w:tcBorders>
              <w:bottom w:val="single" w:sz="4" w:space="0" w:color="auto"/>
            </w:tcBorders>
            <w:noWrap/>
            <w:hideMark/>
          </w:tcPr>
          <w:p w14:paraId="1C228945"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sgRNA_B</w:t>
            </w:r>
            <w:proofErr w:type="spellEnd"/>
          </w:p>
        </w:tc>
      </w:tr>
    </w:tbl>
    <w:p w14:paraId="3DE1D65D" w14:textId="77777777" w:rsidR="008B0A48" w:rsidRPr="00A37ED7" w:rsidRDefault="008B0A48" w:rsidP="00D308D1">
      <w:pPr>
        <w:pStyle w:val="PlainText"/>
        <w:rPr>
          <w:rFonts w:ascii="Courier New" w:hAnsi="Courier New" w:cs="Courier New"/>
          <w:sz w:val="28"/>
          <w:szCs w:val="28"/>
        </w:rPr>
      </w:pPr>
      <w:bookmarkStart w:id="0" w:name="_GoBack"/>
      <w:bookmarkEnd w:id="0"/>
    </w:p>
    <w:p w14:paraId="5277582B" w14:textId="5E096687" w:rsidR="00903312" w:rsidRPr="00A37ED7" w:rsidRDefault="00184CD9" w:rsidP="00D308D1">
      <w:pPr>
        <w:pStyle w:val="PlainText"/>
        <w:rPr>
          <w:rFonts w:ascii="Courier New" w:hAnsi="Courier New" w:cs="Courier New"/>
          <w:sz w:val="28"/>
          <w:szCs w:val="28"/>
        </w:rPr>
      </w:pPr>
      <w:r w:rsidRPr="00A37ED7">
        <w:rPr>
          <w:rFonts w:ascii="Courier New" w:hAnsi="Courier New" w:cs="Courier New"/>
          <w:b/>
          <w:sz w:val="28"/>
          <w:szCs w:val="28"/>
        </w:rPr>
        <w:t xml:space="preserve">Reference </w:t>
      </w:r>
      <w:r w:rsidR="00903312" w:rsidRPr="00A37ED7">
        <w:rPr>
          <w:rFonts w:ascii="Courier New" w:hAnsi="Courier New" w:cs="Courier New"/>
          <w:b/>
          <w:sz w:val="28"/>
          <w:szCs w:val="28"/>
        </w:rPr>
        <w:t xml:space="preserve">Fields </w:t>
      </w:r>
      <w:r w:rsidR="00903312" w:rsidRPr="00A37ED7">
        <w:rPr>
          <w:rFonts w:ascii="Courier New" w:hAnsi="Courier New" w:cs="Courier New"/>
          <w:sz w:val="28"/>
          <w:szCs w:val="28"/>
        </w:rPr>
        <w:t>(all are case-insensitive)</w:t>
      </w:r>
    </w:p>
    <w:p w14:paraId="660D470D" w14:textId="3485EB77" w:rsidR="00E81D35" w:rsidRPr="00A37ED7" w:rsidRDefault="00E81D35" w:rsidP="007E7954">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Target - The name of your amplicon/target sequence</w:t>
      </w:r>
      <w:r w:rsidR="00BC2F8D" w:rsidRPr="00A37ED7">
        <w:rPr>
          <w:rFonts w:ascii="Courier New" w:hAnsi="Courier New" w:cs="Courier New"/>
          <w:sz w:val="28"/>
          <w:szCs w:val="28"/>
        </w:rPr>
        <w:t xml:space="preserve">, </w:t>
      </w:r>
      <w:r w:rsidR="00AB4D3F" w:rsidRPr="00A37ED7">
        <w:rPr>
          <w:rFonts w:ascii="Courier New" w:hAnsi="Courier New" w:cs="Courier New"/>
          <w:sz w:val="28"/>
          <w:szCs w:val="28"/>
        </w:rPr>
        <w:t xml:space="preserve">for example </w:t>
      </w:r>
      <w:r w:rsidR="00343E46">
        <w:rPr>
          <w:rFonts w:ascii="Courier New" w:hAnsi="Courier New" w:cs="Courier New"/>
          <w:sz w:val="28"/>
          <w:szCs w:val="28"/>
        </w:rPr>
        <w:t>EGF</w:t>
      </w:r>
      <w:r w:rsidR="00BC2F8D" w:rsidRPr="00A37ED7">
        <w:rPr>
          <w:rFonts w:ascii="Courier New" w:hAnsi="Courier New" w:cs="Courier New"/>
          <w:sz w:val="28"/>
          <w:szCs w:val="28"/>
        </w:rPr>
        <w:t>, SMN-promoter, etc</w:t>
      </w:r>
      <w:r w:rsidR="00AB4D3F" w:rsidRPr="00A37ED7">
        <w:rPr>
          <w:rFonts w:ascii="Courier New" w:hAnsi="Courier New" w:cs="Courier New"/>
          <w:sz w:val="28"/>
          <w:szCs w:val="28"/>
        </w:rPr>
        <w:t xml:space="preserve">. </w:t>
      </w:r>
    </w:p>
    <w:p w14:paraId="35C63FCE" w14:textId="1A90FC2D" w:rsidR="00E81D35" w:rsidRPr="00A37ED7" w:rsidRDefault="00E81D35" w:rsidP="007E7954">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Primer1/Pr</w:t>
      </w:r>
      <w:r w:rsidR="00CB3B4E" w:rsidRPr="00A37ED7">
        <w:rPr>
          <w:rFonts w:ascii="Courier New" w:hAnsi="Courier New" w:cs="Courier New"/>
          <w:sz w:val="28"/>
          <w:szCs w:val="28"/>
        </w:rPr>
        <w:t>imer2 - EditExpress requires primer sequences to be listed</w:t>
      </w:r>
      <w:r w:rsidR="00BC2F8D" w:rsidRPr="00A37ED7">
        <w:rPr>
          <w:rFonts w:ascii="Courier New" w:hAnsi="Courier New" w:cs="Courier New"/>
          <w:sz w:val="28"/>
          <w:szCs w:val="28"/>
        </w:rPr>
        <w:t>.</w:t>
      </w:r>
      <w:r w:rsidR="00CB3B4E" w:rsidRPr="00A37ED7">
        <w:rPr>
          <w:rFonts w:ascii="Courier New" w:hAnsi="Courier New" w:cs="Courier New"/>
          <w:sz w:val="28"/>
          <w:szCs w:val="28"/>
        </w:rPr>
        <w:t xml:space="preserve"> </w:t>
      </w:r>
      <w:r w:rsidR="00D94B91" w:rsidRPr="00A37ED7">
        <w:rPr>
          <w:rFonts w:ascii="Courier New" w:hAnsi="Courier New" w:cs="Courier New"/>
          <w:sz w:val="28"/>
          <w:szCs w:val="28"/>
        </w:rPr>
        <w:t>p</w:t>
      </w:r>
      <w:r w:rsidR="00BC2F8D" w:rsidRPr="00A37ED7">
        <w:rPr>
          <w:rFonts w:ascii="Courier New" w:hAnsi="Courier New" w:cs="Courier New"/>
          <w:sz w:val="28"/>
          <w:szCs w:val="28"/>
        </w:rPr>
        <w:t>rimer1 is the 5’</w:t>
      </w:r>
      <w:r w:rsidR="00D94B91" w:rsidRPr="00A37ED7">
        <w:rPr>
          <w:rFonts w:ascii="Courier New" w:hAnsi="Courier New" w:cs="Courier New"/>
          <w:sz w:val="28"/>
          <w:szCs w:val="28"/>
        </w:rPr>
        <w:t xml:space="preserve"> primer and p</w:t>
      </w:r>
      <w:r w:rsidR="00BC2F8D" w:rsidRPr="00A37ED7">
        <w:rPr>
          <w:rFonts w:ascii="Courier New" w:hAnsi="Courier New" w:cs="Courier New"/>
          <w:sz w:val="28"/>
          <w:szCs w:val="28"/>
        </w:rPr>
        <w:t>rimer2 is the 3’</w:t>
      </w:r>
      <w:r w:rsidR="00F23297" w:rsidRPr="00A37ED7">
        <w:rPr>
          <w:rFonts w:ascii="Courier New" w:hAnsi="Courier New" w:cs="Courier New"/>
          <w:sz w:val="28"/>
          <w:szCs w:val="28"/>
        </w:rPr>
        <w:t xml:space="preserve"> primer. </w:t>
      </w:r>
      <w:r w:rsidR="008B0A48" w:rsidRPr="00A37ED7">
        <w:rPr>
          <w:rFonts w:ascii="Courier New" w:hAnsi="Courier New" w:cs="Courier New"/>
          <w:sz w:val="28"/>
          <w:szCs w:val="28"/>
        </w:rPr>
        <w:t xml:space="preserve">If your experimental design uses single-end reads, then primer2 should be </w:t>
      </w:r>
      <w:r w:rsidR="00343E46">
        <w:rPr>
          <w:rFonts w:ascii="Courier New" w:hAnsi="Courier New" w:cs="Courier New"/>
          <w:sz w:val="28"/>
          <w:szCs w:val="28"/>
        </w:rPr>
        <w:t>omitted</w:t>
      </w:r>
      <w:r w:rsidR="008B0A48" w:rsidRPr="00A37ED7">
        <w:rPr>
          <w:rFonts w:ascii="Courier New" w:hAnsi="Courier New" w:cs="Courier New"/>
          <w:sz w:val="28"/>
          <w:szCs w:val="28"/>
        </w:rPr>
        <w:t xml:space="preserve">. </w:t>
      </w:r>
      <w:r w:rsidR="00CB3B4E" w:rsidRPr="00A37ED7">
        <w:rPr>
          <w:rFonts w:ascii="Courier New" w:hAnsi="Courier New" w:cs="Courier New"/>
          <w:sz w:val="28"/>
          <w:szCs w:val="28"/>
        </w:rPr>
        <w:t>These are</w:t>
      </w:r>
      <w:r w:rsidRPr="00A37ED7">
        <w:rPr>
          <w:rFonts w:ascii="Courier New" w:hAnsi="Courier New" w:cs="Courier New"/>
          <w:sz w:val="28"/>
          <w:szCs w:val="28"/>
        </w:rPr>
        <w:t xml:space="preserve"> used to filter reads after ass</w:t>
      </w:r>
      <w:r w:rsidR="00CB3B4E" w:rsidRPr="00A37ED7">
        <w:rPr>
          <w:rFonts w:ascii="Courier New" w:hAnsi="Courier New" w:cs="Courier New"/>
          <w:sz w:val="28"/>
          <w:szCs w:val="28"/>
        </w:rPr>
        <w:t xml:space="preserve">embly </w:t>
      </w:r>
      <w:r w:rsidR="008B0A48" w:rsidRPr="00A37ED7">
        <w:rPr>
          <w:rFonts w:ascii="Courier New" w:hAnsi="Courier New" w:cs="Courier New"/>
          <w:sz w:val="28"/>
          <w:szCs w:val="28"/>
        </w:rPr>
        <w:t xml:space="preserve">for paired end reads </w:t>
      </w:r>
      <w:r w:rsidR="00CB3B4E" w:rsidRPr="00A37ED7">
        <w:rPr>
          <w:rFonts w:ascii="Courier New" w:hAnsi="Courier New" w:cs="Courier New"/>
          <w:sz w:val="28"/>
          <w:szCs w:val="28"/>
        </w:rPr>
        <w:t>or generally in the case of single end reads</w:t>
      </w:r>
      <w:r w:rsidRPr="00A37ED7">
        <w:rPr>
          <w:rFonts w:ascii="Courier New" w:hAnsi="Courier New" w:cs="Courier New"/>
          <w:sz w:val="28"/>
          <w:szCs w:val="28"/>
        </w:rPr>
        <w:t>. Ideally, these primer sequences should already be in your amplicon sequence</w:t>
      </w:r>
      <w:r w:rsidR="000C2B76" w:rsidRPr="00A37ED7">
        <w:rPr>
          <w:rFonts w:ascii="Courier New" w:hAnsi="Courier New" w:cs="Courier New"/>
          <w:sz w:val="28"/>
          <w:szCs w:val="28"/>
        </w:rPr>
        <w:t>.</w:t>
      </w:r>
      <w:r w:rsidRPr="00A37ED7">
        <w:rPr>
          <w:rFonts w:ascii="Courier New" w:hAnsi="Courier New" w:cs="Courier New"/>
          <w:sz w:val="28"/>
          <w:szCs w:val="28"/>
        </w:rPr>
        <w:t xml:space="preserve"> </w:t>
      </w:r>
    </w:p>
    <w:p w14:paraId="118A84E6" w14:textId="658D55ED" w:rsidR="00E81D35" w:rsidRPr="00A37ED7" w:rsidRDefault="00E81D35" w:rsidP="00C967DD">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Amplicon - Your amplicon sequence. As mentioned above, ideally it will contain your primer sequences, but they will be added if necessary. Note that variant positions are annotated relative to the amplicon sequence</w:t>
      </w:r>
      <w:r w:rsidR="00787FE4" w:rsidRPr="00A37ED7">
        <w:rPr>
          <w:rFonts w:ascii="Courier New" w:hAnsi="Courier New" w:cs="Courier New"/>
          <w:sz w:val="28"/>
          <w:szCs w:val="28"/>
        </w:rPr>
        <w:t xml:space="preserve"> with primers included</w:t>
      </w:r>
      <w:r w:rsidRPr="00A37ED7">
        <w:rPr>
          <w:rFonts w:ascii="Courier New" w:hAnsi="Courier New" w:cs="Courier New"/>
          <w:sz w:val="28"/>
          <w:szCs w:val="28"/>
        </w:rPr>
        <w:t xml:space="preserve">. </w:t>
      </w:r>
    </w:p>
    <w:p w14:paraId="040CC1F3" w14:textId="48FC3669" w:rsidR="00E81D35" w:rsidRPr="00A37ED7" w:rsidRDefault="00E81D35" w:rsidP="00C967DD">
      <w:pPr>
        <w:pStyle w:val="PlainText"/>
        <w:numPr>
          <w:ilvl w:val="0"/>
          <w:numId w:val="5"/>
        </w:numPr>
        <w:rPr>
          <w:rFonts w:ascii="Courier New" w:hAnsi="Courier New" w:cs="Courier New"/>
          <w:sz w:val="28"/>
          <w:szCs w:val="28"/>
        </w:rPr>
      </w:pPr>
      <w:proofErr w:type="spellStart"/>
      <w:r w:rsidRPr="00A37ED7">
        <w:rPr>
          <w:rFonts w:ascii="Courier New" w:hAnsi="Courier New" w:cs="Courier New"/>
          <w:sz w:val="28"/>
          <w:szCs w:val="28"/>
        </w:rPr>
        <w:t>sgRNA</w:t>
      </w:r>
      <w:r w:rsidR="00632F7C" w:rsidRPr="00A37ED7">
        <w:rPr>
          <w:rFonts w:ascii="Courier New" w:hAnsi="Courier New" w:cs="Courier New"/>
          <w:sz w:val="28"/>
          <w:szCs w:val="28"/>
        </w:rPr>
        <w:t>s</w:t>
      </w:r>
      <w:proofErr w:type="spellEnd"/>
      <w:r w:rsidR="005B20E7" w:rsidRPr="00A37ED7">
        <w:rPr>
          <w:rFonts w:ascii="Courier New" w:hAnsi="Courier New" w:cs="Courier New"/>
          <w:sz w:val="28"/>
          <w:szCs w:val="28"/>
        </w:rPr>
        <w:t>(optional)</w:t>
      </w:r>
      <w:r w:rsidR="00632F7C" w:rsidRPr="00A37ED7">
        <w:rPr>
          <w:rFonts w:ascii="Courier New" w:hAnsi="Courier New" w:cs="Courier New"/>
          <w:sz w:val="28"/>
          <w:szCs w:val="28"/>
        </w:rPr>
        <w:t xml:space="preserve"> - </w:t>
      </w:r>
      <w:r w:rsidR="005B20E7" w:rsidRPr="00A37ED7">
        <w:rPr>
          <w:rFonts w:ascii="Courier New" w:hAnsi="Courier New" w:cs="Courier New"/>
          <w:sz w:val="28"/>
          <w:szCs w:val="28"/>
        </w:rPr>
        <w:t>Y</w:t>
      </w:r>
      <w:r w:rsidR="00632F7C" w:rsidRPr="00A37ED7">
        <w:rPr>
          <w:rFonts w:ascii="Courier New" w:hAnsi="Courier New" w:cs="Courier New"/>
          <w:sz w:val="28"/>
          <w:szCs w:val="28"/>
        </w:rPr>
        <w:t>ou can specify</w:t>
      </w:r>
      <w:r w:rsidRPr="00A37ED7">
        <w:rPr>
          <w:rFonts w:ascii="Courier New" w:hAnsi="Courier New" w:cs="Courier New"/>
          <w:sz w:val="28"/>
          <w:szCs w:val="28"/>
        </w:rPr>
        <w:t xml:space="preserve"> </w:t>
      </w:r>
      <w:r w:rsidR="00632F7C" w:rsidRPr="00A37ED7">
        <w:rPr>
          <w:rFonts w:ascii="Courier New" w:hAnsi="Courier New" w:cs="Courier New"/>
          <w:sz w:val="28"/>
          <w:szCs w:val="28"/>
        </w:rPr>
        <w:t xml:space="preserve">your </w:t>
      </w:r>
      <w:r w:rsidRPr="00A37ED7">
        <w:rPr>
          <w:rFonts w:ascii="Courier New" w:hAnsi="Courier New" w:cs="Courier New"/>
          <w:sz w:val="28"/>
          <w:szCs w:val="28"/>
        </w:rPr>
        <w:t>guide RNA sequences (</w:t>
      </w:r>
      <w:r w:rsidR="00CF6E71" w:rsidRPr="00A37ED7">
        <w:rPr>
          <w:rFonts w:ascii="Courier New" w:hAnsi="Courier New" w:cs="Courier New"/>
          <w:sz w:val="28"/>
          <w:szCs w:val="28"/>
        </w:rPr>
        <w:t>one</w:t>
      </w:r>
      <w:r w:rsidRPr="00A37ED7">
        <w:rPr>
          <w:rFonts w:ascii="Courier New" w:hAnsi="Courier New" w:cs="Courier New"/>
          <w:sz w:val="28"/>
          <w:szCs w:val="28"/>
        </w:rPr>
        <w:t xml:space="preserve"> or more). These are only used for generating the SVG alignment plot and </w:t>
      </w:r>
      <w:r w:rsidR="00632F7C" w:rsidRPr="00A37ED7">
        <w:rPr>
          <w:rFonts w:ascii="Courier New" w:hAnsi="Courier New" w:cs="Courier New"/>
          <w:sz w:val="28"/>
          <w:szCs w:val="28"/>
        </w:rPr>
        <w:t xml:space="preserve">(optionally) </w:t>
      </w:r>
      <w:r w:rsidRPr="00A37ED7">
        <w:rPr>
          <w:rFonts w:ascii="Courier New" w:hAnsi="Courier New" w:cs="Courier New"/>
          <w:sz w:val="28"/>
          <w:szCs w:val="28"/>
        </w:rPr>
        <w:t>restricting the alignment region for the mutation tables, in tandem with the '</w:t>
      </w:r>
      <w:proofErr w:type="spellStart"/>
      <w:r w:rsidRPr="00A37ED7">
        <w:rPr>
          <w:rFonts w:ascii="Courier New" w:hAnsi="Courier New" w:cs="Courier New"/>
          <w:sz w:val="28"/>
          <w:szCs w:val="28"/>
        </w:rPr>
        <w:t>rel_cleave_sites</w:t>
      </w:r>
      <w:proofErr w:type="spellEnd"/>
      <w:r w:rsidRPr="00A37ED7">
        <w:rPr>
          <w:rFonts w:ascii="Courier New" w:hAnsi="Courier New" w:cs="Courier New"/>
          <w:sz w:val="28"/>
          <w:szCs w:val="28"/>
        </w:rPr>
        <w:t xml:space="preserve">' parameter, explained later. </w:t>
      </w:r>
      <w:r w:rsidR="00632F7C" w:rsidRPr="00A37ED7">
        <w:rPr>
          <w:rFonts w:ascii="Courier New" w:hAnsi="Courier New" w:cs="Courier New"/>
          <w:sz w:val="28"/>
          <w:szCs w:val="28"/>
        </w:rPr>
        <w:t>As with</w:t>
      </w:r>
      <w:r w:rsidRPr="00A37ED7">
        <w:rPr>
          <w:rFonts w:ascii="Courier New" w:hAnsi="Courier New" w:cs="Courier New"/>
          <w:sz w:val="28"/>
          <w:szCs w:val="28"/>
        </w:rPr>
        <w:t xml:space="preserve"> the primer sequences, what you </w:t>
      </w:r>
      <w:r w:rsidR="00632F7C" w:rsidRPr="00A37ED7">
        <w:rPr>
          <w:rFonts w:ascii="Courier New" w:hAnsi="Courier New" w:cs="Courier New"/>
          <w:sz w:val="28"/>
          <w:szCs w:val="28"/>
        </w:rPr>
        <w:t>l</w:t>
      </w:r>
      <w:r w:rsidRPr="00A37ED7">
        <w:rPr>
          <w:rFonts w:ascii="Courier New" w:hAnsi="Courier New" w:cs="Courier New"/>
          <w:sz w:val="28"/>
          <w:szCs w:val="28"/>
        </w:rPr>
        <w:t xml:space="preserve">abel the </w:t>
      </w:r>
      <w:proofErr w:type="spellStart"/>
      <w:r w:rsidRPr="00A37ED7">
        <w:rPr>
          <w:rFonts w:ascii="Courier New" w:hAnsi="Courier New" w:cs="Courier New"/>
          <w:sz w:val="28"/>
          <w:szCs w:val="28"/>
        </w:rPr>
        <w:t>sgRNA</w:t>
      </w:r>
      <w:proofErr w:type="spellEnd"/>
      <w:r w:rsidRPr="00A37ED7">
        <w:rPr>
          <w:rFonts w:ascii="Courier New" w:hAnsi="Courier New" w:cs="Courier New"/>
          <w:sz w:val="28"/>
          <w:szCs w:val="28"/>
        </w:rPr>
        <w:t xml:space="preserve"> fields doesn't really matter so long as they contain '</w:t>
      </w:r>
      <w:proofErr w:type="spellStart"/>
      <w:r w:rsidRPr="00A37ED7">
        <w:rPr>
          <w:rFonts w:ascii="Courier New" w:hAnsi="Courier New" w:cs="Courier New"/>
          <w:sz w:val="28"/>
          <w:szCs w:val="28"/>
        </w:rPr>
        <w:t>sgRNA</w:t>
      </w:r>
      <w:proofErr w:type="spellEnd"/>
      <w:r w:rsidRPr="00A37ED7">
        <w:rPr>
          <w:rFonts w:ascii="Courier New" w:hAnsi="Courier New" w:cs="Courier New"/>
          <w:sz w:val="28"/>
          <w:szCs w:val="28"/>
        </w:rPr>
        <w:t xml:space="preserve">'. Unlike the primer sequences, the order the guides are given in </w:t>
      </w:r>
      <w:r w:rsidR="00632F7C" w:rsidRPr="00A37ED7">
        <w:rPr>
          <w:rFonts w:ascii="Courier New" w:hAnsi="Courier New" w:cs="Courier New"/>
          <w:sz w:val="28"/>
          <w:szCs w:val="28"/>
        </w:rPr>
        <w:t>should</w:t>
      </w:r>
      <w:r w:rsidRPr="00A37ED7">
        <w:rPr>
          <w:rFonts w:ascii="Courier New" w:hAnsi="Courier New" w:cs="Courier New"/>
          <w:sz w:val="28"/>
          <w:szCs w:val="28"/>
        </w:rPr>
        <w:t xml:space="preserve"> not matter.</w:t>
      </w:r>
    </w:p>
    <w:p w14:paraId="78793056" w14:textId="105E6837" w:rsidR="00E81D35" w:rsidRPr="00A37ED7" w:rsidRDefault="00E81D35" w:rsidP="00D308D1">
      <w:pPr>
        <w:pStyle w:val="PlainText"/>
        <w:rPr>
          <w:rFonts w:ascii="Courier New" w:hAnsi="Courier New" w:cs="Courier New"/>
          <w:sz w:val="28"/>
          <w:szCs w:val="28"/>
        </w:rPr>
      </w:pPr>
    </w:p>
    <w:p w14:paraId="6435DFAA" w14:textId="0A5E86F0" w:rsidR="002E25CB" w:rsidRPr="00A37ED7" w:rsidRDefault="00201A90" w:rsidP="00D308D1">
      <w:pPr>
        <w:pStyle w:val="PlainText"/>
        <w:rPr>
          <w:rFonts w:ascii="Courier New" w:hAnsi="Courier New" w:cs="Courier New"/>
          <w:b/>
          <w:sz w:val="28"/>
          <w:szCs w:val="28"/>
        </w:rPr>
      </w:pPr>
      <w:r w:rsidRPr="00A37ED7">
        <w:rPr>
          <w:rFonts w:ascii="Courier New" w:hAnsi="Courier New" w:cs="Courier New"/>
          <w:b/>
          <w:sz w:val="28"/>
          <w:szCs w:val="28"/>
        </w:rPr>
        <w:t>Running EditExpress</w:t>
      </w:r>
    </w:p>
    <w:p w14:paraId="73F5B1A2" w14:textId="2378EF66" w:rsidR="00A101C2" w:rsidRPr="00A37ED7" w:rsidRDefault="00A101C2" w:rsidP="00A101C2">
      <w:pPr>
        <w:pStyle w:val="PlainText"/>
        <w:rPr>
          <w:rFonts w:ascii="Courier New" w:hAnsi="Courier New" w:cs="Courier New"/>
          <w:sz w:val="28"/>
          <w:szCs w:val="28"/>
        </w:rPr>
      </w:pPr>
      <w:r w:rsidRPr="00A37ED7">
        <w:rPr>
          <w:rFonts w:ascii="Courier New" w:hAnsi="Courier New" w:cs="Courier New"/>
          <w:b/>
          <w:sz w:val="28"/>
          <w:szCs w:val="28"/>
        </w:rPr>
        <w:lastRenderedPageBreak/>
        <w:tab/>
      </w:r>
      <w:r w:rsidRPr="00A37ED7">
        <w:rPr>
          <w:rFonts w:ascii="Courier New" w:hAnsi="Courier New" w:cs="Courier New"/>
          <w:sz w:val="28"/>
          <w:szCs w:val="28"/>
        </w:rPr>
        <w:t xml:space="preserve">EditExpress offers </w:t>
      </w:r>
      <w:r w:rsidR="009C03DC" w:rsidRPr="00A37ED7">
        <w:rPr>
          <w:rFonts w:ascii="Courier New" w:hAnsi="Courier New" w:cs="Courier New"/>
          <w:sz w:val="28"/>
          <w:szCs w:val="28"/>
        </w:rPr>
        <w:t>three</w:t>
      </w:r>
      <w:r w:rsidRPr="00A37ED7">
        <w:rPr>
          <w:rFonts w:ascii="Courier New" w:hAnsi="Courier New" w:cs="Courier New"/>
          <w:sz w:val="28"/>
          <w:szCs w:val="28"/>
        </w:rPr>
        <w:t xml:space="preserve"> different workflows - standard, gapped and offtarget. The </w:t>
      </w:r>
      <w:r w:rsidRPr="00A37ED7">
        <w:rPr>
          <w:rFonts w:ascii="Courier New" w:hAnsi="Courier New" w:cs="Courier New"/>
          <w:i/>
          <w:sz w:val="28"/>
          <w:szCs w:val="28"/>
        </w:rPr>
        <w:t>standard</w:t>
      </w:r>
      <w:r w:rsidRPr="00A37ED7">
        <w:rPr>
          <w:rFonts w:ascii="Courier New" w:hAnsi="Courier New" w:cs="Courier New"/>
          <w:sz w:val="28"/>
          <w:szCs w:val="28"/>
        </w:rPr>
        <w:t xml:space="preserve"> workflow is applicable for </w:t>
      </w:r>
      <w:r w:rsidR="00DE0E8B" w:rsidRPr="00A37ED7">
        <w:rPr>
          <w:rFonts w:ascii="Courier New" w:hAnsi="Courier New" w:cs="Courier New"/>
          <w:sz w:val="28"/>
          <w:szCs w:val="28"/>
        </w:rPr>
        <w:t xml:space="preserve">an experimental design with </w:t>
      </w:r>
      <w:r w:rsidR="00B053A0" w:rsidRPr="00A37ED7">
        <w:rPr>
          <w:rFonts w:ascii="Courier New" w:hAnsi="Courier New" w:cs="Courier New"/>
          <w:sz w:val="28"/>
          <w:szCs w:val="28"/>
        </w:rPr>
        <w:t xml:space="preserve">one or </w:t>
      </w:r>
      <w:r w:rsidR="005B6637">
        <w:rPr>
          <w:rFonts w:ascii="Courier New" w:hAnsi="Courier New" w:cs="Courier New"/>
          <w:sz w:val="28"/>
          <w:szCs w:val="28"/>
        </w:rPr>
        <w:t>more</w:t>
      </w:r>
      <w:r w:rsidR="00B053A0" w:rsidRPr="00A37ED7">
        <w:rPr>
          <w:rFonts w:ascii="Courier New" w:hAnsi="Courier New" w:cs="Courier New"/>
          <w:sz w:val="28"/>
          <w:szCs w:val="28"/>
        </w:rPr>
        <w:t xml:space="preserve"> </w:t>
      </w:r>
      <w:proofErr w:type="spellStart"/>
      <w:r w:rsidR="00B053A0" w:rsidRPr="00A37ED7">
        <w:rPr>
          <w:rFonts w:ascii="Courier New" w:hAnsi="Courier New" w:cs="Courier New"/>
          <w:sz w:val="28"/>
          <w:szCs w:val="28"/>
        </w:rPr>
        <w:t>sgRNAs</w:t>
      </w:r>
      <w:proofErr w:type="spellEnd"/>
      <w:r w:rsidR="005B6637">
        <w:rPr>
          <w:rFonts w:ascii="Courier New" w:hAnsi="Courier New" w:cs="Courier New"/>
          <w:sz w:val="28"/>
          <w:szCs w:val="28"/>
        </w:rPr>
        <w:t xml:space="preserve"> for</w:t>
      </w:r>
      <w:r w:rsidRPr="00A37ED7">
        <w:rPr>
          <w:rFonts w:ascii="Courier New" w:hAnsi="Courier New" w:cs="Courier New"/>
          <w:sz w:val="28"/>
          <w:szCs w:val="28"/>
        </w:rPr>
        <w:t xml:space="preserve"> which paired-end reads</w:t>
      </w:r>
      <w:r w:rsidR="00DE0E8B" w:rsidRPr="00A37ED7">
        <w:rPr>
          <w:rFonts w:ascii="Courier New" w:hAnsi="Courier New" w:cs="Courier New"/>
          <w:sz w:val="28"/>
          <w:szCs w:val="28"/>
        </w:rPr>
        <w:t xml:space="preserve"> (or single-end reads) </w:t>
      </w:r>
      <w:r w:rsidR="00B053A0" w:rsidRPr="005B6637">
        <w:rPr>
          <w:rFonts w:ascii="Courier New" w:hAnsi="Courier New" w:cs="Courier New"/>
          <w:b/>
          <w:sz w:val="28"/>
          <w:szCs w:val="28"/>
        </w:rPr>
        <w:t>cover the</w:t>
      </w:r>
      <w:r w:rsidR="00B053A0" w:rsidRPr="00A37ED7">
        <w:rPr>
          <w:rFonts w:ascii="Courier New" w:hAnsi="Courier New" w:cs="Courier New"/>
          <w:sz w:val="28"/>
          <w:szCs w:val="28"/>
        </w:rPr>
        <w:t xml:space="preserve"> </w:t>
      </w:r>
      <w:r w:rsidR="00B053A0" w:rsidRPr="00A37ED7">
        <w:rPr>
          <w:rFonts w:ascii="Courier New" w:hAnsi="Courier New" w:cs="Courier New"/>
          <w:b/>
          <w:sz w:val="28"/>
          <w:szCs w:val="28"/>
        </w:rPr>
        <w:t>whole</w:t>
      </w:r>
      <w:r w:rsidR="003D5EFB" w:rsidRPr="00A37ED7">
        <w:rPr>
          <w:rFonts w:ascii="Courier New" w:hAnsi="Courier New" w:cs="Courier New"/>
          <w:sz w:val="28"/>
          <w:szCs w:val="28"/>
        </w:rPr>
        <w:t xml:space="preserve"> </w:t>
      </w:r>
      <w:r w:rsidR="00B053A0" w:rsidRPr="00A37ED7">
        <w:rPr>
          <w:rFonts w:ascii="Courier New" w:hAnsi="Courier New" w:cs="Courier New"/>
          <w:sz w:val="28"/>
          <w:szCs w:val="28"/>
        </w:rPr>
        <w:t>amplicon</w:t>
      </w:r>
      <w:r w:rsidR="003D5EFB" w:rsidRPr="00A37ED7">
        <w:rPr>
          <w:rFonts w:ascii="Courier New" w:hAnsi="Courier New" w:cs="Courier New"/>
          <w:sz w:val="28"/>
          <w:szCs w:val="28"/>
        </w:rPr>
        <w:t xml:space="preserve"> sequence</w:t>
      </w:r>
      <w:r w:rsidRPr="00A37ED7">
        <w:rPr>
          <w:rFonts w:ascii="Courier New" w:hAnsi="Courier New" w:cs="Courier New"/>
          <w:sz w:val="28"/>
          <w:szCs w:val="28"/>
        </w:rPr>
        <w:t xml:space="preserve">. </w:t>
      </w:r>
      <w:r w:rsidRPr="00A37ED7">
        <w:rPr>
          <w:rFonts w:ascii="Courier New" w:hAnsi="Courier New" w:cs="Courier New"/>
          <w:i/>
          <w:sz w:val="28"/>
          <w:szCs w:val="28"/>
        </w:rPr>
        <w:t xml:space="preserve">Gapped </w:t>
      </w:r>
      <w:r w:rsidRPr="00A37ED7">
        <w:rPr>
          <w:rFonts w:ascii="Courier New" w:hAnsi="Courier New" w:cs="Courier New"/>
          <w:sz w:val="28"/>
          <w:szCs w:val="28"/>
        </w:rPr>
        <w:t xml:space="preserve">is intended for paired-end experiments where R1 and R2 reads </w:t>
      </w:r>
      <w:r w:rsidRPr="00A37ED7">
        <w:rPr>
          <w:rFonts w:ascii="Courier New" w:hAnsi="Courier New" w:cs="Courier New"/>
          <w:b/>
          <w:sz w:val="28"/>
          <w:szCs w:val="28"/>
        </w:rPr>
        <w:t>do not</w:t>
      </w:r>
      <w:r w:rsidRPr="00A37ED7">
        <w:rPr>
          <w:rFonts w:ascii="Courier New" w:hAnsi="Courier New" w:cs="Courier New"/>
          <w:sz w:val="28"/>
          <w:szCs w:val="28"/>
        </w:rPr>
        <w:t xml:space="preserve"> </w:t>
      </w:r>
      <w:r w:rsidR="00C01B9F" w:rsidRPr="005B6637">
        <w:rPr>
          <w:rFonts w:ascii="Courier New" w:hAnsi="Courier New" w:cs="Courier New"/>
          <w:b/>
          <w:sz w:val="28"/>
          <w:szCs w:val="28"/>
        </w:rPr>
        <w:t>cover</w:t>
      </w:r>
      <w:r w:rsidRPr="005B6637">
        <w:rPr>
          <w:rFonts w:ascii="Courier New" w:hAnsi="Courier New" w:cs="Courier New"/>
          <w:b/>
          <w:sz w:val="28"/>
          <w:szCs w:val="28"/>
        </w:rPr>
        <w:t xml:space="preserve"> the</w:t>
      </w:r>
      <w:r w:rsidRPr="00A37ED7">
        <w:rPr>
          <w:rFonts w:ascii="Courier New" w:hAnsi="Courier New" w:cs="Courier New"/>
          <w:sz w:val="28"/>
          <w:szCs w:val="28"/>
        </w:rPr>
        <w:t xml:space="preserve"> </w:t>
      </w:r>
      <w:r w:rsidR="003D5EFB" w:rsidRPr="00A37ED7">
        <w:rPr>
          <w:rFonts w:ascii="Courier New" w:hAnsi="Courier New" w:cs="Courier New"/>
          <w:b/>
          <w:sz w:val="28"/>
          <w:szCs w:val="28"/>
        </w:rPr>
        <w:t>whole</w:t>
      </w:r>
      <w:r w:rsidR="00C01B9F" w:rsidRPr="00A37ED7">
        <w:rPr>
          <w:rFonts w:ascii="Courier New" w:hAnsi="Courier New" w:cs="Courier New"/>
          <w:sz w:val="28"/>
          <w:szCs w:val="28"/>
        </w:rPr>
        <w:t xml:space="preserve"> amplicon</w:t>
      </w:r>
      <w:r w:rsidR="003D5EFB" w:rsidRPr="00A37ED7">
        <w:rPr>
          <w:rFonts w:ascii="Courier New" w:hAnsi="Courier New" w:cs="Courier New"/>
          <w:sz w:val="28"/>
          <w:szCs w:val="28"/>
        </w:rPr>
        <w:t xml:space="preserve"> sequence</w:t>
      </w:r>
      <w:r w:rsidRPr="00A37ED7">
        <w:rPr>
          <w:rFonts w:ascii="Courier New" w:hAnsi="Courier New" w:cs="Courier New"/>
          <w:sz w:val="28"/>
          <w:szCs w:val="28"/>
        </w:rPr>
        <w:t>, such as whole gene knockouts</w:t>
      </w:r>
      <w:r w:rsidR="007A30C7" w:rsidRPr="00A37ED7">
        <w:rPr>
          <w:rFonts w:ascii="Courier New" w:hAnsi="Courier New" w:cs="Courier New"/>
          <w:sz w:val="28"/>
          <w:szCs w:val="28"/>
        </w:rPr>
        <w:t xml:space="preserve"> through</w:t>
      </w:r>
      <w:r w:rsidR="00532C94" w:rsidRPr="00A37ED7">
        <w:rPr>
          <w:rFonts w:ascii="Courier New" w:hAnsi="Courier New" w:cs="Courier New"/>
          <w:sz w:val="28"/>
          <w:szCs w:val="28"/>
        </w:rPr>
        <w:t xml:space="preserve"> large deleti</w:t>
      </w:r>
      <w:r w:rsidR="007A30C7" w:rsidRPr="00A37ED7">
        <w:rPr>
          <w:rFonts w:ascii="Courier New" w:hAnsi="Courier New" w:cs="Courier New"/>
          <w:sz w:val="28"/>
          <w:szCs w:val="28"/>
        </w:rPr>
        <w:t>ons</w:t>
      </w:r>
      <w:r w:rsidRPr="00A37ED7">
        <w:rPr>
          <w:rFonts w:ascii="Courier New" w:hAnsi="Courier New" w:cs="Courier New"/>
          <w:sz w:val="28"/>
          <w:szCs w:val="28"/>
        </w:rPr>
        <w:t xml:space="preserve">. </w:t>
      </w:r>
      <w:r w:rsidRPr="00A37ED7">
        <w:rPr>
          <w:rFonts w:ascii="Courier New" w:hAnsi="Courier New" w:cs="Courier New"/>
          <w:i/>
          <w:sz w:val="28"/>
          <w:szCs w:val="28"/>
        </w:rPr>
        <w:t>Offtarget</w:t>
      </w:r>
      <w:r w:rsidRPr="00A37ED7">
        <w:rPr>
          <w:rFonts w:ascii="Courier New" w:hAnsi="Courier New" w:cs="Courier New"/>
          <w:sz w:val="28"/>
          <w:szCs w:val="28"/>
        </w:rPr>
        <w:t xml:space="preserve"> is for exploring off-target effects of Crispr</w:t>
      </w:r>
      <w:r w:rsidR="005B6637">
        <w:rPr>
          <w:rFonts w:ascii="Courier New" w:hAnsi="Courier New" w:cs="Courier New"/>
          <w:sz w:val="28"/>
          <w:szCs w:val="28"/>
        </w:rPr>
        <w:t xml:space="preserve"> </w:t>
      </w:r>
      <w:r w:rsidR="007A30C7" w:rsidRPr="00A37ED7">
        <w:rPr>
          <w:rFonts w:ascii="Courier New" w:hAnsi="Courier New" w:cs="Courier New"/>
          <w:sz w:val="28"/>
          <w:szCs w:val="28"/>
        </w:rPr>
        <w:t>(</w:t>
      </w:r>
      <w:r w:rsidRPr="00A37ED7">
        <w:rPr>
          <w:rFonts w:ascii="Courier New" w:hAnsi="Courier New" w:cs="Courier New"/>
          <w:sz w:val="28"/>
          <w:szCs w:val="28"/>
        </w:rPr>
        <w:t>or other gene editing technologies</w:t>
      </w:r>
      <w:r w:rsidR="007A30C7" w:rsidRPr="00A37ED7">
        <w:rPr>
          <w:rFonts w:ascii="Courier New" w:hAnsi="Courier New" w:cs="Courier New"/>
          <w:sz w:val="28"/>
          <w:szCs w:val="28"/>
        </w:rPr>
        <w:t>)</w:t>
      </w:r>
      <w:r w:rsidRPr="00A37ED7">
        <w:rPr>
          <w:rFonts w:ascii="Courier New" w:hAnsi="Courier New" w:cs="Courier New"/>
          <w:sz w:val="28"/>
          <w:szCs w:val="28"/>
        </w:rPr>
        <w:t>,</w:t>
      </w:r>
      <w:r w:rsidR="007B07F6" w:rsidRPr="00A37ED7">
        <w:rPr>
          <w:rFonts w:ascii="Courier New" w:hAnsi="Courier New" w:cs="Courier New"/>
          <w:sz w:val="28"/>
          <w:szCs w:val="28"/>
        </w:rPr>
        <w:t xml:space="preserve"> </w:t>
      </w:r>
      <w:r w:rsidRPr="00A37ED7">
        <w:rPr>
          <w:rFonts w:ascii="Courier New" w:hAnsi="Courier New" w:cs="Courier New"/>
          <w:sz w:val="28"/>
          <w:szCs w:val="28"/>
        </w:rPr>
        <w:t>but is not yet fully developed and tested.</w:t>
      </w:r>
    </w:p>
    <w:p w14:paraId="44312B2C" w14:textId="62F963C8" w:rsidR="00A101C2" w:rsidRPr="00A37ED7" w:rsidRDefault="00A101C2" w:rsidP="00A101C2">
      <w:pPr>
        <w:pStyle w:val="PlainText"/>
        <w:rPr>
          <w:rFonts w:ascii="Courier New" w:hAnsi="Courier New" w:cs="Courier New"/>
          <w:sz w:val="28"/>
          <w:szCs w:val="28"/>
        </w:rPr>
      </w:pPr>
      <w:r w:rsidRPr="00A37ED7">
        <w:rPr>
          <w:rFonts w:ascii="Courier New" w:hAnsi="Courier New" w:cs="Courier New"/>
          <w:sz w:val="28"/>
          <w:szCs w:val="28"/>
        </w:rPr>
        <w:tab/>
        <w:t>Additionally, EditExpress uses</w:t>
      </w:r>
      <w:r w:rsidR="009C03DC" w:rsidRPr="00A37ED7">
        <w:rPr>
          <w:rFonts w:ascii="Courier New" w:hAnsi="Courier New" w:cs="Courier New"/>
          <w:sz w:val="28"/>
          <w:szCs w:val="28"/>
        </w:rPr>
        <w:t xml:space="preserve"> three</w:t>
      </w:r>
      <w:r w:rsidRPr="00A37ED7">
        <w:rPr>
          <w:rFonts w:ascii="Courier New" w:hAnsi="Courier New" w:cs="Courier New"/>
          <w:sz w:val="28"/>
          <w:szCs w:val="28"/>
        </w:rPr>
        <w:t xml:space="preserve"> modules</w:t>
      </w:r>
      <w:r w:rsidR="00814641" w:rsidRPr="00A37ED7">
        <w:rPr>
          <w:rFonts w:ascii="Courier New" w:hAnsi="Courier New" w:cs="Courier New"/>
          <w:sz w:val="28"/>
          <w:szCs w:val="28"/>
        </w:rPr>
        <w:t xml:space="preserve"> relevant to the </w:t>
      </w:r>
      <w:r w:rsidR="00814641" w:rsidRPr="00A37ED7">
        <w:rPr>
          <w:rFonts w:ascii="Courier New" w:hAnsi="Courier New" w:cs="Courier New"/>
          <w:i/>
          <w:sz w:val="28"/>
          <w:szCs w:val="28"/>
        </w:rPr>
        <w:t>standard</w:t>
      </w:r>
      <w:r w:rsidR="00814641" w:rsidRPr="00A37ED7">
        <w:rPr>
          <w:rFonts w:ascii="Courier New" w:hAnsi="Courier New" w:cs="Courier New"/>
          <w:sz w:val="28"/>
          <w:szCs w:val="28"/>
        </w:rPr>
        <w:t xml:space="preserve"> and </w:t>
      </w:r>
      <w:r w:rsidR="00814641" w:rsidRPr="00A37ED7">
        <w:rPr>
          <w:rFonts w:ascii="Courier New" w:hAnsi="Courier New" w:cs="Courier New"/>
          <w:i/>
          <w:sz w:val="28"/>
          <w:szCs w:val="28"/>
        </w:rPr>
        <w:t>gapped</w:t>
      </w:r>
      <w:r w:rsidR="00814641" w:rsidRPr="00A37ED7">
        <w:rPr>
          <w:rFonts w:ascii="Courier New" w:hAnsi="Courier New" w:cs="Courier New"/>
          <w:sz w:val="28"/>
          <w:szCs w:val="28"/>
        </w:rPr>
        <w:t xml:space="preserve"> workflows</w:t>
      </w:r>
      <w:r w:rsidRPr="00A37ED7">
        <w:rPr>
          <w:rFonts w:ascii="Courier New" w:hAnsi="Courier New" w:cs="Courier New"/>
          <w:sz w:val="28"/>
          <w:szCs w:val="28"/>
        </w:rPr>
        <w:t xml:space="preserve"> </w:t>
      </w:r>
      <w:r w:rsidR="00D26CC4" w:rsidRPr="00A37ED7">
        <w:rPr>
          <w:rFonts w:ascii="Courier New" w:hAnsi="Courier New" w:cs="Courier New"/>
          <w:sz w:val="28"/>
          <w:szCs w:val="28"/>
        </w:rPr>
        <w:t>–</w:t>
      </w:r>
      <w:r w:rsidRPr="00A37ED7">
        <w:rPr>
          <w:rFonts w:ascii="Courier New" w:hAnsi="Courier New" w:cs="Courier New"/>
          <w:sz w:val="28"/>
          <w:szCs w:val="28"/>
        </w:rPr>
        <w:t xml:space="preserve"> </w:t>
      </w:r>
      <w:r w:rsidR="00D26CC4" w:rsidRPr="00A37ED7">
        <w:rPr>
          <w:rFonts w:ascii="Courier New" w:hAnsi="Courier New" w:cs="Courier New"/>
          <w:sz w:val="28"/>
          <w:szCs w:val="28"/>
        </w:rPr>
        <w:t xml:space="preserve">QC, </w:t>
      </w:r>
      <w:r w:rsidRPr="00A37ED7">
        <w:rPr>
          <w:rFonts w:ascii="Courier New" w:hAnsi="Courier New" w:cs="Courier New"/>
          <w:sz w:val="28"/>
          <w:szCs w:val="28"/>
        </w:rPr>
        <w:t>align</w:t>
      </w:r>
      <w:r w:rsidR="00814641" w:rsidRPr="00A37ED7">
        <w:rPr>
          <w:rFonts w:ascii="Courier New" w:hAnsi="Courier New" w:cs="Courier New"/>
          <w:sz w:val="28"/>
          <w:szCs w:val="28"/>
        </w:rPr>
        <w:t xml:space="preserve">ment </w:t>
      </w:r>
      <w:r w:rsidR="00D26CC4" w:rsidRPr="00A37ED7">
        <w:rPr>
          <w:rFonts w:ascii="Courier New" w:hAnsi="Courier New" w:cs="Courier New"/>
          <w:sz w:val="28"/>
          <w:szCs w:val="28"/>
        </w:rPr>
        <w:t xml:space="preserve">and </w:t>
      </w:r>
      <w:r w:rsidR="00814641" w:rsidRPr="00A37ED7">
        <w:rPr>
          <w:rFonts w:ascii="Courier New" w:hAnsi="Courier New" w:cs="Courier New"/>
          <w:sz w:val="28"/>
          <w:szCs w:val="28"/>
        </w:rPr>
        <w:t>mutation calling,</w:t>
      </w:r>
      <w:r w:rsidRPr="00A37ED7">
        <w:rPr>
          <w:rFonts w:ascii="Courier New" w:hAnsi="Courier New" w:cs="Courier New"/>
          <w:sz w:val="28"/>
          <w:szCs w:val="28"/>
        </w:rPr>
        <w:t xml:space="preserve"> </w:t>
      </w:r>
      <w:r w:rsidR="00814641" w:rsidRPr="00A37ED7">
        <w:rPr>
          <w:rFonts w:ascii="Courier New" w:hAnsi="Courier New" w:cs="Courier New"/>
          <w:sz w:val="28"/>
          <w:szCs w:val="28"/>
        </w:rPr>
        <w:t>w</w:t>
      </w:r>
      <w:r w:rsidR="007E2F5D">
        <w:rPr>
          <w:rFonts w:ascii="Courier New" w:hAnsi="Courier New" w:cs="Courier New"/>
          <w:sz w:val="28"/>
          <w:szCs w:val="28"/>
        </w:rPr>
        <w:t xml:space="preserve">hich may be turned off and on. </w:t>
      </w:r>
      <w:r w:rsidR="00814641" w:rsidRPr="007E2F5D">
        <w:rPr>
          <w:rFonts w:ascii="Courier New" w:hAnsi="Courier New" w:cs="Courier New"/>
          <w:b/>
          <w:sz w:val="28"/>
          <w:szCs w:val="28"/>
        </w:rPr>
        <w:t>Alignment</w:t>
      </w:r>
      <w:r w:rsidR="00814641" w:rsidRPr="00A37ED7">
        <w:rPr>
          <w:rFonts w:ascii="Courier New" w:hAnsi="Courier New" w:cs="Courier New"/>
          <w:sz w:val="28"/>
          <w:szCs w:val="28"/>
        </w:rPr>
        <w:t xml:space="preserve"> merg</w:t>
      </w:r>
      <w:r w:rsidR="00EF7D49">
        <w:rPr>
          <w:rFonts w:ascii="Courier New" w:hAnsi="Courier New" w:cs="Courier New"/>
          <w:sz w:val="28"/>
          <w:szCs w:val="28"/>
        </w:rPr>
        <w:t>es</w:t>
      </w:r>
      <w:r w:rsidR="00912702" w:rsidRPr="00A37ED7">
        <w:rPr>
          <w:rFonts w:ascii="Courier New" w:hAnsi="Courier New" w:cs="Courier New"/>
          <w:sz w:val="28"/>
          <w:szCs w:val="28"/>
        </w:rPr>
        <w:t xml:space="preserve"> </w:t>
      </w:r>
      <w:r w:rsidR="00B02AAC" w:rsidRPr="00A37ED7">
        <w:rPr>
          <w:rFonts w:ascii="Courier New" w:hAnsi="Courier New" w:cs="Courier New"/>
          <w:sz w:val="28"/>
          <w:szCs w:val="28"/>
        </w:rPr>
        <w:t>paired-end reads</w:t>
      </w:r>
      <w:r w:rsidR="00814641" w:rsidRPr="00A37ED7">
        <w:rPr>
          <w:rFonts w:ascii="Courier New" w:hAnsi="Courier New" w:cs="Courier New"/>
          <w:sz w:val="28"/>
          <w:szCs w:val="28"/>
        </w:rPr>
        <w:t>, filter</w:t>
      </w:r>
      <w:r w:rsidR="00EF7D49">
        <w:rPr>
          <w:rFonts w:ascii="Courier New" w:hAnsi="Courier New" w:cs="Courier New"/>
          <w:sz w:val="28"/>
          <w:szCs w:val="28"/>
        </w:rPr>
        <w:t>s</w:t>
      </w:r>
      <w:r w:rsidR="00912702" w:rsidRPr="00A37ED7">
        <w:rPr>
          <w:rFonts w:ascii="Courier New" w:hAnsi="Courier New" w:cs="Courier New"/>
          <w:sz w:val="28"/>
          <w:szCs w:val="28"/>
        </w:rPr>
        <w:t xml:space="preserve"> out</w:t>
      </w:r>
      <w:r w:rsidR="00814641" w:rsidRPr="00A37ED7">
        <w:rPr>
          <w:rFonts w:ascii="Courier New" w:hAnsi="Courier New" w:cs="Courier New"/>
          <w:sz w:val="28"/>
          <w:szCs w:val="28"/>
        </w:rPr>
        <w:t xml:space="preserve"> </w:t>
      </w:r>
      <w:r w:rsidR="00912702" w:rsidRPr="00A37ED7">
        <w:rPr>
          <w:rFonts w:ascii="Courier New" w:hAnsi="Courier New" w:cs="Courier New"/>
          <w:sz w:val="28"/>
          <w:szCs w:val="28"/>
        </w:rPr>
        <w:t>reads with</w:t>
      </w:r>
      <w:r w:rsidR="00EF7D49">
        <w:rPr>
          <w:rFonts w:ascii="Courier New" w:hAnsi="Courier New" w:cs="Courier New"/>
          <w:sz w:val="28"/>
          <w:szCs w:val="28"/>
        </w:rPr>
        <w:t xml:space="preserve"> a</w:t>
      </w:r>
      <w:r w:rsidR="00912702" w:rsidRPr="00A37ED7">
        <w:rPr>
          <w:rFonts w:ascii="Courier New" w:hAnsi="Courier New" w:cs="Courier New"/>
          <w:sz w:val="28"/>
          <w:szCs w:val="28"/>
        </w:rPr>
        <w:t xml:space="preserve"> </w:t>
      </w:r>
      <w:r w:rsidR="00C0224A" w:rsidRPr="00A37ED7">
        <w:rPr>
          <w:rFonts w:ascii="Courier New" w:hAnsi="Courier New" w:cs="Courier New"/>
          <w:sz w:val="28"/>
          <w:szCs w:val="28"/>
        </w:rPr>
        <w:t>poor match to the</w:t>
      </w:r>
      <w:r w:rsidR="00912702" w:rsidRPr="00A37ED7">
        <w:rPr>
          <w:rFonts w:ascii="Courier New" w:hAnsi="Courier New" w:cs="Courier New"/>
          <w:sz w:val="28"/>
          <w:szCs w:val="28"/>
        </w:rPr>
        <w:t xml:space="preserve"> </w:t>
      </w:r>
      <w:r w:rsidR="00814641" w:rsidRPr="00A37ED7">
        <w:rPr>
          <w:rFonts w:ascii="Courier New" w:hAnsi="Courier New" w:cs="Courier New"/>
          <w:sz w:val="28"/>
          <w:szCs w:val="28"/>
        </w:rPr>
        <w:t>primer sequence</w:t>
      </w:r>
      <w:r w:rsidR="00C0224A" w:rsidRPr="00A37ED7">
        <w:rPr>
          <w:rFonts w:ascii="Courier New" w:hAnsi="Courier New" w:cs="Courier New"/>
          <w:sz w:val="28"/>
          <w:szCs w:val="28"/>
        </w:rPr>
        <w:t>s</w:t>
      </w:r>
      <w:r w:rsidR="00EF7D49">
        <w:rPr>
          <w:rFonts w:ascii="Courier New" w:hAnsi="Courier New" w:cs="Courier New"/>
          <w:sz w:val="28"/>
          <w:szCs w:val="28"/>
        </w:rPr>
        <w:t xml:space="preserve">, and </w:t>
      </w:r>
      <w:r w:rsidR="00814641" w:rsidRPr="00A37ED7">
        <w:rPr>
          <w:rFonts w:ascii="Courier New" w:hAnsi="Courier New" w:cs="Courier New"/>
          <w:sz w:val="28"/>
          <w:szCs w:val="28"/>
        </w:rPr>
        <w:t>run</w:t>
      </w:r>
      <w:r w:rsidR="00EF7D49">
        <w:rPr>
          <w:rFonts w:ascii="Courier New" w:hAnsi="Courier New" w:cs="Courier New"/>
          <w:sz w:val="28"/>
          <w:szCs w:val="28"/>
        </w:rPr>
        <w:t>s</w:t>
      </w:r>
      <w:r w:rsidR="005B6637">
        <w:rPr>
          <w:rFonts w:ascii="Courier New" w:hAnsi="Courier New" w:cs="Courier New"/>
          <w:sz w:val="28"/>
          <w:szCs w:val="28"/>
        </w:rPr>
        <w:t xml:space="preserve"> </w:t>
      </w:r>
      <w:r w:rsidR="00814641" w:rsidRPr="00A37ED7">
        <w:rPr>
          <w:rFonts w:ascii="Courier New" w:hAnsi="Courier New" w:cs="Courier New"/>
          <w:sz w:val="28"/>
          <w:szCs w:val="28"/>
        </w:rPr>
        <w:t>Needle (</w:t>
      </w:r>
      <w:r w:rsidR="00814641" w:rsidRPr="00A37ED7">
        <w:rPr>
          <w:rFonts w:ascii="Courier New" w:hAnsi="Courier New" w:cs="Courier New"/>
          <w:i/>
          <w:sz w:val="28"/>
          <w:szCs w:val="28"/>
        </w:rPr>
        <w:t>standard</w:t>
      </w:r>
      <w:r w:rsidR="00814641" w:rsidRPr="00A37ED7">
        <w:rPr>
          <w:rFonts w:ascii="Courier New" w:hAnsi="Courier New" w:cs="Courier New"/>
          <w:sz w:val="28"/>
          <w:szCs w:val="28"/>
        </w:rPr>
        <w:t>) or bwa mem (</w:t>
      </w:r>
      <w:r w:rsidR="00814641" w:rsidRPr="00A37ED7">
        <w:rPr>
          <w:rFonts w:ascii="Courier New" w:hAnsi="Courier New" w:cs="Courier New"/>
          <w:i/>
          <w:sz w:val="28"/>
          <w:szCs w:val="28"/>
        </w:rPr>
        <w:t>gapped</w:t>
      </w:r>
      <w:r w:rsidR="00814641" w:rsidRPr="00A37ED7">
        <w:rPr>
          <w:rFonts w:ascii="Courier New" w:hAnsi="Courier New" w:cs="Courier New"/>
          <w:sz w:val="28"/>
          <w:szCs w:val="28"/>
        </w:rPr>
        <w:t>)</w:t>
      </w:r>
      <w:r w:rsidR="005B6637">
        <w:rPr>
          <w:rFonts w:ascii="Courier New" w:hAnsi="Courier New" w:cs="Courier New"/>
          <w:sz w:val="28"/>
          <w:szCs w:val="28"/>
        </w:rPr>
        <w:t xml:space="preserve"> </w:t>
      </w:r>
      <w:r w:rsidR="007E2F5D">
        <w:rPr>
          <w:rFonts w:ascii="Courier New" w:hAnsi="Courier New" w:cs="Courier New"/>
          <w:sz w:val="28"/>
          <w:szCs w:val="28"/>
        </w:rPr>
        <w:t xml:space="preserve">to produce bam files. </w:t>
      </w:r>
      <w:r w:rsidR="007E2F5D" w:rsidRPr="007E2F5D">
        <w:rPr>
          <w:rFonts w:ascii="Courier New" w:hAnsi="Courier New" w:cs="Courier New"/>
          <w:b/>
          <w:sz w:val="28"/>
          <w:szCs w:val="28"/>
        </w:rPr>
        <w:t>Mutation calling</w:t>
      </w:r>
      <w:r w:rsidR="00814641" w:rsidRPr="00A37ED7">
        <w:rPr>
          <w:rFonts w:ascii="Courier New" w:hAnsi="Courier New" w:cs="Courier New"/>
          <w:sz w:val="28"/>
          <w:szCs w:val="28"/>
        </w:rPr>
        <w:t xml:space="preserve"> pars</w:t>
      </w:r>
      <w:r w:rsidR="00280FCE" w:rsidRPr="00A37ED7">
        <w:rPr>
          <w:rFonts w:ascii="Courier New" w:hAnsi="Courier New" w:cs="Courier New"/>
          <w:sz w:val="28"/>
          <w:szCs w:val="28"/>
        </w:rPr>
        <w:t>es</w:t>
      </w:r>
      <w:r w:rsidR="00814641" w:rsidRPr="00A37ED7">
        <w:rPr>
          <w:rFonts w:ascii="Courier New" w:hAnsi="Courier New" w:cs="Courier New"/>
          <w:sz w:val="28"/>
          <w:szCs w:val="28"/>
        </w:rPr>
        <w:t xml:space="preserve"> bam files and generat</w:t>
      </w:r>
      <w:r w:rsidR="00280FCE" w:rsidRPr="00A37ED7">
        <w:rPr>
          <w:rFonts w:ascii="Courier New" w:hAnsi="Courier New" w:cs="Courier New"/>
          <w:sz w:val="28"/>
          <w:szCs w:val="28"/>
        </w:rPr>
        <w:t>es</w:t>
      </w:r>
      <w:r w:rsidR="00814641" w:rsidRPr="00A37ED7">
        <w:rPr>
          <w:rFonts w:ascii="Courier New" w:hAnsi="Courier New" w:cs="Courier New"/>
          <w:sz w:val="28"/>
          <w:szCs w:val="28"/>
        </w:rPr>
        <w:t xml:space="preserve"> mutation tables, pie charts and alignment plots</w:t>
      </w:r>
      <w:r w:rsidR="00590179" w:rsidRPr="00A37ED7">
        <w:rPr>
          <w:rFonts w:ascii="Courier New" w:hAnsi="Courier New" w:cs="Courier New"/>
          <w:sz w:val="28"/>
          <w:szCs w:val="28"/>
        </w:rPr>
        <w:t xml:space="preserve"> (</w:t>
      </w:r>
      <w:r w:rsidR="00DD58F9" w:rsidRPr="00A37ED7">
        <w:rPr>
          <w:rFonts w:ascii="Courier New" w:hAnsi="Courier New" w:cs="Courier New"/>
          <w:sz w:val="28"/>
          <w:szCs w:val="28"/>
        </w:rPr>
        <w:t>alignment plots</w:t>
      </w:r>
      <w:r w:rsidR="00EF7D49">
        <w:rPr>
          <w:rFonts w:ascii="Courier New" w:hAnsi="Courier New" w:cs="Courier New"/>
          <w:sz w:val="28"/>
          <w:szCs w:val="28"/>
        </w:rPr>
        <w:t xml:space="preserve"> are</w:t>
      </w:r>
      <w:r w:rsidR="00DD58F9" w:rsidRPr="00A37ED7">
        <w:rPr>
          <w:rFonts w:ascii="Courier New" w:hAnsi="Courier New" w:cs="Courier New"/>
          <w:sz w:val="28"/>
          <w:szCs w:val="28"/>
        </w:rPr>
        <w:t xml:space="preserve"> </w:t>
      </w:r>
      <w:r w:rsidR="00590179" w:rsidRPr="00EF7D49">
        <w:rPr>
          <w:rFonts w:ascii="Courier New" w:hAnsi="Courier New" w:cs="Courier New"/>
          <w:i/>
          <w:sz w:val="28"/>
          <w:szCs w:val="28"/>
        </w:rPr>
        <w:t>standard</w:t>
      </w:r>
      <w:r w:rsidR="00590179" w:rsidRPr="00A37ED7">
        <w:rPr>
          <w:rFonts w:ascii="Courier New" w:hAnsi="Courier New" w:cs="Courier New"/>
          <w:sz w:val="28"/>
          <w:szCs w:val="28"/>
        </w:rPr>
        <w:t xml:space="preserve"> only)</w:t>
      </w:r>
      <w:r w:rsidR="00814641" w:rsidRPr="00A37ED7">
        <w:rPr>
          <w:rFonts w:ascii="Courier New" w:hAnsi="Courier New" w:cs="Courier New"/>
          <w:sz w:val="28"/>
          <w:szCs w:val="28"/>
        </w:rPr>
        <w:t xml:space="preserve">. </w:t>
      </w:r>
      <w:r w:rsidR="00814641" w:rsidRPr="007E2F5D">
        <w:rPr>
          <w:rFonts w:ascii="Courier New" w:hAnsi="Courier New" w:cs="Courier New"/>
          <w:b/>
          <w:sz w:val="28"/>
          <w:szCs w:val="28"/>
        </w:rPr>
        <w:t>QC</w:t>
      </w:r>
      <w:r w:rsidR="00814641" w:rsidRPr="00A37ED7">
        <w:rPr>
          <w:rFonts w:ascii="Courier New" w:hAnsi="Courier New" w:cs="Courier New"/>
          <w:sz w:val="28"/>
          <w:szCs w:val="28"/>
        </w:rPr>
        <w:t xml:space="preserve"> performs an alignment to a genomic </w:t>
      </w:r>
      <w:r w:rsidR="00BD4633" w:rsidRPr="00A37ED7">
        <w:rPr>
          <w:rFonts w:ascii="Courier New" w:hAnsi="Courier New" w:cs="Courier New"/>
          <w:sz w:val="28"/>
          <w:szCs w:val="28"/>
        </w:rPr>
        <w:t>sequence</w:t>
      </w:r>
      <w:r w:rsidR="00532920" w:rsidRPr="00A37ED7">
        <w:rPr>
          <w:rFonts w:ascii="Courier New" w:hAnsi="Courier New" w:cs="Courier New"/>
          <w:sz w:val="28"/>
          <w:szCs w:val="28"/>
        </w:rPr>
        <w:t xml:space="preserve"> to get an overview of where the reads are mapped to</w:t>
      </w:r>
      <w:r w:rsidR="005B6637">
        <w:rPr>
          <w:rFonts w:ascii="Courier New" w:hAnsi="Courier New" w:cs="Courier New"/>
          <w:sz w:val="28"/>
          <w:szCs w:val="28"/>
        </w:rPr>
        <w:t>, produces a sorted count table</w:t>
      </w:r>
      <w:r w:rsidR="00814641" w:rsidRPr="00A37ED7">
        <w:rPr>
          <w:rFonts w:ascii="Courier New" w:hAnsi="Courier New" w:cs="Courier New"/>
          <w:sz w:val="28"/>
          <w:szCs w:val="28"/>
        </w:rPr>
        <w:t xml:space="preserve"> and a pdf file summarizing some read quality metrics.</w:t>
      </w:r>
    </w:p>
    <w:p w14:paraId="7A905D2D" w14:textId="0BC6181C" w:rsidR="00B06FBD" w:rsidRPr="00A37ED7" w:rsidRDefault="00B06FBD" w:rsidP="00A101C2">
      <w:pPr>
        <w:pStyle w:val="PlainText"/>
        <w:rPr>
          <w:rFonts w:ascii="Courier New" w:hAnsi="Courier New" w:cs="Courier New"/>
          <w:sz w:val="28"/>
          <w:szCs w:val="28"/>
        </w:rPr>
      </w:pPr>
      <w:r w:rsidRPr="00A37ED7">
        <w:rPr>
          <w:rFonts w:ascii="Courier New" w:hAnsi="Courier New" w:cs="Courier New"/>
          <w:sz w:val="28"/>
          <w:szCs w:val="28"/>
        </w:rPr>
        <w:tab/>
        <w:t xml:space="preserve">The last important point to touch on is the </w:t>
      </w:r>
      <w:r w:rsidR="009C03DC" w:rsidRPr="00A37ED7">
        <w:rPr>
          <w:rFonts w:ascii="Courier New" w:hAnsi="Courier New" w:cs="Courier New"/>
          <w:sz w:val="28"/>
          <w:szCs w:val="28"/>
        </w:rPr>
        <w:t>three</w:t>
      </w:r>
      <w:r w:rsidR="007E2F5D">
        <w:rPr>
          <w:rFonts w:ascii="Courier New" w:hAnsi="Courier New" w:cs="Courier New"/>
          <w:sz w:val="28"/>
          <w:szCs w:val="28"/>
        </w:rPr>
        <w:t xml:space="preserve"> available </w:t>
      </w:r>
      <w:proofErr w:type="spellStart"/>
      <w:r w:rsidR="007E2F5D">
        <w:rPr>
          <w:rFonts w:ascii="Courier New" w:hAnsi="Courier New" w:cs="Courier New"/>
          <w:sz w:val="28"/>
          <w:szCs w:val="28"/>
        </w:rPr>
        <w:t>runmodes</w:t>
      </w:r>
      <w:proofErr w:type="spellEnd"/>
      <w:r w:rsidR="007E2F5D">
        <w:rPr>
          <w:rFonts w:ascii="Courier New" w:hAnsi="Courier New" w:cs="Courier New"/>
          <w:sz w:val="28"/>
          <w:szCs w:val="28"/>
        </w:rPr>
        <w:t xml:space="preserve"> - </w:t>
      </w:r>
      <w:r w:rsidRPr="00A37ED7">
        <w:rPr>
          <w:rFonts w:ascii="Courier New" w:hAnsi="Courier New" w:cs="Courier New"/>
          <w:sz w:val="28"/>
          <w:szCs w:val="28"/>
        </w:rPr>
        <w:t>pr</w:t>
      </w:r>
      <w:r w:rsidR="007E2F5D">
        <w:rPr>
          <w:rFonts w:ascii="Courier New" w:hAnsi="Courier New" w:cs="Courier New"/>
          <w:sz w:val="28"/>
          <w:szCs w:val="28"/>
        </w:rPr>
        <w:t>oject</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and summary</w:t>
      </w:r>
      <w:r w:rsidR="007E2F5D">
        <w:rPr>
          <w:rFonts w:ascii="Courier New" w:hAnsi="Courier New" w:cs="Courier New"/>
          <w:sz w:val="28"/>
          <w:szCs w:val="28"/>
        </w:rPr>
        <w:t xml:space="preserve">. </w:t>
      </w:r>
      <w:r w:rsidRPr="007E2F5D">
        <w:rPr>
          <w:rFonts w:ascii="Courier New" w:hAnsi="Courier New" w:cs="Courier New"/>
          <w:b/>
          <w:sz w:val="28"/>
          <w:szCs w:val="28"/>
        </w:rPr>
        <w:t>Project</w:t>
      </w:r>
      <w:r w:rsidRPr="00A37ED7">
        <w:rPr>
          <w:rFonts w:ascii="Courier New" w:hAnsi="Courier New" w:cs="Courier New"/>
          <w:sz w:val="28"/>
          <w:szCs w:val="28"/>
        </w:rPr>
        <w:t xml:space="preserve"> </w:t>
      </w:r>
      <w:r w:rsidR="00277FC7" w:rsidRPr="00A37ED7">
        <w:rPr>
          <w:rFonts w:ascii="Courier New" w:hAnsi="Courier New" w:cs="Courier New"/>
          <w:sz w:val="28"/>
          <w:szCs w:val="28"/>
        </w:rPr>
        <w:t xml:space="preserve">mode </w:t>
      </w:r>
      <w:r w:rsidRPr="00A37ED7">
        <w:rPr>
          <w:rFonts w:ascii="Courier New" w:hAnsi="Courier New" w:cs="Courier New"/>
          <w:sz w:val="28"/>
          <w:szCs w:val="28"/>
        </w:rPr>
        <w:t>will perform sample level</w:t>
      </w:r>
      <w:r w:rsidR="005E711F" w:rsidRPr="00A37ED7">
        <w:rPr>
          <w:rFonts w:ascii="Courier New" w:hAnsi="Courier New" w:cs="Courier New"/>
          <w:sz w:val="28"/>
          <w:szCs w:val="28"/>
        </w:rPr>
        <w:t xml:space="preserve"> analysis on every sample</w:t>
      </w:r>
      <w:r w:rsidRPr="00A37ED7">
        <w:rPr>
          <w:rFonts w:ascii="Courier New" w:hAnsi="Courier New" w:cs="Courier New"/>
          <w:sz w:val="28"/>
          <w:szCs w:val="28"/>
        </w:rPr>
        <w:t xml:space="preserve"> and </w:t>
      </w:r>
      <w:r w:rsidR="00AC082B" w:rsidRPr="00A37ED7">
        <w:rPr>
          <w:rFonts w:ascii="Courier New" w:hAnsi="Courier New" w:cs="Courier New"/>
          <w:sz w:val="28"/>
          <w:szCs w:val="28"/>
        </w:rPr>
        <w:t xml:space="preserve">generate </w:t>
      </w:r>
      <w:r w:rsidRPr="00A37ED7">
        <w:rPr>
          <w:rFonts w:ascii="Courier New" w:hAnsi="Courier New" w:cs="Courier New"/>
          <w:sz w:val="28"/>
          <w:szCs w:val="28"/>
        </w:rPr>
        <w:t>a cross-sample summar</w:t>
      </w:r>
      <w:r w:rsidR="00A95D36" w:rsidRPr="00A37ED7">
        <w:rPr>
          <w:rFonts w:ascii="Courier New" w:hAnsi="Courier New" w:cs="Courier New"/>
          <w:sz w:val="28"/>
          <w:szCs w:val="28"/>
        </w:rPr>
        <w:t>y</w:t>
      </w:r>
      <w:r w:rsidRPr="00A37ED7">
        <w:rPr>
          <w:rFonts w:ascii="Courier New" w:hAnsi="Courier New" w:cs="Courier New"/>
          <w:sz w:val="28"/>
          <w:szCs w:val="28"/>
        </w:rPr>
        <w:t>. If you have a multi-core computer</w:t>
      </w:r>
      <w:r w:rsidR="00041D4C">
        <w:rPr>
          <w:rFonts w:ascii="Courier New" w:hAnsi="Courier New" w:cs="Courier New"/>
          <w:sz w:val="28"/>
          <w:szCs w:val="28"/>
        </w:rPr>
        <w:t xml:space="preserve"> with a fair bit of RAM</w:t>
      </w:r>
      <w:r w:rsidRPr="00A37ED7">
        <w:rPr>
          <w:rFonts w:ascii="Courier New" w:hAnsi="Courier New" w:cs="Courier New"/>
          <w:sz w:val="28"/>
          <w:szCs w:val="28"/>
        </w:rPr>
        <w:t>, then you can increase the</w:t>
      </w:r>
      <w:r w:rsidR="00F9639D" w:rsidRPr="00A37ED7">
        <w:rPr>
          <w:rFonts w:ascii="Courier New" w:hAnsi="Courier New" w:cs="Courier New"/>
          <w:sz w:val="28"/>
          <w:szCs w:val="28"/>
        </w:rPr>
        <w:t xml:space="preserve"> running speed</w:t>
      </w:r>
      <w:r w:rsidRPr="00A37ED7">
        <w:rPr>
          <w:rFonts w:ascii="Courier New" w:hAnsi="Courier New" w:cs="Courier New"/>
          <w:sz w:val="28"/>
          <w:szCs w:val="28"/>
        </w:rPr>
        <w:t xml:space="preserve"> by increasing the n_processes (see </w:t>
      </w:r>
      <w:r w:rsidRPr="00A37ED7">
        <w:rPr>
          <w:rFonts w:ascii="Courier New" w:hAnsi="Courier New" w:cs="Courier New"/>
          <w:b/>
          <w:sz w:val="28"/>
          <w:szCs w:val="28"/>
        </w:rPr>
        <w:t>[multiprocess]</w:t>
      </w:r>
      <w:r w:rsidR="007E2F5D">
        <w:rPr>
          <w:rFonts w:ascii="Courier New" w:hAnsi="Courier New" w:cs="Courier New"/>
          <w:sz w:val="28"/>
          <w:szCs w:val="28"/>
        </w:rPr>
        <w:t xml:space="preserve"> below). </w:t>
      </w:r>
      <w:proofErr w:type="spellStart"/>
      <w:r w:rsidR="007E2F5D" w:rsidRPr="007E2F5D">
        <w:rPr>
          <w:rFonts w:ascii="Courier New" w:hAnsi="Courier New" w:cs="Courier New"/>
          <w:b/>
          <w:sz w:val="28"/>
          <w:szCs w:val="28"/>
        </w:rPr>
        <w:t>Single_sample</w:t>
      </w:r>
      <w:proofErr w:type="spellEnd"/>
      <w:r w:rsidRPr="00A37ED7">
        <w:rPr>
          <w:rFonts w:ascii="Courier New" w:hAnsi="Courier New" w:cs="Courier New"/>
          <w:sz w:val="28"/>
          <w:szCs w:val="28"/>
        </w:rPr>
        <w:t xml:space="preserve"> </w:t>
      </w:r>
      <w:r w:rsidR="00AC2A95" w:rsidRPr="00A37ED7">
        <w:rPr>
          <w:rFonts w:ascii="Courier New" w:hAnsi="Courier New" w:cs="Courier New"/>
          <w:sz w:val="28"/>
          <w:szCs w:val="28"/>
        </w:rPr>
        <w:t xml:space="preserve">mode </w:t>
      </w:r>
      <w:r w:rsidR="00201A90" w:rsidRPr="00A37ED7">
        <w:rPr>
          <w:rFonts w:ascii="Courier New" w:hAnsi="Courier New" w:cs="Courier New"/>
          <w:sz w:val="28"/>
          <w:szCs w:val="28"/>
        </w:rPr>
        <w:t xml:space="preserve">runs </w:t>
      </w:r>
      <w:r w:rsidR="007022BC" w:rsidRPr="00A37ED7">
        <w:rPr>
          <w:rFonts w:ascii="Courier New" w:hAnsi="Courier New" w:cs="Courier New"/>
          <w:sz w:val="28"/>
          <w:szCs w:val="28"/>
        </w:rPr>
        <w:t>EditExpress</w:t>
      </w:r>
      <w:r w:rsidR="00201A90" w:rsidRPr="00A37ED7">
        <w:rPr>
          <w:rFonts w:ascii="Courier New" w:hAnsi="Courier New" w:cs="Courier New"/>
          <w:sz w:val="28"/>
          <w:szCs w:val="28"/>
        </w:rPr>
        <w:t xml:space="preserve"> only on one sample, which must be specified by additional command line parameters</w:t>
      </w:r>
      <w:r w:rsidR="00F80BD1" w:rsidRPr="00A37ED7">
        <w:rPr>
          <w:rFonts w:ascii="Courier New" w:hAnsi="Courier New" w:cs="Courier New"/>
          <w:sz w:val="28"/>
          <w:szCs w:val="28"/>
        </w:rPr>
        <w:t xml:space="preserve"> </w:t>
      </w:r>
      <w:r w:rsidR="00691D4A" w:rsidRPr="00A37ED7">
        <w:rPr>
          <w:rFonts w:ascii="Courier New" w:hAnsi="Courier New" w:cs="Courier New"/>
          <w:sz w:val="28"/>
          <w:szCs w:val="28"/>
        </w:rPr>
        <w:t>(</w:t>
      </w:r>
      <w:r w:rsidR="005B6637">
        <w:rPr>
          <w:rFonts w:ascii="Courier New" w:hAnsi="Courier New" w:cs="Courier New"/>
          <w:sz w:val="28"/>
          <w:szCs w:val="28"/>
        </w:rPr>
        <w:t xml:space="preserve">i.e. </w:t>
      </w:r>
      <w:r w:rsidR="00691D4A" w:rsidRPr="00A37ED7">
        <w:rPr>
          <w:rFonts w:ascii="Courier New" w:hAnsi="Courier New" w:cs="Courier New"/>
          <w:sz w:val="28"/>
          <w:szCs w:val="28"/>
        </w:rPr>
        <w:t>python editexpress.py --</w:t>
      </w:r>
      <w:proofErr w:type="spellStart"/>
      <w:r w:rsidR="00691D4A" w:rsidRPr="00A37ED7">
        <w:rPr>
          <w:rFonts w:ascii="Courier New" w:hAnsi="Courier New" w:cs="Courier New"/>
          <w:sz w:val="28"/>
          <w:szCs w:val="28"/>
        </w:rPr>
        <w:t>pipeline_config</w:t>
      </w:r>
      <w:proofErr w:type="spellEnd"/>
      <w:r w:rsidR="00691D4A" w:rsidRPr="00A37ED7">
        <w:rPr>
          <w:rFonts w:ascii="Courier New" w:hAnsi="Courier New" w:cs="Courier New"/>
          <w:sz w:val="28"/>
          <w:szCs w:val="28"/>
        </w:rPr>
        <w:t xml:space="preserve"> </w:t>
      </w:r>
      <w:proofErr w:type="spellStart"/>
      <w:proofErr w:type="gramStart"/>
      <w:r w:rsidR="00691D4A" w:rsidRPr="00A37ED7">
        <w:rPr>
          <w:rFonts w:ascii="Courier New" w:hAnsi="Courier New" w:cs="Courier New"/>
          <w:sz w:val="28"/>
          <w:szCs w:val="28"/>
        </w:rPr>
        <w:t>pipeline.conf</w:t>
      </w:r>
      <w:proofErr w:type="spellEnd"/>
      <w:proofErr w:type="gramEnd"/>
      <w:r w:rsidR="00691D4A" w:rsidRPr="00A37ED7">
        <w:rPr>
          <w:rFonts w:ascii="Courier New" w:hAnsi="Courier New" w:cs="Courier New"/>
          <w:sz w:val="28"/>
          <w:szCs w:val="28"/>
        </w:rPr>
        <w:t xml:space="preserve"> --fastq1 f1 --fastq2 f2)</w:t>
      </w:r>
      <w:r w:rsidR="00201A90" w:rsidRPr="00A37ED7">
        <w:rPr>
          <w:rFonts w:ascii="Courier New" w:hAnsi="Courier New" w:cs="Courier New"/>
          <w:sz w:val="28"/>
          <w:szCs w:val="28"/>
        </w:rPr>
        <w:t>. This is only intended for users who</w:t>
      </w:r>
      <w:r w:rsidR="002049D0" w:rsidRPr="00A37ED7">
        <w:rPr>
          <w:rFonts w:ascii="Courier New" w:hAnsi="Courier New" w:cs="Courier New"/>
          <w:sz w:val="28"/>
          <w:szCs w:val="28"/>
        </w:rPr>
        <w:t xml:space="preserve"> want to</w:t>
      </w:r>
      <w:r w:rsidR="00201A90" w:rsidRPr="00A37ED7">
        <w:rPr>
          <w:rFonts w:ascii="Courier New" w:hAnsi="Courier New" w:cs="Courier New"/>
          <w:sz w:val="28"/>
          <w:szCs w:val="28"/>
        </w:rPr>
        <w:t xml:space="preserve"> paralleli</w:t>
      </w:r>
      <w:r w:rsidR="001A5B9F" w:rsidRPr="00A37ED7">
        <w:rPr>
          <w:rFonts w:ascii="Courier New" w:hAnsi="Courier New" w:cs="Courier New"/>
          <w:sz w:val="28"/>
          <w:szCs w:val="28"/>
        </w:rPr>
        <w:t>ze the run for each sample</w:t>
      </w:r>
      <w:r w:rsidR="00201A90" w:rsidRPr="00A37ED7">
        <w:rPr>
          <w:rFonts w:ascii="Courier New" w:hAnsi="Courier New" w:cs="Courier New"/>
          <w:sz w:val="28"/>
          <w:szCs w:val="28"/>
        </w:rPr>
        <w:t xml:space="preserve"> via submitting jobs in an HPC environment</w:t>
      </w:r>
      <w:r w:rsidR="001A5B9F" w:rsidRPr="00A37ED7">
        <w:rPr>
          <w:rFonts w:ascii="Courier New" w:hAnsi="Courier New" w:cs="Courier New"/>
          <w:sz w:val="28"/>
          <w:szCs w:val="28"/>
        </w:rPr>
        <w:t xml:space="preserve"> </w:t>
      </w:r>
      <w:r w:rsidR="00C308F2" w:rsidRPr="00A37ED7">
        <w:rPr>
          <w:rFonts w:ascii="Courier New" w:hAnsi="Courier New" w:cs="Courier New"/>
          <w:sz w:val="28"/>
          <w:szCs w:val="28"/>
        </w:rPr>
        <w:t xml:space="preserve">by </w:t>
      </w:r>
      <w:proofErr w:type="spellStart"/>
      <w:r w:rsidR="001A5B9F" w:rsidRPr="00A37ED7">
        <w:rPr>
          <w:rFonts w:ascii="Courier New" w:hAnsi="Courier New" w:cs="Courier New"/>
          <w:sz w:val="28"/>
          <w:szCs w:val="28"/>
        </w:rPr>
        <w:t>qsub</w:t>
      </w:r>
      <w:proofErr w:type="spellEnd"/>
      <w:r w:rsidR="00C308F2" w:rsidRPr="00A37ED7">
        <w:rPr>
          <w:rFonts w:ascii="Courier New" w:hAnsi="Courier New" w:cs="Courier New"/>
          <w:sz w:val="28"/>
          <w:szCs w:val="28"/>
        </w:rPr>
        <w:t xml:space="preserve"> or </w:t>
      </w:r>
      <w:proofErr w:type="spellStart"/>
      <w:r w:rsidR="00C308F2" w:rsidRPr="00A37ED7">
        <w:rPr>
          <w:rFonts w:ascii="Courier New" w:hAnsi="Courier New" w:cs="Courier New"/>
          <w:sz w:val="28"/>
          <w:szCs w:val="28"/>
        </w:rPr>
        <w:t>bsub</w:t>
      </w:r>
      <w:proofErr w:type="spellEnd"/>
      <w:r w:rsidR="007E2F5D">
        <w:rPr>
          <w:rFonts w:ascii="Courier New" w:hAnsi="Courier New" w:cs="Courier New"/>
          <w:sz w:val="28"/>
          <w:szCs w:val="28"/>
        </w:rPr>
        <w:t xml:space="preserve">. </w:t>
      </w:r>
      <w:r w:rsidR="007E2F5D" w:rsidRPr="007E2F5D">
        <w:rPr>
          <w:rFonts w:ascii="Courier New" w:hAnsi="Courier New" w:cs="Courier New"/>
          <w:b/>
          <w:sz w:val="28"/>
          <w:szCs w:val="28"/>
        </w:rPr>
        <w:t>Summary</w:t>
      </w:r>
      <w:r w:rsidR="000C2B76" w:rsidRPr="00A37ED7">
        <w:rPr>
          <w:rFonts w:ascii="Courier New" w:hAnsi="Courier New" w:cs="Courier New"/>
          <w:sz w:val="28"/>
          <w:szCs w:val="28"/>
        </w:rPr>
        <w:t xml:space="preserve"> </w:t>
      </w:r>
      <w:r w:rsidR="00AC2A95" w:rsidRPr="00A37ED7">
        <w:rPr>
          <w:rFonts w:ascii="Courier New" w:hAnsi="Courier New" w:cs="Courier New"/>
          <w:sz w:val="28"/>
          <w:szCs w:val="28"/>
        </w:rPr>
        <w:t>mode</w:t>
      </w:r>
      <w:r w:rsidR="00201A90" w:rsidRPr="00A37ED7">
        <w:rPr>
          <w:rFonts w:ascii="Courier New" w:hAnsi="Courier New" w:cs="Courier New"/>
          <w:sz w:val="28"/>
          <w:szCs w:val="28"/>
        </w:rPr>
        <w:t xml:space="preserve"> performs only the summary steps</w:t>
      </w:r>
      <w:r w:rsidR="00716DD6" w:rsidRPr="00A37ED7">
        <w:rPr>
          <w:rFonts w:ascii="Courier New" w:hAnsi="Courier New" w:cs="Courier New"/>
          <w:sz w:val="28"/>
          <w:szCs w:val="28"/>
        </w:rPr>
        <w:t xml:space="preserve"> to</w:t>
      </w:r>
      <w:r w:rsidR="00201A90" w:rsidRPr="00A37ED7">
        <w:rPr>
          <w:rFonts w:ascii="Courier New" w:hAnsi="Courier New" w:cs="Courier New"/>
          <w:sz w:val="28"/>
          <w:szCs w:val="28"/>
        </w:rPr>
        <w:t xml:space="preserve"> creat</w:t>
      </w:r>
      <w:r w:rsidR="00716DD6" w:rsidRPr="00A37ED7">
        <w:rPr>
          <w:rFonts w:ascii="Courier New" w:hAnsi="Courier New" w:cs="Courier New"/>
          <w:sz w:val="28"/>
          <w:szCs w:val="28"/>
        </w:rPr>
        <w:t>e</w:t>
      </w:r>
      <w:r w:rsidR="00201A90" w:rsidRPr="00A37ED7">
        <w:rPr>
          <w:rFonts w:ascii="Courier New" w:hAnsi="Courier New" w:cs="Courier New"/>
          <w:sz w:val="28"/>
          <w:szCs w:val="28"/>
        </w:rPr>
        <w:t xml:space="preserve"> the cross-sample mutation table and QC pdf</w:t>
      </w:r>
      <w:r w:rsidR="00322A78">
        <w:rPr>
          <w:rFonts w:ascii="Courier New" w:hAnsi="Courier New" w:cs="Courier New"/>
          <w:sz w:val="28"/>
          <w:szCs w:val="28"/>
        </w:rPr>
        <w:t xml:space="preserve"> and must be used </w:t>
      </w:r>
      <w:r w:rsidR="00660ED2" w:rsidRPr="00A37ED7">
        <w:rPr>
          <w:rFonts w:ascii="Courier New" w:hAnsi="Courier New" w:cs="Courier New"/>
          <w:sz w:val="28"/>
          <w:szCs w:val="28"/>
        </w:rPr>
        <w:t xml:space="preserve">after </w:t>
      </w:r>
      <w:r w:rsidR="00716DD6" w:rsidRPr="00A37ED7">
        <w:rPr>
          <w:rFonts w:ascii="Courier New" w:hAnsi="Courier New" w:cs="Courier New"/>
          <w:sz w:val="28"/>
          <w:szCs w:val="28"/>
        </w:rPr>
        <w:t xml:space="preserve">running EditExpress on </w:t>
      </w:r>
      <w:proofErr w:type="spellStart"/>
      <w:r w:rsidR="00716DD6" w:rsidRPr="007E2F5D">
        <w:rPr>
          <w:rFonts w:ascii="Courier New" w:hAnsi="Courier New" w:cs="Courier New"/>
          <w:b/>
          <w:sz w:val="28"/>
          <w:szCs w:val="28"/>
        </w:rPr>
        <w:t>single_sample</w:t>
      </w:r>
      <w:proofErr w:type="spellEnd"/>
      <w:r w:rsidR="00716DD6" w:rsidRPr="00A37ED7">
        <w:rPr>
          <w:rFonts w:ascii="Courier New" w:hAnsi="Courier New" w:cs="Courier New"/>
          <w:sz w:val="28"/>
          <w:szCs w:val="28"/>
        </w:rPr>
        <w:t xml:space="preserve"> mode</w:t>
      </w:r>
      <w:r w:rsidR="00322A78">
        <w:rPr>
          <w:rFonts w:ascii="Courier New" w:hAnsi="Courier New" w:cs="Courier New"/>
          <w:sz w:val="28"/>
          <w:szCs w:val="28"/>
        </w:rPr>
        <w:t xml:space="preserve"> to complete</w:t>
      </w:r>
      <w:r w:rsidR="007E2F5D">
        <w:rPr>
          <w:rFonts w:ascii="Courier New" w:hAnsi="Courier New" w:cs="Courier New"/>
          <w:sz w:val="28"/>
          <w:szCs w:val="28"/>
        </w:rPr>
        <w:t xml:space="preserve"> a</w:t>
      </w:r>
      <w:r w:rsidR="00322A78">
        <w:rPr>
          <w:rFonts w:ascii="Courier New" w:hAnsi="Courier New" w:cs="Courier New"/>
          <w:sz w:val="28"/>
          <w:szCs w:val="28"/>
        </w:rPr>
        <w:t xml:space="preserve"> run</w:t>
      </w:r>
      <w:r w:rsidR="00201A90" w:rsidRPr="00A37ED7">
        <w:rPr>
          <w:rFonts w:ascii="Courier New" w:hAnsi="Courier New" w:cs="Courier New"/>
          <w:sz w:val="28"/>
          <w:szCs w:val="28"/>
        </w:rPr>
        <w:t xml:space="preserve">. </w:t>
      </w:r>
      <w:r w:rsidR="00322A78">
        <w:rPr>
          <w:rFonts w:ascii="Courier New" w:hAnsi="Courier New" w:cs="Courier New"/>
          <w:sz w:val="28"/>
          <w:szCs w:val="28"/>
        </w:rPr>
        <w:t xml:space="preserve">The </w:t>
      </w:r>
      <w:r w:rsidR="007E2F5D" w:rsidRPr="007E2F5D">
        <w:rPr>
          <w:rFonts w:ascii="Courier New" w:hAnsi="Courier New" w:cs="Courier New"/>
          <w:b/>
          <w:sz w:val="28"/>
          <w:szCs w:val="28"/>
        </w:rPr>
        <w:t>summary</w:t>
      </w:r>
      <w:r w:rsidR="00545205" w:rsidRPr="00A37ED7">
        <w:rPr>
          <w:rFonts w:ascii="Courier New" w:hAnsi="Courier New" w:cs="Courier New"/>
          <w:sz w:val="28"/>
          <w:szCs w:val="28"/>
        </w:rPr>
        <w:t xml:space="preserve"> mode</w:t>
      </w:r>
      <w:r w:rsidR="00201A90" w:rsidRPr="00A37ED7">
        <w:rPr>
          <w:rFonts w:ascii="Courier New" w:hAnsi="Courier New" w:cs="Courier New"/>
          <w:sz w:val="28"/>
          <w:szCs w:val="28"/>
        </w:rPr>
        <w:t xml:space="preserve"> can be used to tweak summary thresholds and produce new output files </w:t>
      </w:r>
      <w:r w:rsidR="00287CAA" w:rsidRPr="00A37ED7">
        <w:rPr>
          <w:rFonts w:ascii="Courier New" w:hAnsi="Courier New" w:cs="Courier New"/>
          <w:sz w:val="28"/>
          <w:szCs w:val="28"/>
        </w:rPr>
        <w:t>from</w:t>
      </w:r>
      <w:r w:rsidR="00201A90" w:rsidRPr="00A37ED7">
        <w:rPr>
          <w:rFonts w:ascii="Courier New" w:hAnsi="Courier New" w:cs="Courier New"/>
          <w:sz w:val="28"/>
          <w:szCs w:val="28"/>
        </w:rPr>
        <w:t xml:space="preserve"> </w:t>
      </w:r>
      <w:r w:rsidR="00201A90" w:rsidRPr="007E2F5D">
        <w:rPr>
          <w:rFonts w:ascii="Courier New" w:hAnsi="Courier New" w:cs="Courier New"/>
          <w:b/>
          <w:sz w:val="28"/>
          <w:szCs w:val="28"/>
        </w:rPr>
        <w:t>project</w:t>
      </w:r>
      <w:r w:rsidR="00201A90" w:rsidRPr="00A37ED7">
        <w:rPr>
          <w:rFonts w:ascii="Courier New" w:hAnsi="Courier New" w:cs="Courier New"/>
          <w:sz w:val="28"/>
          <w:szCs w:val="28"/>
        </w:rPr>
        <w:t xml:space="preserve"> runs as well.</w:t>
      </w:r>
    </w:p>
    <w:p w14:paraId="1C2F83B1" w14:textId="65DBD891" w:rsidR="00201A90" w:rsidRPr="00A37ED7" w:rsidRDefault="00201A90" w:rsidP="00A101C2">
      <w:pPr>
        <w:pStyle w:val="PlainText"/>
        <w:rPr>
          <w:rFonts w:ascii="Courier New" w:hAnsi="Courier New" w:cs="Courier New"/>
          <w:sz w:val="28"/>
          <w:szCs w:val="28"/>
        </w:rPr>
      </w:pPr>
    </w:p>
    <w:p w14:paraId="3E102684" w14:textId="00B4357B" w:rsidR="00201A90" w:rsidRPr="00A37ED7" w:rsidRDefault="00201A90" w:rsidP="00A101C2">
      <w:pPr>
        <w:pStyle w:val="PlainText"/>
        <w:rPr>
          <w:rFonts w:ascii="Courier New" w:hAnsi="Courier New" w:cs="Courier New"/>
          <w:sz w:val="28"/>
          <w:szCs w:val="28"/>
        </w:rPr>
      </w:pPr>
      <w:proofErr w:type="spellStart"/>
      <w:r w:rsidRPr="00A37ED7">
        <w:rPr>
          <w:rFonts w:ascii="Courier New" w:hAnsi="Courier New" w:cs="Courier New"/>
          <w:b/>
          <w:sz w:val="28"/>
          <w:szCs w:val="28"/>
        </w:rPr>
        <w:t>Quickstart</w:t>
      </w:r>
      <w:proofErr w:type="spellEnd"/>
    </w:p>
    <w:p w14:paraId="255846C4" w14:textId="60578E7D"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ab/>
      </w:r>
      <w:r w:rsidR="00A101C2" w:rsidRPr="00A37ED7">
        <w:rPr>
          <w:rFonts w:ascii="Courier New" w:hAnsi="Courier New" w:cs="Courier New"/>
          <w:sz w:val="28"/>
          <w:szCs w:val="28"/>
        </w:rPr>
        <w:t>At minimum t</w:t>
      </w:r>
      <w:r w:rsidRPr="00A37ED7">
        <w:rPr>
          <w:rFonts w:ascii="Courier New" w:hAnsi="Courier New" w:cs="Courier New"/>
          <w:sz w:val="28"/>
          <w:szCs w:val="28"/>
        </w:rPr>
        <w:t>o run EditExpress</w:t>
      </w:r>
      <w:r w:rsidR="00A101C2" w:rsidRPr="00A37ED7">
        <w:rPr>
          <w:rFonts w:ascii="Courier New" w:hAnsi="Courier New" w:cs="Courier New"/>
          <w:sz w:val="28"/>
          <w:szCs w:val="28"/>
        </w:rPr>
        <w:t xml:space="preserve">, </w:t>
      </w:r>
      <w:r w:rsidRPr="00A37ED7">
        <w:rPr>
          <w:rFonts w:ascii="Courier New" w:hAnsi="Courier New" w:cs="Courier New"/>
          <w:sz w:val="28"/>
          <w:szCs w:val="28"/>
        </w:rPr>
        <w:t>you will need to create a reference file, as specified above, and a short configuration file</w:t>
      </w:r>
      <w:r w:rsidR="008D169B" w:rsidRPr="00A37ED7">
        <w:rPr>
          <w:rFonts w:ascii="Courier New" w:hAnsi="Courier New" w:cs="Courier New"/>
          <w:sz w:val="28"/>
          <w:szCs w:val="28"/>
        </w:rPr>
        <w:t>. It</w:t>
      </w:r>
      <w:r w:rsidRPr="00A37ED7">
        <w:rPr>
          <w:rFonts w:ascii="Courier New" w:hAnsi="Courier New" w:cs="Courier New"/>
          <w:sz w:val="28"/>
          <w:szCs w:val="28"/>
        </w:rPr>
        <w:t xml:space="preserve"> </w:t>
      </w:r>
      <w:r w:rsidR="00397952" w:rsidRPr="00A37ED7">
        <w:rPr>
          <w:rFonts w:ascii="Courier New" w:hAnsi="Courier New" w:cs="Courier New"/>
          <w:sz w:val="28"/>
          <w:szCs w:val="28"/>
        </w:rPr>
        <w:t>should</w:t>
      </w:r>
      <w:r w:rsidRPr="00A37ED7">
        <w:rPr>
          <w:rFonts w:ascii="Courier New" w:hAnsi="Courier New" w:cs="Courier New"/>
          <w:sz w:val="28"/>
          <w:szCs w:val="28"/>
        </w:rPr>
        <w:t xml:space="preserve"> look as follows:</w:t>
      </w:r>
    </w:p>
    <w:p w14:paraId="307E083D" w14:textId="77777777" w:rsidR="00397952" w:rsidRPr="00A37ED7" w:rsidRDefault="00397952" w:rsidP="00D308D1">
      <w:pPr>
        <w:pStyle w:val="PlainText"/>
        <w:rPr>
          <w:rFonts w:ascii="Courier New" w:hAnsi="Courier New" w:cs="Courier New"/>
          <w:sz w:val="28"/>
          <w:szCs w:val="28"/>
        </w:rPr>
      </w:pPr>
    </w:p>
    <w:p w14:paraId="73C45A97" w14:textId="4C6DEF31"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w:t>
      </w:r>
      <w:proofErr w:type="spellStart"/>
      <w:r w:rsidRPr="00A37ED7">
        <w:rPr>
          <w:rFonts w:ascii="Courier New" w:hAnsi="Courier New" w:cs="Courier New"/>
          <w:sz w:val="28"/>
          <w:szCs w:val="28"/>
        </w:rPr>
        <w:t>i</w:t>
      </w:r>
      <w:proofErr w:type="spellEnd"/>
      <w:r w:rsidRPr="00A37ED7">
        <w:rPr>
          <w:rFonts w:ascii="Courier New" w:hAnsi="Courier New" w:cs="Courier New"/>
          <w:sz w:val="28"/>
          <w:szCs w:val="28"/>
        </w:rPr>
        <w:t>/o]</w:t>
      </w:r>
    </w:p>
    <w:p w14:paraId="407E2942" w14:textId="0FE2F1C7" w:rsidR="001F1EA5" w:rsidRPr="00A37ED7" w:rsidRDefault="001F1EA5"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fastqs</w:t>
      </w:r>
      <w:proofErr w:type="spellEnd"/>
    </w:p>
    <w:p w14:paraId="10622368" w14:textId="72130CF7" w:rsidR="00C820D7" w:rsidRPr="00A37ED7" w:rsidRDefault="00C820D7"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output_directory</w:t>
      </w:r>
      <w:proofErr w:type="spellEnd"/>
      <w:r w:rsidRPr="00A37ED7">
        <w:rPr>
          <w:rFonts w:ascii="Courier New" w:hAnsi="Courier New" w:cs="Courier New"/>
          <w:sz w:val="28"/>
          <w:szCs w:val="28"/>
        </w:rPr>
        <w:t xml:space="preserve"> = /desired/output/path/</w:t>
      </w:r>
    </w:p>
    <w:p w14:paraId="5FE566F9" w14:textId="77777777" w:rsidR="00C820D7" w:rsidRPr="00A37ED7" w:rsidRDefault="00C820D7" w:rsidP="00D308D1">
      <w:pPr>
        <w:pStyle w:val="PlainText"/>
        <w:rPr>
          <w:rFonts w:ascii="Courier New" w:hAnsi="Courier New" w:cs="Courier New"/>
          <w:sz w:val="28"/>
          <w:szCs w:val="28"/>
        </w:rPr>
      </w:pPr>
    </w:p>
    <w:p w14:paraId="7E97DB18" w14:textId="7EAC5969"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w:t>
      </w:r>
      <w:proofErr w:type="spellStart"/>
      <w:r w:rsidRPr="00A37ED7">
        <w:rPr>
          <w:rFonts w:ascii="Courier New" w:hAnsi="Courier New" w:cs="Courier New"/>
          <w:sz w:val="28"/>
          <w:szCs w:val="28"/>
        </w:rPr>
        <w:t>reference_files</w:t>
      </w:r>
      <w:proofErr w:type="spellEnd"/>
      <w:r w:rsidRPr="00A37ED7">
        <w:rPr>
          <w:rFonts w:ascii="Courier New" w:hAnsi="Courier New" w:cs="Courier New"/>
          <w:sz w:val="28"/>
          <w:szCs w:val="28"/>
        </w:rPr>
        <w:t>]</w:t>
      </w:r>
    </w:p>
    <w:p w14:paraId="34EF141F" w14:textId="0C210911" w:rsidR="00C820D7" w:rsidRPr="00A37ED7" w:rsidRDefault="00C820D7"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amplicon_reference</w:t>
      </w:r>
      <w:proofErr w:type="spellEnd"/>
      <w:r w:rsidRPr="00A37ED7">
        <w:rPr>
          <w:rFonts w:ascii="Courier New" w:hAnsi="Courier New" w:cs="Courier New"/>
          <w:sz w:val="28"/>
          <w:szCs w:val="28"/>
        </w:rPr>
        <w:t xml:space="preserve"> = /path/to/reference.txt</w:t>
      </w:r>
    </w:p>
    <w:p w14:paraId="6A6579A3" w14:textId="5F9F17AA" w:rsidR="00397952" w:rsidRPr="00A37ED7" w:rsidRDefault="00397952"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genome.fasta</w:t>
      </w:r>
      <w:proofErr w:type="spellEnd"/>
    </w:p>
    <w:p w14:paraId="3BA33111" w14:textId="5C39EC50" w:rsidR="00397952" w:rsidRPr="00A37ED7" w:rsidRDefault="00397952"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genome_gtf</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genome.gtf</w:t>
      </w:r>
      <w:proofErr w:type="spellEnd"/>
    </w:p>
    <w:p w14:paraId="352B9E84" w14:textId="656D058B" w:rsidR="000C2B76" w:rsidRPr="00A37ED7" w:rsidRDefault="000C2B76" w:rsidP="00D308D1">
      <w:pPr>
        <w:pStyle w:val="PlainText"/>
        <w:rPr>
          <w:rFonts w:ascii="Courier New" w:hAnsi="Courier New" w:cs="Courier New"/>
          <w:sz w:val="28"/>
          <w:szCs w:val="28"/>
        </w:rPr>
      </w:pPr>
    </w:p>
    <w:p w14:paraId="227A8C4D" w14:textId="3021B9FF"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[processing]</w:t>
      </w:r>
    </w:p>
    <w:p w14:paraId="18E93991" w14:textId="16BDC5AB"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R1_suffix = _L001_R1_001.fastq</w:t>
      </w:r>
    </w:p>
    <w:p w14:paraId="0954EEB7" w14:textId="38D3E4AA"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R2_suffix = _L001_R2_001.fastq</w:t>
      </w:r>
    </w:p>
    <w:p w14:paraId="0CE289A4" w14:textId="77777777" w:rsidR="00735D9E" w:rsidRPr="00A37ED7" w:rsidRDefault="00735D9E" w:rsidP="00D308D1">
      <w:pPr>
        <w:pStyle w:val="PlainText"/>
        <w:rPr>
          <w:rFonts w:ascii="Courier New" w:hAnsi="Courier New" w:cs="Courier New"/>
          <w:sz w:val="28"/>
          <w:szCs w:val="28"/>
        </w:rPr>
      </w:pPr>
    </w:p>
    <w:p w14:paraId="4F065536" w14:textId="6FA9E236" w:rsidR="00735D9E" w:rsidRPr="00A37ED7" w:rsidRDefault="00735D9E" w:rsidP="00D308D1">
      <w:pPr>
        <w:pStyle w:val="PlainText"/>
        <w:rPr>
          <w:rFonts w:ascii="Courier New" w:hAnsi="Courier New" w:cs="Courier New"/>
          <w:sz w:val="28"/>
          <w:szCs w:val="28"/>
        </w:rPr>
      </w:pPr>
      <w:r w:rsidRPr="00A37ED7">
        <w:rPr>
          <w:rFonts w:ascii="Courier New" w:hAnsi="Courier New" w:cs="Courier New"/>
          <w:sz w:val="28"/>
          <w:szCs w:val="28"/>
        </w:rPr>
        <w:t xml:space="preserve">The above can then be saved to a text file (named, say, </w:t>
      </w:r>
      <w:proofErr w:type="spellStart"/>
      <w:proofErr w:type="gramStart"/>
      <w:r w:rsidRPr="00A37ED7">
        <w:rPr>
          <w:rFonts w:ascii="Courier New" w:hAnsi="Courier New" w:cs="Courier New"/>
          <w:sz w:val="28"/>
          <w:szCs w:val="28"/>
        </w:rPr>
        <w:t>editexpress.conf</w:t>
      </w:r>
      <w:proofErr w:type="spellEnd"/>
      <w:proofErr w:type="gramEnd"/>
      <w:r w:rsidRPr="00A37ED7">
        <w:rPr>
          <w:rFonts w:ascii="Courier New" w:hAnsi="Courier New" w:cs="Courier New"/>
          <w:sz w:val="28"/>
          <w:szCs w:val="28"/>
        </w:rPr>
        <w:t>).</w:t>
      </w:r>
      <w:r w:rsidR="00322A78">
        <w:rPr>
          <w:rFonts w:ascii="Courier New" w:hAnsi="Courier New" w:cs="Courier New"/>
          <w:sz w:val="28"/>
          <w:szCs w:val="28"/>
        </w:rPr>
        <w:t xml:space="preserve"> </w:t>
      </w:r>
      <w:r w:rsidRPr="00A37ED7">
        <w:rPr>
          <w:rFonts w:ascii="Courier New" w:hAnsi="Courier New" w:cs="Courier New"/>
          <w:sz w:val="28"/>
          <w:szCs w:val="28"/>
        </w:rPr>
        <w:t xml:space="preserve">EditExpress </w:t>
      </w:r>
      <w:r w:rsidR="00322A78">
        <w:rPr>
          <w:rFonts w:ascii="Courier New" w:hAnsi="Courier New" w:cs="Courier New"/>
          <w:sz w:val="28"/>
          <w:szCs w:val="28"/>
        </w:rPr>
        <w:t xml:space="preserve">can then be run </w:t>
      </w:r>
      <w:r w:rsidRPr="00A37ED7">
        <w:rPr>
          <w:rFonts w:ascii="Courier New" w:hAnsi="Courier New" w:cs="Courier New"/>
          <w:sz w:val="28"/>
          <w:szCs w:val="28"/>
        </w:rPr>
        <w:t>as below:</w:t>
      </w:r>
    </w:p>
    <w:p w14:paraId="1B2BD3E0" w14:textId="77777777" w:rsidR="00735D9E" w:rsidRPr="00A37ED7" w:rsidRDefault="00735D9E" w:rsidP="00D308D1">
      <w:pPr>
        <w:pStyle w:val="PlainText"/>
        <w:rPr>
          <w:rFonts w:ascii="Courier New" w:hAnsi="Courier New" w:cs="Courier New"/>
          <w:sz w:val="28"/>
          <w:szCs w:val="28"/>
        </w:rPr>
      </w:pPr>
    </w:p>
    <w:p w14:paraId="784384D8" w14:textId="77777777" w:rsidR="00735D9E" w:rsidRPr="00A37ED7" w:rsidRDefault="00735D9E" w:rsidP="00735D9E">
      <w:pPr>
        <w:pStyle w:val="PlainText"/>
        <w:rPr>
          <w:rFonts w:ascii="Courier New" w:hAnsi="Courier New" w:cs="Courier New"/>
          <w:sz w:val="28"/>
          <w:szCs w:val="28"/>
        </w:rPr>
      </w:pPr>
      <w:r w:rsidRPr="00A37ED7">
        <w:rPr>
          <w:rFonts w:ascii="Courier New" w:hAnsi="Courier New" w:cs="Courier New"/>
          <w:sz w:val="28"/>
          <w:szCs w:val="28"/>
        </w:rPr>
        <w:t>python editexpress.py –-</w:t>
      </w:r>
      <w:proofErr w:type="spellStart"/>
      <w:r w:rsidRPr="00A37ED7">
        <w:rPr>
          <w:rFonts w:ascii="Courier New" w:hAnsi="Courier New" w:cs="Courier New"/>
          <w:sz w:val="28"/>
          <w:szCs w:val="28"/>
        </w:rPr>
        <w:t>pipeline_config</w:t>
      </w:r>
      <w:proofErr w:type="spellEnd"/>
      <w:r w:rsidRPr="00A37ED7">
        <w:rPr>
          <w:rFonts w:ascii="Courier New" w:hAnsi="Courier New" w:cs="Courier New"/>
          <w:sz w:val="28"/>
          <w:szCs w:val="28"/>
        </w:rPr>
        <w:t xml:space="preserve"> /path/to/</w:t>
      </w:r>
      <w:proofErr w:type="spellStart"/>
      <w:r w:rsidRPr="00A37ED7">
        <w:rPr>
          <w:rFonts w:ascii="Courier New" w:hAnsi="Courier New" w:cs="Courier New"/>
          <w:sz w:val="28"/>
          <w:szCs w:val="28"/>
        </w:rPr>
        <w:t>editexpress.conf</w:t>
      </w:r>
      <w:proofErr w:type="spellEnd"/>
    </w:p>
    <w:p w14:paraId="1D10273C" w14:textId="77777777" w:rsidR="005B6637" w:rsidRDefault="005B6637" w:rsidP="005B6637">
      <w:pPr>
        <w:pStyle w:val="PlainText"/>
        <w:rPr>
          <w:rFonts w:ascii="Courier New" w:hAnsi="Courier New" w:cs="Courier New"/>
          <w:sz w:val="28"/>
          <w:szCs w:val="28"/>
        </w:rPr>
      </w:pPr>
    </w:p>
    <w:p w14:paraId="68B94BE6" w14:textId="300467D9" w:rsidR="00735D9E" w:rsidRPr="00A37ED7" w:rsidRDefault="00735D9E" w:rsidP="005B6637">
      <w:pPr>
        <w:pStyle w:val="PlainText"/>
        <w:rPr>
          <w:rFonts w:ascii="Courier New" w:hAnsi="Courier New" w:cs="Courier New"/>
          <w:sz w:val="28"/>
          <w:szCs w:val="28"/>
        </w:rPr>
      </w:pPr>
      <w:r w:rsidRPr="00A37ED7">
        <w:rPr>
          <w:rFonts w:ascii="Courier New" w:hAnsi="Courier New" w:cs="Courier New"/>
          <w:sz w:val="28"/>
          <w:szCs w:val="28"/>
        </w:rPr>
        <w:t xml:space="preserve">In this case, EditExpress will use default values for parameters and run QC, alignment, mutation calling in </w:t>
      </w:r>
      <w:r w:rsidRPr="00816445">
        <w:rPr>
          <w:rFonts w:ascii="Courier New" w:hAnsi="Courier New" w:cs="Courier New"/>
          <w:b/>
          <w:sz w:val="28"/>
          <w:szCs w:val="28"/>
        </w:rPr>
        <w:t>project</w:t>
      </w:r>
      <w:r w:rsidRPr="00A37ED7">
        <w:rPr>
          <w:rFonts w:ascii="Courier New" w:hAnsi="Courier New" w:cs="Courier New"/>
          <w:sz w:val="28"/>
          <w:szCs w:val="28"/>
        </w:rPr>
        <w:t xml:space="preserve"> mode with 1 process.</w:t>
      </w:r>
    </w:p>
    <w:p w14:paraId="71C55CB1" w14:textId="13D73B00" w:rsidR="00EF0850" w:rsidRPr="00A37ED7" w:rsidRDefault="00EF0850" w:rsidP="00D308D1">
      <w:pPr>
        <w:pStyle w:val="PlainText"/>
        <w:rPr>
          <w:rFonts w:ascii="Courier New" w:hAnsi="Courier New" w:cs="Courier New"/>
          <w:sz w:val="28"/>
          <w:szCs w:val="28"/>
        </w:rPr>
      </w:pPr>
      <w:r w:rsidRPr="00A37ED7">
        <w:rPr>
          <w:rFonts w:ascii="Courier New" w:hAnsi="Courier New" w:cs="Courier New"/>
          <w:sz w:val="28"/>
          <w:szCs w:val="28"/>
        </w:rPr>
        <w:tab/>
      </w:r>
      <w:r w:rsidRPr="00A37ED7">
        <w:rPr>
          <w:rFonts w:ascii="Courier New" w:hAnsi="Courier New" w:cs="Courier New"/>
          <w:sz w:val="28"/>
          <w:szCs w:val="28"/>
        </w:rPr>
        <w:tab/>
      </w:r>
    </w:p>
    <w:p w14:paraId="785C4154" w14:textId="015CB2B2" w:rsidR="00EF0850" w:rsidRPr="00A37ED7" w:rsidRDefault="005B6637" w:rsidP="00A37ED7">
      <w:pPr>
        <w:pStyle w:val="PlainText"/>
        <w:rPr>
          <w:rFonts w:ascii="Courier New" w:hAnsi="Courier New" w:cs="Courier New"/>
          <w:sz w:val="28"/>
          <w:szCs w:val="28"/>
        </w:rPr>
      </w:pPr>
      <w:r>
        <w:rPr>
          <w:rFonts w:ascii="Courier New" w:hAnsi="Courier New" w:cs="Courier New"/>
          <w:b/>
          <w:sz w:val="28"/>
          <w:szCs w:val="28"/>
        </w:rPr>
        <w:t>Note: t</w:t>
      </w:r>
      <w:r w:rsidR="00EF0850" w:rsidRPr="005B6637">
        <w:rPr>
          <w:rFonts w:ascii="Courier New" w:hAnsi="Courier New" w:cs="Courier New"/>
          <w:b/>
          <w:sz w:val="28"/>
          <w:szCs w:val="28"/>
        </w:rPr>
        <w:t xml:space="preserve">he </w:t>
      </w:r>
      <w:proofErr w:type="spellStart"/>
      <w:r w:rsidR="00EF0850" w:rsidRPr="005B6637">
        <w:rPr>
          <w:rFonts w:ascii="Courier New" w:hAnsi="Courier New" w:cs="Courier New"/>
          <w:b/>
          <w:sz w:val="28"/>
          <w:szCs w:val="28"/>
        </w:rPr>
        <w:t>quickstart</w:t>
      </w:r>
      <w:proofErr w:type="spellEnd"/>
      <w:r w:rsidR="00EF0850" w:rsidRPr="005B6637">
        <w:rPr>
          <w:rFonts w:ascii="Courier New" w:hAnsi="Courier New" w:cs="Courier New"/>
          <w:b/>
          <w:sz w:val="28"/>
          <w:szCs w:val="28"/>
        </w:rPr>
        <w:t xml:space="preserve"> </w:t>
      </w:r>
      <w:r w:rsidR="00A37ED7" w:rsidRPr="005B6637">
        <w:rPr>
          <w:rFonts w:ascii="Courier New" w:hAnsi="Courier New" w:cs="Courier New"/>
          <w:b/>
          <w:sz w:val="28"/>
          <w:szCs w:val="28"/>
        </w:rPr>
        <w:t>assumes</w:t>
      </w:r>
      <w:r w:rsidR="00EF0850" w:rsidRPr="005B6637">
        <w:rPr>
          <w:rFonts w:ascii="Courier New" w:hAnsi="Courier New" w:cs="Courier New"/>
          <w:b/>
          <w:sz w:val="28"/>
          <w:szCs w:val="28"/>
        </w:rPr>
        <w:t xml:space="preserve"> </w:t>
      </w:r>
      <w:r w:rsidR="00A37ED7" w:rsidRPr="005B6637">
        <w:rPr>
          <w:rFonts w:ascii="Courier New" w:hAnsi="Courier New" w:cs="Courier New"/>
          <w:b/>
          <w:sz w:val="28"/>
          <w:szCs w:val="28"/>
        </w:rPr>
        <w:t>t</w:t>
      </w:r>
      <w:r w:rsidR="00EF0850" w:rsidRPr="005B6637">
        <w:rPr>
          <w:rFonts w:ascii="Courier New" w:hAnsi="Courier New" w:cs="Courier New"/>
          <w:b/>
          <w:sz w:val="28"/>
          <w:szCs w:val="28"/>
        </w:rPr>
        <w:t>he following programs are not only installed, but are in your environment</w:t>
      </w:r>
      <w:r w:rsidR="00EF0850" w:rsidRPr="00A37ED7">
        <w:rPr>
          <w:rFonts w:ascii="Courier New" w:hAnsi="Courier New" w:cs="Courier New"/>
          <w:sz w:val="28"/>
          <w:szCs w:val="28"/>
        </w:rPr>
        <w:t xml:space="preserve"> (e.g. you could run bwa mem just by typing ‘bwa mem’ on the command line).</w:t>
      </w:r>
    </w:p>
    <w:p w14:paraId="34B807E7" w14:textId="181C1C9F"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bwa</w:t>
      </w:r>
    </w:p>
    <w:p w14:paraId="0982B6B0" w14:textId="104E8F7D"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needle</w:t>
      </w:r>
    </w:p>
    <w:p w14:paraId="30E36110" w14:textId="2ED31F4A"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samtools</w:t>
      </w:r>
    </w:p>
    <w:p w14:paraId="746416DF" w14:textId="0DA7FCA6"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featureCounts</w:t>
      </w:r>
    </w:p>
    <w:p w14:paraId="009422C8" w14:textId="7D4D8A5E"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flash</w:t>
      </w:r>
    </w:p>
    <w:p w14:paraId="22C2235F" w14:textId="0709C0B2"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seqtk</w:t>
      </w:r>
    </w:p>
    <w:p w14:paraId="1C32307A" w14:textId="1DEF669E" w:rsidR="00EF0850" w:rsidRPr="00A37ED7" w:rsidRDefault="00EF0850" w:rsidP="00FA3AD7">
      <w:pPr>
        <w:pStyle w:val="PlainText"/>
        <w:ind w:left="720"/>
        <w:rPr>
          <w:rFonts w:ascii="Courier New" w:hAnsi="Courier New" w:cs="Courier New"/>
          <w:sz w:val="28"/>
          <w:szCs w:val="28"/>
        </w:rPr>
      </w:pPr>
      <w:r w:rsidRPr="00A37ED7">
        <w:rPr>
          <w:rFonts w:ascii="Courier New" w:hAnsi="Courier New" w:cs="Courier New"/>
          <w:sz w:val="28"/>
          <w:szCs w:val="28"/>
        </w:rPr>
        <w:lastRenderedPageBreak/>
        <w:t xml:space="preserve">If this is not the case, then the paths must be specified in section </w:t>
      </w:r>
      <w:r w:rsidRPr="00A37ED7">
        <w:rPr>
          <w:rFonts w:ascii="Courier New" w:hAnsi="Courier New" w:cs="Courier New"/>
          <w:b/>
          <w:sz w:val="28"/>
          <w:szCs w:val="28"/>
        </w:rPr>
        <w:t xml:space="preserve">[programs] </w:t>
      </w:r>
      <w:r w:rsidRPr="00A37ED7">
        <w:rPr>
          <w:rFonts w:ascii="Courier New" w:hAnsi="Courier New" w:cs="Courier New"/>
          <w:sz w:val="28"/>
          <w:szCs w:val="28"/>
        </w:rPr>
        <w:t>of the config file.</w:t>
      </w:r>
    </w:p>
    <w:p w14:paraId="3CD5C69C" w14:textId="77777777" w:rsidR="00EF0850" w:rsidRPr="00A37ED7" w:rsidRDefault="00EF0850" w:rsidP="00D308D1">
      <w:pPr>
        <w:pStyle w:val="PlainText"/>
        <w:rPr>
          <w:rFonts w:ascii="Courier New" w:hAnsi="Courier New" w:cs="Courier New"/>
          <w:sz w:val="28"/>
          <w:szCs w:val="28"/>
        </w:rPr>
      </w:pPr>
    </w:p>
    <w:p w14:paraId="34948C56" w14:textId="2EDE7758" w:rsidR="00184CD9" w:rsidRPr="00C34655" w:rsidRDefault="00201A90" w:rsidP="00C34655">
      <w:pPr>
        <w:pStyle w:val="PlainText"/>
        <w:numPr>
          <w:ilvl w:val="0"/>
          <w:numId w:val="15"/>
        </w:numPr>
        <w:rPr>
          <w:rFonts w:ascii="Courier New" w:hAnsi="Courier New" w:cs="Courier New"/>
          <w:b/>
          <w:sz w:val="36"/>
          <w:szCs w:val="36"/>
        </w:rPr>
      </w:pPr>
      <w:r w:rsidRPr="00C34655">
        <w:rPr>
          <w:rFonts w:ascii="Courier New" w:hAnsi="Courier New" w:cs="Courier New"/>
          <w:b/>
          <w:sz w:val="36"/>
          <w:szCs w:val="36"/>
        </w:rPr>
        <w:t>Complete List of Configurable Parameters</w:t>
      </w:r>
    </w:p>
    <w:p w14:paraId="1885EFC5" w14:textId="4997AFEE" w:rsidR="00201A90" w:rsidRPr="00A37ED7" w:rsidRDefault="00201A90" w:rsidP="00184CD9">
      <w:pPr>
        <w:pStyle w:val="PlainText"/>
        <w:rPr>
          <w:rFonts w:ascii="Courier New" w:hAnsi="Courier New" w:cs="Courier New"/>
          <w:sz w:val="28"/>
          <w:szCs w:val="28"/>
        </w:rPr>
      </w:pPr>
      <w:r w:rsidRPr="00A37ED7">
        <w:rPr>
          <w:rFonts w:ascii="Courier New" w:hAnsi="Courier New" w:cs="Courier New"/>
          <w:b/>
          <w:sz w:val="28"/>
          <w:szCs w:val="28"/>
        </w:rPr>
        <w:tab/>
      </w:r>
      <w:r w:rsidRPr="00A37ED7">
        <w:rPr>
          <w:rFonts w:ascii="Courier New" w:hAnsi="Courier New" w:cs="Courier New"/>
          <w:sz w:val="28"/>
          <w:szCs w:val="28"/>
        </w:rPr>
        <w:t xml:space="preserve">All the following parameters are </w:t>
      </w:r>
      <w:r w:rsidR="00816445">
        <w:rPr>
          <w:rFonts w:ascii="Courier New" w:hAnsi="Courier New" w:cs="Courier New"/>
          <w:sz w:val="28"/>
          <w:szCs w:val="28"/>
        </w:rPr>
        <w:t>configurable</w:t>
      </w:r>
      <w:r w:rsidRPr="00A37ED7">
        <w:rPr>
          <w:rFonts w:ascii="Courier New" w:hAnsi="Courier New" w:cs="Courier New"/>
          <w:sz w:val="28"/>
          <w:szCs w:val="28"/>
        </w:rPr>
        <w:t xml:space="preserve"> by the user. </w:t>
      </w:r>
      <w:r w:rsidR="006020C5" w:rsidRPr="00A37ED7">
        <w:rPr>
          <w:rFonts w:ascii="Courier New" w:hAnsi="Courier New" w:cs="Courier New"/>
          <w:sz w:val="28"/>
          <w:szCs w:val="28"/>
        </w:rPr>
        <w:t xml:space="preserve">Lines can be commented out by using ‘#’ at the beginning of the line. </w:t>
      </w:r>
      <w:r w:rsidR="00816445">
        <w:rPr>
          <w:rFonts w:ascii="Courier New" w:hAnsi="Courier New" w:cs="Courier New"/>
          <w:sz w:val="28"/>
          <w:szCs w:val="28"/>
        </w:rPr>
        <w:t>Multiple instances of the same argument will use whichever occurs last.</w:t>
      </w:r>
      <w:r w:rsidR="006020C5" w:rsidRPr="00A37ED7">
        <w:rPr>
          <w:rFonts w:ascii="Courier New" w:hAnsi="Courier New" w:cs="Courier New"/>
          <w:sz w:val="28"/>
          <w:szCs w:val="28"/>
        </w:rPr>
        <w:t xml:space="preserve"> </w:t>
      </w:r>
    </w:p>
    <w:p w14:paraId="65D8DFAE" w14:textId="1E0C7B96" w:rsidR="00A20EC6" w:rsidRPr="00A37ED7" w:rsidRDefault="00A20EC6" w:rsidP="00D308D1">
      <w:pPr>
        <w:pStyle w:val="PlainText"/>
        <w:rPr>
          <w:rFonts w:ascii="Courier New" w:hAnsi="Courier New" w:cs="Courier New"/>
          <w:sz w:val="28"/>
          <w:szCs w:val="28"/>
        </w:rPr>
      </w:pPr>
    </w:p>
    <w:p w14:paraId="105854B9"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r w:rsidRPr="00A37ED7">
        <w:rPr>
          <w:rFonts w:ascii="Courier New" w:hAnsi="Courier New" w:cs="Courier New"/>
          <w:b/>
          <w:sz w:val="28"/>
          <w:szCs w:val="28"/>
        </w:rPr>
        <w:t>[</w:t>
      </w:r>
      <w:proofErr w:type="spellStart"/>
      <w:r w:rsidRPr="00A37ED7">
        <w:rPr>
          <w:rFonts w:ascii="Courier New" w:hAnsi="Courier New" w:cs="Courier New"/>
          <w:b/>
          <w:sz w:val="28"/>
          <w:szCs w:val="28"/>
        </w:rPr>
        <w:t>i</w:t>
      </w:r>
      <w:proofErr w:type="spellEnd"/>
      <w:r w:rsidRPr="00A37ED7">
        <w:rPr>
          <w:rFonts w:ascii="Courier New" w:hAnsi="Courier New" w:cs="Courier New"/>
          <w:b/>
          <w:sz w:val="28"/>
          <w:szCs w:val="28"/>
        </w:rPr>
        <w:t>/o]</w:t>
      </w:r>
    </w:p>
    <w:p w14:paraId="2F1148B3" w14:textId="572FEEDD"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 The directory where all your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(both R1 and R2 if running in paired end mode) are located.</w:t>
      </w:r>
      <w:r w:rsidR="006020C5" w:rsidRPr="00A37ED7">
        <w:rPr>
          <w:rFonts w:ascii="Courier New" w:hAnsi="Courier New" w:cs="Courier New"/>
          <w:sz w:val="28"/>
          <w:szCs w:val="28"/>
        </w:rPr>
        <w:t xml:space="preserve"> </w:t>
      </w:r>
      <w:proofErr w:type="spellStart"/>
      <w:r w:rsidR="006020C5" w:rsidRPr="00A37ED7">
        <w:rPr>
          <w:rFonts w:ascii="Courier New" w:hAnsi="Courier New" w:cs="Courier New"/>
          <w:sz w:val="28"/>
          <w:szCs w:val="28"/>
        </w:rPr>
        <w:t>Gzipped</w:t>
      </w:r>
      <w:proofErr w:type="spellEnd"/>
      <w:r w:rsidR="006020C5" w:rsidRPr="00A37ED7">
        <w:rPr>
          <w:rFonts w:ascii="Courier New" w:hAnsi="Courier New" w:cs="Courier New"/>
          <w:sz w:val="28"/>
          <w:szCs w:val="28"/>
        </w:rPr>
        <w:t xml:space="preserve"> </w:t>
      </w:r>
      <w:proofErr w:type="spellStart"/>
      <w:r w:rsidR="006020C5" w:rsidRPr="00A37ED7">
        <w:rPr>
          <w:rFonts w:ascii="Courier New" w:hAnsi="Courier New" w:cs="Courier New"/>
          <w:sz w:val="28"/>
          <w:szCs w:val="28"/>
        </w:rPr>
        <w:t>fastqs</w:t>
      </w:r>
      <w:proofErr w:type="spellEnd"/>
      <w:r w:rsidR="006020C5" w:rsidRPr="00A37ED7">
        <w:rPr>
          <w:rFonts w:ascii="Courier New" w:hAnsi="Courier New" w:cs="Courier New"/>
          <w:sz w:val="28"/>
          <w:szCs w:val="28"/>
        </w:rPr>
        <w:t xml:space="preserve"> are also supported, but require a ‘.</w:t>
      </w:r>
      <w:proofErr w:type="spellStart"/>
      <w:r w:rsidR="006020C5" w:rsidRPr="00A37ED7">
        <w:rPr>
          <w:rFonts w:ascii="Courier New" w:hAnsi="Courier New" w:cs="Courier New"/>
          <w:sz w:val="28"/>
          <w:szCs w:val="28"/>
        </w:rPr>
        <w:t>gz</w:t>
      </w:r>
      <w:proofErr w:type="spellEnd"/>
      <w:r w:rsidR="006020C5" w:rsidRPr="00A37ED7">
        <w:rPr>
          <w:rFonts w:ascii="Courier New" w:hAnsi="Courier New" w:cs="Courier New"/>
          <w:sz w:val="28"/>
          <w:szCs w:val="28"/>
        </w:rPr>
        <w:t>’ extension to be added to the R1/R2 suffix parameters.</w:t>
      </w:r>
      <w:r w:rsidRPr="00A37ED7">
        <w:rPr>
          <w:rFonts w:ascii="Courier New" w:hAnsi="Courier New" w:cs="Courier New"/>
          <w:sz w:val="28"/>
          <w:szCs w:val="28"/>
        </w:rPr>
        <w:t xml:space="preserve"> (Required)</w:t>
      </w:r>
    </w:p>
    <w:p w14:paraId="451EB4A6"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output_directory</w:t>
      </w:r>
      <w:proofErr w:type="spellEnd"/>
      <w:r w:rsidRPr="00A37ED7">
        <w:rPr>
          <w:rFonts w:ascii="Courier New" w:hAnsi="Courier New" w:cs="Courier New"/>
          <w:sz w:val="28"/>
          <w:szCs w:val="28"/>
        </w:rPr>
        <w:t xml:space="preserve"> - The directory where EditExpress creates its run folder. (Default: </w:t>
      </w:r>
      <w:proofErr w:type="gramStart"/>
      <w:r w:rsidRPr="00A37ED7">
        <w:rPr>
          <w:rFonts w:ascii="Courier New" w:hAnsi="Courier New" w:cs="Courier New"/>
          <w:sz w:val="28"/>
          <w:szCs w:val="28"/>
        </w:rPr>
        <w:t>'./</w:t>
      </w:r>
      <w:proofErr w:type="gramEnd"/>
      <w:r w:rsidRPr="00A37ED7">
        <w:rPr>
          <w:rFonts w:ascii="Courier New" w:hAnsi="Courier New" w:cs="Courier New"/>
          <w:sz w:val="28"/>
          <w:szCs w:val="28"/>
        </w:rPr>
        <w:t>')</w:t>
      </w:r>
    </w:p>
    <w:p w14:paraId="460511EE" w14:textId="569CA81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static_config</w:t>
      </w:r>
      <w:proofErr w:type="spellEnd"/>
      <w:r w:rsidRPr="00A37ED7">
        <w:rPr>
          <w:rFonts w:ascii="Courier New" w:hAnsi="Courier New" w:cs="Courier New"/>
          <w:sz w:val="28"/>
          <w:szCs w:val="28"/>
        </w:rPr>
        <w:t xml:space="preserve"> - An optional parameter. Path to an additional config file containing all the parameters you </w:t>
      </w:r>
      <w:r w:rsidR="004E29CE" w:rsidRPr="00A37ED7">
        <w:rPr>
          <w:rFonts w:ascii="Courier New" w:hAnsi="Courier New" w:cs="Courier New"/>
          <w:sz w:val="28"/>
          <w:szCs w:val="28"/>
        </w:rPr>
        <w:t>aren’t likely to change run-to-run</w:t>
      </w:r>
      <w:r w:rsidRPr="00A37ED7">
        <w:rPr>
          <w:rFonts w:ascii="Courier New" w:hAnsi="Courier New" w:cs="Courier New"/>
          <w:sz w:val="28"/>
          <w:szCs w:val="28"/>
        </w:rPr>
        <w:t xml:space="preserve"> but </w:t>
      </w:r>
      <w:r w:rsidR="004E29CE" w:rsidRPr="00A37ED7">
        <w:rPr>
          <w:rFonts w:ascii="Courier New" w:hAnsi="Courier New" w:cs="Courier New"/>
          <w:sz w:val="28"/>
          <w:szCs w:val="28"/>
        </w:rPr>
        <w:t>differ from</w:t>
      </w:r>
      <w:r w:rsidRPr="00A37ED7">
        <w:rPr>
          <w:rFonts w:ascii="Courier New" w:hAnsi="Courier New" w:cs="Courier New"/>
          <w:sz w:val="28"/>
          <w:szCs w:val="28"/>
        </w:rPr>
        <w:t xml:space="preserve"> the default parameters</w:t>
      </w:r>
      <w:r w:rsidR="00816445">
        <w:rPr>
          <w:rFonts w:ascii="Courier New" w:hAnsi="Courier New" w:cs="Courier New"/>
          <w:sz w:val="28"/>
          <w:szCs w:val="28"/>
        </w:rPr>
        <w:t xml:space="preserve"> (e.g. customized FLASH settings)</w:t>
      </w:r>
      <w:r w:rsidRPr="00A37ED7">
        <w:rPr>
          <w:rFonts w:ascii="Courier New" w:hAnsi="Courier New" w:cs="Courier New"/>
          <w:sz w:val="28"/>
          <w:szCs w:val="28"/>
        </w:rPr>
        <w:t>.</w:t>
      </w:r>
      <w:r w:rsidR="00201A90" w:rsidRPr="00A37ED7">
        <w:rPr>
          <w:rFonts w:ascii="Courier New" w:hAnsi="Courier New" w:cs="Courier New"/>
          <w:sz w:val="28"/>
          <w:szCs w:val="28"/>
        </w:rPr>
        <w:t xml:space="preserve"> </w:t>
      </w:r>
      <w:r w:rsidR="00201A90" w:rsidRPr="00A37ED7">
        <w:rPr>
          <w:rFonts w:ascii="Courier New" w:hAnsi="Courier New" w:cs="Courier New"/>
          <w:b/>
          <w:sz w:val="28"/>
          <w:szCs w:val="28"/>
        </w:rPr>
        <w:t xml:space="preserve">Values specified in the static config have priority over </w:t>
      </w:r>
      <w:r w:rsidR="006020C5" w:rsidRPr="00A37ED7">
        <w:rPr>
          <w:rFonts w:ascii="Courier New" w:hAnsi="Courier New" w:cs="Courier New"/>
          <w:b/>
          <w:sz w:val="28"/>
          <w:szCs w:val="28"/>
        </w:rPr>
        <w:t>the standard config file. Be careful about specifying the same parameter in both.</w:t>
      </w:r>
      <w:r w:rsidRPr="00A37ED7">
        <w:rPr>
          <w:rFonts w:ascii="Courier New" w:hAnsi="Courier New" w:cs="Courier New"/>
          <w:sz w:val="28"/>
          <w:szCs w:val="28"/>
        </w:rPr>
        <w:t xml:space="preserve"> (No default)</w:t>
      </w:r>
    </w:p>
    <w:p w14:paraId="4B8DB83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6E01CC0"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r w:rsidRPr="00A37ED7">
        <w:rPr>
          <w:rFonts w:ascii="Courier New" w:hAnsi="Courier New" w:cs="Courier New"/>
          <w:b/>
          <w:sz w:val="28"/>
          <w:szCs w:val="28"/>
        </w:rPr>
        <w:t>[</w:t>
      </w:r>
      <w:proofErr w:type="spellStart"/>
      <w:r w:rsidRPr="00A37ED7">
        <w:rPr>
          <w:rFonts w:ascii="Courier New" w:hAnsi="Courier New" w:cs="Courier New"/>
          <w:b/>
          <w:sz w:val="28"/>
          <w:szCs w:val="28"/>
        </w:rPr>
        <w:t>reference_files</w:t>
      </w:r>
      <w:proofErr w:type="spellEnd"/>
      <w:r w:rsidRPr="00A37ED7">
        <w:rPr>
          <w:rFonts w:ascii="Courier New" w:hAnsi="Courier New" w:cs="Courier New"/>
          <w:b/>
          <w:sz w:val="28"/>
          <w:szCs w:val="28"/>
        </w:rPr>
        <w:t>]</w:t>
      </w:r>
    </w:p>
    <w:p w14:paraId="7059ACC2"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amplicon_reference</w:t>
      </w:r>
      <w:proofErr w:type="spellEnd"/>
      <w:r w:rsidRPr="00A37ED7">
        <w:rPr>
          <w:rFonts w:ascii="Courier New" w:hAnsi="Courier New" w:cs="Courier New"/>
          <w:sz w:val="28"/>
          <w:szCs w:val="28"/>
        </w:rPr>
        <w:t xml:space="preserve"> - Path to your reference.txt file. (Required)</w:t>
      </w:r>
    </w:p>
    <w:p w14:paraId="3B456F82" w14:textId="7D0E9D7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 Path to a </w:t>
      </w:r>
      <w:proofErr w:type="spellStart"/>
      <w:r w:rsidRPr="00A37ED7">
        <w:rPr>
          <w:rFonts w:ascii="Courier New" w:hAnsi="Courier New" w:cs="Courier New"/>
          <w:sz w:val="28"/>
          <w:szCs w:val="28"/>
        </w:rPr>
        <w:t>fasta</w:t>
      </w:r>
      <w:proofErr w:type="spellEnd"/>
      <w:r w:rsidR="005A5A64" w:rsidRPr="00A37ED7">
        <w:rPr>
          <w:rFonts w:ascii="Courier New" w:hAnsi="Courier New" w:cs="Courier New"/>
          <w:sz w:val="28"/>
          <w:szCs w:val="28"/>
        </w:rPr>
        <w:t xml:space="preserve"> format</w:t>
      </w:r>
      <w:r w:rsidR="00E1750E" w:rsidRPr="00A37ED7">
        <w:rPr>
          <w:rFonts w:ascii="Courier New" w:hAnsi="Courier New" w:cs="Courier New"/>
          <w:sz w:val="28"/>
          <w:szCs w:val="28"/>
        </w:rPr>
        <w:t xml:space="preserve"> reference file</w:t>
      </w:r>
      <w:r w:rsidRPr="00A37ED7">
        <w:rPr>
          <w:rFonts w:ascii="Courier New" w:hAnsi="Courier New" w:cs="Courier New"/>
          <w:sz w:val="28"/>
          <w:szCs w:val="28"/>
        </w:rPr>
        <w:t>, preferably one that is already indexed with bwa. (No default; required for running QC)</w:t>
      </w:r>
    </w:p>
    <w:p w14:paraId="71D3B0C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genome_gtf</w:t>
      </w:r>
      <w:proofErr w:type="spellEnd"/>
      <w:r w:rsidRPr="00A37ED7">
        <w:rPr>
          <w:rFonts w:ascii="Courier New" w:hAnsi="Courier New" w:cs="Courier New"/>
          <w:sz w:val="28"/>
          <w:szCs w:val="28"/>
        </w:rPr>
        <w:t xml:space="preserve"> - Path to a genome </w:t>
      </w:r>
      <w:proofErr w:type="spellStart"/>
      <w:r w:rsidRPr="00A37ED7">
        <w:rPr>
          <w:rFonts w:ascii="Courier New" w:hAnsi="Courier New" w:cs="Courier New"/>
          <w:sz w:val="28"/>
          <w:szCs w:val="28"/>
        </w:rPr>
        <w:t>gtf</w:t>
      </w:r>
      <w:proofErr w:type="spellEnd"/>
      <w:r w:rsidRPr="00A37ED7">
        <w:rPr>
          <w:rFonts w:ascii="Courier New" w:hAnsi="Courier New" w:cs="Courier New"/>
          <w:sz w:val="28"/>
          <w:szCs w:val="28"/>
        </w:rPr>
        <w:t>. (No default; required for running QC)</w:t>
      </w:r>
    </w:p>
    <w:p w14:paraId="6130D6D8"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29AF0AB1"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qc_parameters</w:t>
      </w:r>
      <w:proofErr w:type="spellEnd"/>
      <w:r w:rsidRPr="00A37ED7">
        <w:rPr>
          <w:rFonts w:ascii="Courier New" w:hAnsi="Courier New" w:cs="Courier New"/>
          <w:b/>
          <w:sz w:val="28"/>
          <w:szCs w:val="28"/>
        </w:rPr>
        <w:t>]</w:t>
      </w:r>
    </w:p>
    <w:p w14:paraId="3B39E332" w14:textId="6075041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These are all </w:t>
      </w:r>
      <w:proofErr w:type="spellStart"/>
      <w:r w:rsidR="004E29CE" w:rsidRPr="00A37ED7">
        <w:rPr>
          <w:rFonts w:ascii="Courier New" w:hAnsi="Courier New" w:cs="Courier New"/>
          <w:sz w:val="28"/>
          <w:szCs w:val="28"/>
        </w:rPr>
        <w:t>straighforward</w:t>
      </w:r>
      <w:proofErr w:type="spellEnd"/>
      <w:r w:rsidR="004E29CE" w:rsidRPr="00A37ED7">
        <w:rPr>
          <w:rFonts w:ascii="Courier New" w:hAnsi="Courier New" w:cs="Courier New"/>
          <w:sz w:val="28"/>
          <w:szCs w:val="28"/>
        </w:rPr>
        <w:t xml:space="preserve"> </w:t>
      </w:r>
      <w:r w:rsidRPr="00A37ED7">
        <w:rPr>
          <w:rFonts w:ascii="Courier New" w:hAnsi="Courier New" w:cs="Courier New"/>
          <w:sz w:val="28"/>
          <w:szCs w:val="28"/>
        </w:rPr>
        <w:t>percent thresholds used in running the QC. Samples that fail to meet at least one of these parameters are flagged and output in the QC_summary.pdf file. (Default: 50)</w:t>
      </w:r>
    </w:p>
    <w:p w14:paraId="36CDC62A" w14:textId="62ADEBDA"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percent_assembled</w:t>
      </w:r>
      <w:proofErr w:type="spellEnd"/>
      <w:r w:rsidRPr="00A37ED7">
        <w:rPr>
          <w:rFonts w:ascii="Courier New" w:hAnsi="Courier New" w:cs="Courier New"/>
          <w:sz w:val="28"/>
          <w:szCs w:val="28"/>
        </w:rPr>
        <w:t xml:space="preserve"> - Threshold for read assembly/merging (via </w:t>
      </w:r>
      <w:r w:rsidR="000A10F5" w:rsidRPr="00A37ED7">
        <w:rPr>
          <w:rFonts w:ascii="Courier New" w:hAnsi="Courier New" w:cs="Courier New"/>
          <w:sz w:val="28"/>
          <w:szCs w:val="28"/>
        </w:rPr>
        <w:t>flash or</w:t>
      </w:r>
      <w:r w:rsidR="004E29CE" w:rsidRPr="00A37ED7">
        <w:rPr>
          <w:rFonts w:ascii="Courier New" w:hAnsi="Courier New" w:cs="Courier New"/>
          <w:sz w:val="28"/>
          <w:szCs w:val="28"/>
        </w:rPr>
        <w:t xml:space="preserve"> </w:t>
      </w:r>
      <w:r w:rsidR="000A10F5" w:rsidRPr="00A37ED7">
        <w:rPr>
          <w:rFonts w:ascii="Courier New" w:hAnsi="Courier New" w:cs="Courier New"/>
          <w:sz w:val="28"/>
          <w:szCs w:val="28"/>
        </w:rPr>
        <w:t>pandaseq</w:t>
      </w:r>
      <w:r w:rsidRPr="00A37ED7">
        <w:rPr>
          <w:rFonts w:ascii="Courier New" w:hAnsi="Courier New" w:cs="Courier New"/>
          <w:sz w:val="28"/>
          <w:szCs w:val="28"/>
        </w:rPr>
        <w:t>)</w:t>
      </w:r>
    </w:p>
    <w:p w14:paraId="0F37FA4D"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percent_primered</w:t>
      </w:r>
      <w:proofErr w:type="spellEnd"/>
      <w:r w:rsidRPr="00A37ED7">
        <w:rPr>
          <w:rFonts w:ascii="Courier New" w:hAnsi="Courier New" w:cs="Courier New"/>
          <w:sz w:val="28"/>
          <w:szCs w:val="28"/>
        </w:rPr>
        <w:t xml:space="preserve"> - Threshold for primer rate, checked in the R1/R2 reads individually and post read assembly.</w:t>
      </w:r>
    </w:p>
    <w:p w14:paraId="718A028F"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percent_mapped_amplicon</w:t>
      </w:r>
      <w:proofErr w:type="spellEnd"/>
      <w:r w:rsidRPr="00A37ED7">
        <w:rPr>
          <w:rFonts w:ascii="Courier New" w:hAnsi="Courier New" w:cs="Courier New"/>
          <w:sz w:val="28"/>
          <w:szCs w:val="28"/>
        </w:rPr>
        <w:t xml:space="preserve"> - Threshold for essentially the remaining reads post assembly and primer-filtering</w:t>
      </w:r>
    </w:p>
    <w:p w14:paraId="569116B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percent_mapped_genome</w:t>
      </w:r>
      <w:proofErr w:type="spellEnd"/>
      <w:r w:rsidRPr="00A37ED7">
        <w:rPr>
          <w:rFonts w:ascii="Courier New" w:hAnsi="Courier New" w:cs="Courier New"/>
          <w:sz w:val="28"/>
          <w:szCs w:val="28"/>
        </w:rPr>
        <w:t xml:space="preserve"> - Threshold for reads mapping to whatever </w:t>
      </w: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was given.</w:t>
      </w:r>
    </w:p>
    <w:p w14:paraId="1720702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percent_max_rl</w:t>
      </w:r>
      <w:proofErr w:type="spellEnd"/>
      <w:r w:rsidRPr="00A37ED7">
        <w:rPr>
          <w:rFonts w:ascii="Courier New" w:hAnsi="Courier New" w:cs="Courier New"/>
          <w:sz w:val="28"/>
          <w:szCs w:val="28"/>
        </w:rPr>
        <w:t xml:space="preserve"> - Threshold for the R1/R2 reads over 90% of the maximum read length (e.g. given have 150bp reads, how many are at least 135 </w:t>
      </w:r>
      <w:proofErr w:type="spellStart"/>
      <w:r w:rsidRPr="00A37ED7">
        <w:rPr>
          <w:rFonts w:ascii="Courier New" w:hAnsi="Courier New" w:cs="Courier New"/>
          <w:sz w:val="28"/>
          <w:szCs w:val="28"/>
        </w:rPr>
        <w:t>bp</w:t>
      </w:r>
      <w:proofErr w:type="spellEnd"/>
      <w:r w:rsidRPr="00A37ED7">
        <w:rPr>
          <w:rFonts w:ascii="Courier New" w:hAnsi="Courier New" w:cs="Courier New"/>
          <w:sz w:val="28"/>
          <w:szCs w:val="28"/>
        </w:rPr>
        <w:t xml:space="preserve"> long?)</w:t>
      </w:r>
    </w:p>
    <w:p w14:paraId="527A3DB6"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369E50E6"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[runtime]</w:t>
      </w:r>
    </w:p>
    <w:p w14:paraId="0BCC45F5" w14:textId="3A174ED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runmode - Choose how you want EditExpress to run. Project mode runs both the sample level steps and summary steps, and allows you to parallelize with multiprocessing (the 'n_processes' option) if you have multiple cores available. This is the preferred runmode. The other two,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and summary divide the pipeline steps into their namesakes. Single sample mode requires you additional parameters '--fastq1 /path/to/R1.fastq' and (if paired end) '--fastq2 /path/to/R2.fastq' </w:t>
      </w:r>
      <w:r w:rsidR="00F63E75" w:rsidRPr="00A37ED7">
        <w:rPr>
          <w:rFonts w:ascii="Courier New" w:hAnsi="Courier New" w:cs="Courier New"/>
          <w:sz w:val="28"/>
          <w:szCs w:val="28"/>
        </w:rPr>
        <w:t xml:space="preserve">(or only the </w:t>
      </w:r>
      <w:proofErr w:type="spellStart"/>
      <w:r w:rsidR="00F63E75" w:rsidRPr="00A37ED7">
        <w:rPr>
          <w:rFonts w:ascii="Courier New" w:hAnsi="Courier New" w:cs="Courier New"/>
          <w:sz w:val="28"/>
          <w:szCs w:val="28"/>
        </w:rPr>
        <w:t>fastq</w:t>
      </w:r>
      <w:proofErr w:type="spellEnd"/>
      <w:r w:rsidR="00F63E75" w:rsidRPr="00A37ED7">
        <w:rPr>
          <w:rFonts w:ascii="Courier New" w:hAnsi="Courier New" w:cs="Courier New"/>
          <w:sz w:val="28"/>
          <w:szCs w:val="28"/>
        </w:rPr>
        <w:t xml:space="preserve"> name if the path is </w:t>
      </w:r>
      <w:proofErr w:type="spellStart"/>
      <w:r w:rsidR="00F63E75" w:rsidRPr="00A37ED7">
        <w:rPr>
          <w:rFonts w:ascii="Courier New" w:hAnsi="Courier New" w:cs="Courier New"/>
          <w:sz w:val="28"/>
          <w:szCs w:val="28"/>
        </w:rPr>
        <w:t>fastq_directory</w:t>
      </w:r>
      <w:proofErr w:type="spellEnd"/>
      <w:r w:rsidR="00F63E75" w:rsidRPr="00A37ED7">
        <w:rPr>
          <w:rFonts w:ascii="Courier New" w:hAnsi="Courier New" w:cs="Courier New"/>
          <w:sz w:val="28"/>
          <w:szCs w:val="28"/>
        </w:rPr>
        <w:t xml:space="preserve"> is given in </w:t>
      </w:r>
      <w:r w:rsidR="00F63E75" w:rsidRPr="00A37ED7">
        <w:rPr>
          <w:rFonts w:ascii="Courier New" w:hAnsi="Courier New" w:cs="Courier New"/>
          <w:b/>
          <w:sz w:val="28"/>
          <w:szCs w:val="28"/>
        </w:rPr>
        <w:t>[</w:t>
      </w:r>
      <w:proofErr w:type="spellStart"/>
      <w:r w:rsidR="00F63E75" w:rsidRPr="00A37ED7">
        <w:rPr>
          <w:rFonts w:ascii="Courier New" w:hAnsi="Courier New" w:cs="Courier New"/>
          <w:b/>
          <w:sz w:val="28"/>
          <w:szCs w:val="28"/>
        </w:rPr>
        <w:t>i</w:t>
      </w:r>
      <w:proofErr w:type="spellEnd"/>
      <w:r w:rsidR="00F63E75" w:rsidRPr="00A37ED7">
        <w:rPr>
          <w:rFonts w:ascii="Courier New" w:hAnsi="Courier New" w:cs="Courier New"/>
          <w:b/>
          <w:sz w:val="28"/>
          <w:szCs w:val="28"/>
        </w:rPr>
        <w:t>/o]</w:t>
      </w:r>
      <w:r w:rsidR="00F63E75" w:rsidRPr="00A37ED7">
        <w:rPr>
          <w:rFonts w:ascii="Courier New" w:hAnsi="Courier New" w:cs="Courier New"/>
          <w:sz w:val="28"/>
          <w:szCs w:val="28"/>
        </w:rPr>
        <w:t xml:space="preserve">) </w:t>
      </w:r>
      <w:r w:rsidRPr="00A37ED7">
        <w:rPr>
          <w:rFonts w:ascii="Courier New" w:hAnsi="Courier New" w:cs="Courier New"/>
          <w:sz w:val="28"/>
          <w:szCs w:val="28"/>
        </w:rPr>
        <w:t>when calling Edit</w:t>
      </w:r>
      <w:r w:rsidR="00F63E75" w:rsidRPr="00A37ED7">
        <w:rPr>
          <w:rFonts w:ascii="Courier New" w:hAnsi="Courier New" w:cs="Courier New"/>
          <w:sz w:val="28"/>
          <w:szCs w:val="28"/>
        </w:rPr>
        <w:t xml:space="preserve">Express. The summary runmode </w:t>
      </w:r>
      <w:r w:rsidRPr="00A37ED7">
        <w:rPr>
          <w:rFonts w:ascii="Courier New" w:hAnsi="Courier New" w:cs="Courier New"/>
          <w:sz w:val="28"/>
          <w:szCs w:val="28"/>
        </w:rPr>
        <w:t>complet</w:t>
      </w:r>
      <w:r w:rsidR="00F63E75" w:rsidRPr="00A37ED7">
        <w:rPr>
          <w:rFonts w:ascii="Courier New" w:hAnsi="Courier New" w:cs="Courier New"/>
          <w:sz w:val="28"/>
          <w:szCs w:val="28"/>
        </w:rPr>
        <w:t>es</w:t>
      </w:r>
      <w:r w:rsidRPr="00A37ED7">
        <w:rPr>
          <w:rFonts w:ascii="Courier New" w:hAnsi="Courier New" w:cs="Courier New"/>
          <w:sz w:val="28"/>
          <w:szCs w:val="28"/>
        </w:rPr>
        <w:t xml:space="preserve"> a set of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runs, or if you want to regenerate your QC/</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summary files with different parameters. (Default: project)</w:t>
      </w:r>
    </w:p>
    <w:p w14:paraId="36A47EC7" w14:textId="77777777" w:rsidR="00E81D35" w:rsidRPr="00A37ED7" w:rsidRDefault="00E81D35" w:rsidP="00D308D1">
      <w:pPr>
        <w:pStyle w:val="PlainText"/>
        <w:rPr>
          <w:rFonts w:ascii="Courier New" w:hAnsi="Courier New" w:cs="Courier New"/>
          <w:sz w:val="28"/>
          <w:szCs w:val="28"/>
        </w:rPr>
      </w:pPr>
    </w:p>
    <w:p w14:paraId="5FA069AA" w14:textId="6B23CBBA" w:rsidR="00E81D35"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[modules]</w:t>
      </w:r>
    </w:p>
    <w:p w14:paraId="08FA7BFE" w14:textId="2E3730C7" w:rsidR="00816445" w:rsidRPr="00A37ED7" w:rsidRDefault="00816445" w:rsidP="00816445">
      <w:pPr>
        <w:pStyle w:val="PlainText"/>
        <w:rPr>
          <w:rFonts w:ascii="Courier New" w:hAnsi="Courier New" w:cs="Courier New"/>
          <w:sz w:val="28"/>
          <w:szCs w:val="28"/>
        </w:rPr>
      </w:pPr>
      <w:r>
        <w:rPr>
          <w:rFonts w:ascii="Courier New" w:hAnsi="Courier New" w:cs="Courier New"/>
          <w:sz w:val="28"/>
          <w:szCs w:val="28"/>
        </w:rPr>
        <w:t>#Note that if you choose offtarget, the other three parameters in this section are ignored.</w:t>
      </w:r>
    </w:p>
    <w:p w14:paraId="31DCF18E" w14:textId="77777777" w:rsidR="00816445" w:rsidRPr="00A37ED7" w:rsidRDefault="00816445" w:rsidP="00816445">
      <w:pPr>
        <w:pStyle w:val="PlainText"/>
        <w:rPr>
          <w:rFonts w:ascii="Courier New" w:hAnsi="Courier New" w:cs="Courier New"/>
          <w:sz w:val="28"/>
          <w:szCs w:val="28"/>
        </w:rPr>
      </w:pPr>
      <w:r w:rsidRPr="00A37ED7">
        <w:rPr>
          <w:rFonts w:ascii="Courier New" w:hAnsi="Courier New" w:cs="Courier New"/>
          <w:sz w:val="28"/>
          <w:szCs w:val="28"/>
        </w:rPr>
        <w:t xml:space="preserve">    workflow - Choose between one of three analysis workflows. Default is the standard pipeline, gapped is for the detection of large deletions, and offtarget is for finding offtarget effects (yet untested). (Default: standard, choices: standard, gapped, offtarget)</w:t>
      </w:r>
    </w:p>
    <w:p w14:paraId="42D09F5A" w14:textId="20642DC2"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alignment - Run the alignment module. (Default: yes, choices: yes</w:t>
      </w:r>
      <w:r w:rsidR="00E813BD" w:rsidRPr="00A37ED7">
        <w:rPr>
          <w:rFonts w:ascii="Courier New" w:hAnsi="Courier New" w:cs="Courier New"/>
          <w:sz w:val="28"/>
          <w:szCs w:val="28"/>
        </w:rPr>
        <w:t>/</w:t>
      </w:r>
      <w:r w:rsidRPr="00A37ED7">
        <w:rPr>
          <w:rFonts w:ascii="Courier New" w:hAnsi="Courier New" w:cs="Courier New"/>
          <w:sz w:val="28"/>
          <w:szCs w:val="28"/>
        </w:rPr>
        <w:t>no</w:t>
      </w:r>
      <w:r w:rsidR="00E813BD" w:rsidRPr="00A37ED7">
        <w:rPr>
          <w:rFonts w:ascii="Courier New" w:hAnsi="Courier New" w:cs="Courier New"/>
          <w:sz w:val="28"/>
          <w:szCs w:val="28"/>
        </w:rPr>
        <w:t xml:space="preserve"> or true/false</w:t>
      </w:r>
      <w:r w:rsidRPr="00A37ED7">
        <w:rPr>
          <w:rFonts w:ascii="Courier New" w:hAnsi="Courier New" w:cs="Courier New"/>
          <w:sz w:val="28"/>
          <w:szCs w:val="28"/>
        </w:rPr>
        <w:t>)</w:t>
      </w:r>
    </w:p>
    <w:p w14:paraId="587E19C2" w14:textId="0D2F5372"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run_qc</w:t>
      </w:r>
      <w:proofErr w:type="spellEnd"/>
      <w:r w:rsidRPr="00A37ED7">
        <w:rPr>
          <w:rFonts w:ascii="Courier New" w:hAnsi="Courier New" w:cs="Courier New"/>
          <w:sz w:val="28"/>
          <w:szCs w:val="28"/>
        </w:rPr>
        <w:t xml:space="preserve"> - Run the QC module. This requires output from the alignment module</w:t>
      </w:r>
      <w:r w:rsidR="00E813BD" w:rsidRPr="00A37ED7">
        <w:rPr>
          <w:rFonts w:ascii="Courier New" w:hAnsi="Courier New" w:cs="Courier New"/>
          <w:sz w:val="28"/>
          <w:szCs w:val="28"/>
        </w:rPr>
        <w:t>. (Default: yes, choices: yes/no or true/false</w:t>
      </w:r>
      <w:r w:rsidRPr="00A37ED7">
        <w:rPr>
          <w:rFonts w:ascii="Courier New" w:hAnsi="Courier New" w:cs="Courier New"/>
          <w:sz w:val="28"/>
          <w:szCs w:val="28"/>
        </w:rPr>
        <w:t>)</w:t>
      </w:r>
    </w:p>
    <w:p w14:paraId="78AF0E0D" w14:textId="0E083EC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mutation_calling</w:t>
      </w:r>
      <w:proofErr w:type="spellEnd"/>
      <w:r w:rsidRPr="00A37ED7">
        <w:rPr>
          <w:rFonts w:ascii="Courier New" w:hAnsi="Courier New" w:cs="Courier New"/>
          <w:sz w:val="28"/>
          <w:szCs w:val="28"/>
        </w:rPr>
        <w:t xml:space="preserve"> = Run the </w:t>
      </w:r>
      <w:proofErr w:type="spellStart"/>
      <w:r w:rsidRPr="00A37ED7">
        <w:rPr>
          <w:rFonts w:ascii="Courier New" w:hAnsi="Courier New" w:cs="Courier New"/>
          <w:sz w:val="28"/>
          <w:szCs w:val="28"/>
        </w:rPr>
        <w:t>mutation_calling</w:t>
      </w:r>
      <w:proofErr w:type="spellEnd"/>
      <w:r w:rsidRPr="00A37ED7">
        <w:rPr>
          <w:rFonts w:ascii="Courier New" w:hAnsi="Courier New" w:cs="Courier New"/>
          <w:sz w:val="28"/>
          <w:szCs w:val="28"/>
        </w:rPr>
        <w:t xml:space="preserve"> module. This requires output from the alignment modu</w:t>
      </w:r>
      <w:r w:rsidR="00E813BD" w:rsidRPr="00A37ED7">
        <w:rPr>
          <w:rFonts w:ascii="Courier New" w:hAnsi="Courier New" w:cs="Courier New"/>
          <w:sz w:val="28"/>
          <w:szCs w:val="28"/>
        </w:rPr>
        <w:t>le. (Default: yes, choices: yes/</w:t>
      </w:r>
      <w:r w:rsidRPr="00A37ED7">
        <w:rPr>
          <w:rFonts w:ascii="Courier New" w:hAnsi="Courier New" w:cs="Courier New"/>
          <w:sz w:val="28"/>
          <w:szCs w:val="28"/>
        </w:rPr>
        <w:t>no</w:t>
      </w:r>
      <w:r w:rsidR="00E813BD" w:rsidRPr="00A37ED7">
        <w:rPr>
          <w:rFonts w:ascii="Courier New" w:hAnsi="Courier New" w:cs="Courier New"/>
          <w:sz w:val="28"/>
          <w:szCs w:val="28"/>
        </w:rPr>
        <w:t xml:space="preserve"> or true/false</w:t>
      </w:r>
      <w:r w:rsidRPr="00A37ED7">
        <w:rPr>
          <w:rFonts w:ascii="Courier New" w:hAnsi="Courier New" w:cs="Courier New"/>
          <w:sz w:val="28"/>
          <w:szCs w:val="28"/>
        </w:rPr>
        <w:t>)</w:t>
      </w:r>
    </w:p>
    <w:p w14:paraId="6EBAFC1C"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666B3E3"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[processing]</w:t>
      </w:r>
    </w:p>
    <w:p w14:paraId="7D0FCCB9" w14:textId="3E4D9185"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paired_end</w:t>
      </w:r>
      <w:proofErr w:type="spellEnd"/>
      <w:r w:rsidRPr="00A37ED7">
        <w:rPr>
          <w:rFonts w:ascii="Courier New" w:hAnsi="Courier New" w:cs="Courier New"/>
          <w:sz w:val="28"/>
          <w:szCs w:val="28"/>
        </w:rPr>
        <w:t xml:space="preserve"> - Flag for paired end reads. A value of 'no' will assume single end reads. (Default: yes, choices: </w:t>
      </w:r>
      <w:r w:rsidR="00E813BD" w:rsidRPr="00A37ED7">
        <w:rPr>
          <w:rFonts w:ascii="Courier New" w:hAnsi="Courier New" w:cs="Courier New"/>
          <w:sz w:val="28"/>
          <w:szCs w:val="28"/>
        </w:rPr>
        <w:t>yes/no or true/false</w:t>
      </w:r>
      <w:r w:rsidRPr="00A37ED7">
        <w:rPr>
          <w:rFonts w:ascii="Courier New" w:hAnsi="Courier New" w:cs="Courier New"/>
          <w:sz w:val="28"/>
          <w:szCs w:val="28"/>
        </w:rPr>
        <w:t>)</w:t>
      </w:r>
    </w:p>
    <w:p w14:paraId="622DDD6D" w14:textId="2A660CD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read_merger</w:t>
      </w:r>
      <w:proofErr w:type="spellEnd"/>
      <w:r w:rsidRPr="00A37ED7">
        <w:rPr>
          <w:rFonts w:ascii="Courier New" w:hAnsi="Courier New" w:cs="Courier New"/>
          <w:sz w:val="28"/>
          <w:szCs w:val="28"/>
        </w:rPr>
        <w:t xml:space="preserve"> - As of now, a choice between </w:t>
      </w:r>
      <w:r w:rsidR="000A10F5" w:rsidRPr="00A37ED7">
        <w:rPr>
          <w:rFonts w:ascii="Courier New" w:hAnsi="Courier New" w:cs="Courier New"/>
          <w:sz w:val="28"/>
          <w:szCs w:val="28"/>
        </w:rPr>
        <w:t>two</w:t>
      </w:r>
      <w:r w:rsidRPr="00A37ED7">
        <w:rPr>
          <w:rFonts w:ascii="Courier New" w:hAnsi="Courier New" w:cs="Courier New"/>
          <w:sz w:val="28"/>
          <w:szCs w:val="28"/>
        </w:rPr>
        <w:t xml:space="preserve"> read merging tools </w:t>
      </w:r>
      <w:r w:rsidR="00A35A25" w:rsidRPr="00A37ED7">
        <w:rPr>
          <w:rFonts w:ascii="Courier New" w:hAnsi="Courier New" w:cs="Courier New"/>
          <w:sz w:val="28"/>
          <w:szCs w:val="28"/>
        </w:rPr>
        <w:t>–</w:t>
      </w:r>
      <w:r w:rsidRPr="00A37ED7">
        <w:rPr>
          <w:rFonts w:ascii="Courier New" w:hAnsi="Courier New" w:cs="Courier New"/>
          <w:sz w:val="28"/>
          <w:szCs w:val="28"/>
        </w:rPr>
        <w:t xml:space="preserve"> </w:t>
      </w:r>
      <w:r w:rsidR="000A10F5" w:rsidRPr="00A37ED7">
        <w:rPr>
          <w:rFonts w:ascii="Courier New" w:hAnsi="Courier New" w:cs="Courier New"/>
          <w:sz w:val="28"/>
          <w:szCs w:val="28"/>
        </w:rPr>
        <w:t>flash</w:t>
      </w:r>
      <w:r w:rsidR="00A35A25" w:rsidRPr="00A37ED7">
        <w:rPr>
          <w:rFonts w:ascii="Courier New" w:hAnsi="Courier New" w:cs="Courier New"/>
          <w:sz w:val="28"/>
          <w:szCs w:val="28"/>
        </w:rPr>
        <w:t xml:space="preserve"> </w:t>
      </w:r>
      <w:r w:rsidR="000A10F5" w:rsidRPr="00A37ED7">
        <w:rPr>
          <w:rFonts w:ascii="Courier New" w:hAnsi="Courier New" w:cs="Courier New"/>
          <w:sz w:val="28"/>
          <w:szCs w:val="28"/>
        </w:rPr>
        <w:t xml:space="preserve">and </w:t>
      </w:r>
      <w:r w:rsidRPr="00A37ED7">
        <w:rPr>
          <w:rFonts w:ascii="Courier New" w:hAnsi="Courier New" w:cs="Courier New"/>
          <w:sz w:val="28"/>
          <w:szCs w:val="28"/>
        </w:rPr>
        <w:t>pandase</w:t>
      </w:r>
      <w:r w:rsidR="00A35A25" w:rsidRPr="00A37ED7">
        <w:rPr>
          <w:rFonts w:ascii="Courier New" w:hAnsi="Courier New" w:cs="Courier New"/>
          <w:sz w:val="28"/>
          <w:szCs w:val="28"/>
        </w:rPr>
        <w:t>q. Used in the 'standard</w:t>
      </w:r>
      <w:r w:rsidRPr="00A37ED7">
        <w:rPr>
          <w:rFonts w:ascii="Courier New" w:hAnsi="Courier New" w:cs="Courier New"/>
          <w:sz w:val="28"/>
          <w:szCs w:val="28"/>
        </w:rPr>
        <w:t>' workflow.</w:t>
      </w:r>
      <w:r w:rsidR="00E813BD" w:rsidRPr="00A37ED7">
        <w:rPr>
          <w:rFonts w:ascii="Courier New" w:hAnsi="Courier New" w:cs="Courier New"/>
          <w:sz w:val="28"/>
          <w:szCs w:val="28"/>
        </w:rPr>
        <w:t xml:space="preserve"> (Default: flash, choices: flash, pandaseq)</w:t>
      </w:r>
    </w:p>
    <w:p w14:paraId="14948122" w14:textId="584CD35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R1_suffix - Used to match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in the given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Whatever is </w:t>
      </w:r>
      <w:r w:rsidR="00F63E75" w:rsidRPr="00A37ED7">
        <w:rPr>
          <w:rFonts w:ascii="Courier New" w:hAnsi="Courier New" w:cs="Courier New"/>
          <w:sz w:val="28"/>
          <w:szCs w:val="28"/>
        </w:rPr>
        <w:t>specified</w:t>
      </w:r>
      <w:r w:rsidRPr="00A37ED7">
        <w:rPr>
          <w:rFonts w:ascii="Courier New" w:hAnsi="Courier New" w:cs="Courier New"/>
          <w:sz w:val="28"/>
          <w:szCs w:val="28"/>
        </w:rPr>
        <w:t xml:space="preserve"> will be trimmed off and the rest interpreted as sample name.</w:t>
      </w:r>
      <w:r w:rsidR="00DB1E96">
        <w:rPr>
          <w:rFonts w:ascii="Courier New" w:hAnsi="Courier New" w:cs="Courier New"/>
          <w:sz w:val="28"/>
          <w:szCs w:val="28"/>
        </w:rPr>
        <w:t xml:space="preserve"> If files are </w:t>
      </w:r>
      <w:proofErr w:type="spellStart"/>
      <w:r w:rsidR="00DB1E96">
        <w:rPr>
          <w:rFonts w:ascii="Courier New" w:hAnsi="Courier New" w:cs="Courier New"/>
          <w:sz w:val="28"/>
          <w:szCs w:val="28"/>
        </w:rPr>
        <w:t>gzipped</w:t>
      </w:r>
      <w:proofErr w:type="spellEnd"/>
      <w:r w:rsidR="00DB1E96">
        <w:rPr>
          <w:rFonts w:ascii="Courier New" w:hAnsi="Courier New" w:cs="Courier New"/>
          <w:sz w:val="28"/>
          <w:szCs w:val="28"/>
        </w:rPr>
        <w:t>, the suffix must end in ‘.</w:t>
      </w:r>
      <w:proofErr w:type="spellStart"/>
      <w:r w:rsidR="00DB1E96">
        <w:rPr>
          <w:rFonts w:ascii="Courier New" w:hAnsi="Courier New" w:cs="Courier New"/>
          <w:sz w:val="28"/>
          <w:szCs w:val="28"/>
        </w:rPr>
        <w:t>gz</w:t>
      </w:r>
      <w:proofErr w:type="spellEnd"/>
      <w:r w:rsidR="00DB1E96">
        <w:rPr>
          <w:rFonts w:ascii="Courier New" w:hAnsi="Courier New" w:cs="Courier New"/>
          <w:sz w:val="28"/>
          <w:szCs w:val="28"/>
        </w:rPr>
        <w:t>’.</w:t>
      </w:r>
      <w:r w:rsidRPr="00A37ED7">
        <w:rPr>
          <w:rFonts w:ascii="Courier New" w:hAnsi="Courier New" w:cs="Courier New"/>
          <w:sz w:val="28"/>
          <w:szCs w:val="28"/>
        </w:rPr>
        <w:t xml:space="preserve"> (Default: _L001_R1_001.fastq)</w:t>
      </w:r>
    </w:p>
    <w:p w14:paraId="202AA35C" w14:textId="4A090E8F"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R2_suffix - Used to match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in the given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w:t>
      </w:r>
      <w:r w:rsidR="00F63E75" w:rsidRPr="00A37ED7">
        <w:rPr>
          <w:rFonts w:ascii="Courier New" w:hAnsi="Courier New" w:cs="Courier New"/>
          <w:sz w:val="28"/>
          <w:szCs w:val="28"/>
        </w:rPr>
        <w:t xml:space="preserve"> Optional if</w:t>
      </w:r>
      <w:r w:rsidR="00E1750E" w:rsidRPr="00A37ED7">
        <w:rPr>
          <w:rFonts w:ascii="Courier New" w:hAnsi="Courier New" w:cs="Courier New"/>
          <w:sz w:val="28"/>
          <w:szCs w:val="28"/>
        </w:rPr>
        <w:t xml:space="preserve"> running in single sample mode.</w:t>
      </w:r>
      <w:r w:rsidR="00F63E75" w:rsidRPr="00A37ED7">
        <w:rPr>
          <w:rFonts w:ascii="Courier New" w:hAnsi="Courier New" w:cs="Courier New"/>
          <w:sz w:val="28"/>
          <w:szCs w:val="28"/>
        </w:rPr>
        <w:t xml:space="preserve"> </w:t>
      </w:r>
      <w:r w:rsidRPr="00A37ED7">
        <w:rPr>
          <w:rFonts w:ascii="Courier New" w:hAnsi="Courier New" w:cs="Courier New"/>
          <w:sz w:val="28"/>
          <w:szCs w:val="28"/>
        </w:rPr>
        <w:t xml:space="preserve"> (Default: _L001_R2_001.fastq)</w:t>
      </w:r>
    </w:p>
    <w:p w14:paraId="1EC9C821" w14:textId="34BBACC2"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merge_mut_tables</w:t>
      </w:r>
      <w:proofErr w:type="spellEnd"/>
      <w:r w:rsidRPr="00A37ED7">
        <w:rPr>
          <w:rFonts w:ascii="Courier New" w:hAnsi="Courier New" w:cs="Courier New"/>
          <w:sz w:val="28"/>
          <w:szCs w:val="28"/>
        </w:rPr>
        <w:t xml:space="preserve"> - Optional. Merge sample level mutation tables into a single .</w:t>
      </w:r>
      <w:proofErr w:type="spellStart"/>
      <w:r w:rsidRPr="00A37ED7">
        <w:rPr>
          <w:rFonts w:ascii="Courier New" w:hAnsi="Courier New" w:cs="Courier New"/>
          <w:sz w:val="28"/>
          <w:szCs w:val="28"/>
        </w:rPr>
        <w:t>xlsx</w:t>
      </w:r>
      <w:proofErr w:type="spellEnd"/>
      <w:r w:rsidRPr="00A37ED7">
        <w:rPr>
          <w:rFonts w:ascii="Courier New" w:hAnsi="Courier New" w:cs="Courier New"/>
          <w:sz w:val="28"/>
          <w:szCs w:val="28"/>
        </w:rPr>
        <w:t xml:space="preserve"> file.</w:t>
      </w:r>
      <w:r w:rsidR="00E1750E" w:rsidRPr="00A37ED7">
        <w:rPr>
          <w:rFonts w:ascii="Courier New" w:hAnsi="Courier New" w:cs="Courier New"/>
          <w:sz w:val="28"/>
          <w:szCs w:val="28"/>
        </w:rPr>
        <w:t xml:space="preserve"> Sample names cannot exceed 32 characters for this to function (hard cap for Excel sheet names).</w:t>
      </w:r>
      <w:r w:rsidRPr="00A37ED7">
        <w:rPr>
          <w:rFonts w:ascii="Courier New" w:hAnsi="Courier New" w:cs="Courier New"/>
          <w:sz w:val="28"/>
          <w:szCs w:val="28"/>
        </w:rPr>
        <w:t xml:space="preserve"> Default: no</w:t>
      </w:r>
      <w:r w:rsidR="00E813BD" w:rsidRPr="00A37ED7">
        <w:rPr>
          <w:rFonts w:ascii="Courier New" w:hAnsi="Courier New" w:cs="Courier New"/>
          <w:sz w:val="28"/>
          <w:szCs w:val="28"/>
        </w:rPr>
        <w:t>, choices: yes/no or true/false</w:t>
      </w:r>
      <w:r w:rsidRPr="00A37ED7">
        <w:rPr>
          <w:rFonts w:ascii="Courier New" w:hAnsi="Courier New" w:cs="Courier New"/>
          <w:sz w:val="28"/>
          <w:szCs w:val="28"/>
        </w:rPr>
        <w:t>)</w:t>
      </w:r>
    </w:p>
    <w:p w14:paraId="3E0F6D4F" w14:textId="55AB2373"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clean_intermediates</w:t>
      </w:r>
      <w:proofErr w:type="spellEnd"/>
      <w:r w:rsidRPr="00A37ED7">
        <w:rPr>
          <w:rFonts w:ascii="Courier New" w:hAnsi="Courier New" w:cs="Courier New"/>
          <w:sz w:val="28"/>
          <w:szCs w:val="28"/>
        </w:rPr>
        <w:t xml:space="preserve"> - Delete intermediate folders and files, leaving mostly output files. (Default: no</w:t>
      </w:r>
      <w:r w:rsidR="00E813BD" w:rsidRPr="00A37ED7">
        <w:rPr>
          <w:rFonts w:ascii="Courier New" w:hAnsi="Courier New" w:cs="Courier New"/>
          <w:sz w:val="28"/>
          <w:szCs w:val="28"/>
        </w:rPr>
        <w:t>, choices: yes/no or true/false</w:t>
      </w:r>
      <w:r w:rsidRPr="00A37ED7">
        <w:rPr>
          <w:rFonts w:ascii="Courier New" w:hAnsi="Courier New" w:cs="Courier New"/>
          <w:sz w:val="28"/>
          <w:szCs w:val="28"/>
        </w:rPr>
        <w:t>)</w:t>
      </w:r>
    </w:p>
    <w:p w14:paraId="70E148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0DB805D8"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mutation_calling</w:t>
      </w:r>
      <w:proofErr w:type="spellEnd"/>
      <w:r w:rsidRPr="00A37ED7">
        <w:rPr>
          <w:rFonts w:ascii="Courier New" w:hAnsi="Courier New" w:cs="Courier New"/>
          <w:b/>
          <w:sz w:val="28"/>
          <w:szCs w:val="28"/>
        </w:rPr>
        <w:t>]</w:t>
      </w:r>
    </w:p>
    <w:p w14:paraId="67C4DD3F" w14:textId="21A3C00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restrict_alignment</w:t>
      </w:r>
      <w:proofErr w:type="spellEnd"/>
      <w:r w:rsidRPr="00A37ED7">
        <w:rPr>
          <w:rFonts w:ascii="Courier New" w:hAnsi="Courier New" w:cs="Courier New"/>
          <w:sz w:val="28"/>
          <w:szCs w:val="28"/>
        </w:rPr>
        <w:t xml:space="preserve"> - Given specified </w:t>
      </w:r>
      <w:proofErr w:type="spellStart"/>
      <w:r w:rsidRPr="00A37ED7">
        <w:rPr>
          <w:rFonts w:ascii="Courier New" w:hAnsi="Courier New" w:cs="Courier New"/>
          <w:sz w:val="28"/>
          <w:szCs w:val="28"/>
        </w:rPr>
        <w:t>sgRNAs</w:t>
      </w:r>
      <w:proofErr w:type="spellEnd"/>
      <w:r w:rsidRPr="00A37ED7">
        <w:rPr>
          <w:rFonts w:ascii="Courier New" w:hAnsi="Courier New" w:cs="Courier New"/>
          <w:sz w:val="28"/>
          <w:szCs w:val="28"/>
        </w:rPr>
        <w:t xml:space="preserve">/cutting sites, restrict the alignment reported in the mutation tables to match that shown in the alignment plot. This is controlled by the </w:t>
      </w:r>
      <w:r w:rsidR="002E673B">
        <w:rPr>
          <w:rFonts w:ascii="Courier New" w:hAnsi="Courier New" w:cs="Courier New"/>
          <w:sz w:val="28"/>
          <w:szCs w:val="28"/>
        </w:rPr>
        <w:t xml:space="preserve">same section that handles alignment plots, </w:t>
      </w:r>
      <w:r w:rsidR="002E673B">
        <w:rPr>
          <w:rFonts w:ascii="Courier New" w:hAnsi="Courier New" w:cs="Courier New"/>
          <w:b/>
          <w:sz w:val="28"/>
          <w:szCs w:val="28"/>
        </w:rPr>
        <w:t>[</w:t>
      </w:r>
      <w:proofErr w:type="spellStart"/>
      <w:r w:rsidR="002E673B" w:rsidRPr="00A37ED7">
        <w:rPr>
          <w:rFonts w:ascii="Courier New" w:hAnsi="Courier New" w:cs="Courier New"/>
          <w:b/>
          <w:sz w:val="28"/>
          <w:szCs w:val="28"/>
        </w:rPr>
        <w:t>alignment_</w:t>
      </w:r>
      <w:r w:rsidR="002E673B">
        <w:rPr>
          <w:rFonts w:ascii="Courier New" w:hAnsi="Courier New" w:cs="Courier New"/>
          <w:b/>
          <w:sz w:val="28"/>
          <w:szCs w:val="28"/>
        </w:rPr>
        <w:t>plotting_restriction</w:t>
      </w:r>
      <w:proofErr w:type="spellEnd"/>
      <w:r w:rsidR="002E673B">
        <w:rPr>
          <w:rFonts w:ascii="Courier New" w:hAnsi="Courier New" w:cs="Courier New"/>
          <w:b/>
          <w:sz w:val="28"/>
          <w:szCs w:val="28"/>
        </w:rPr>
        <w:t>]</w:t>
      </w:r>
      <w:r w:rsidR="002E673B">
        <w:rPr>
          <w:rFonts w:ascii="Courier New" w:hAnsi="Courier New" w:cs="Courier New"/>
          <w:sz w:val="28"/>
          <w:szCs w:val="28"/>
        </w:rPr>
        <w:t>, with parameters '</w:t>
      </w:r>
      <w:proofErr w:type="spellStart"/>
      <w:r w:rsidR="002E673B">
        <w:rPr>
          <w:rFonts w:ascii="Courier New" w:hAnsi="Courier New" w:cs="Courier New"/>
          <w:sz w:val="28"/>
          <w:szCs w:val="28"/>
        </w:rPr>
        <w:t>seq_range</w:t>
      </w:r>
      <w:proofErr w:type="spellEnd"/>
      <w:r w:rsidRPr="00A37ED7">
        <w:rPr>
          <w:rFonts w:ascii="Courier New" w:hAnsi="Courier New" w:cs="Courier New"/>
          <w:sz w:val="28"/>
          <w:szCs w:val="28"/>
        </w:rPr>
        <w:t>', '</w:t>
      </w:r>
      <w:proofErr w:type="spellStart"/>
      <w:r w:rsidRPr="00A37ED7">
        <w:rPr>
          <w:rFonts w:ascii="Courier New" w:hAnsi="Courier New" w:cs="Courier New"/>
          <w:sz w:val="28"/>
          <w:szCs w:val="28"/>
        </w:rPr>
        <w:t>rel_cleave_site</w:t>
      </w:r>
      <w:r w:rsidR="002E673B">
        <w:rPr>
          <w:rFonts w:ascii="Courier New" w:hAnsi="Courier New" w:cs="Courier New"/>
          <w:sz w:val="28"/>
          <w:szCs w:val="28"/>
        </w:rPr>
        <w:t>s</w:t>
      </w:r>
      <w:proofErr w:type="spellEnd"/>
      <w:r w:rsidRPr="00A37ED7">
        <w:rPr>
          <w:rFonts w:ascii="Courier New" w:hAnsi="Courier New" w:cs="Courier New"/>
          <w:sz w:val="28"/>
          <w:szCs w:val="28"/>
        </w:rPr>
        <w:t>',</w:t>
      </w:r>
      <w:r w:rsidR="002E673B">
        <w:rPr>
          <w:rFonts w:ascii="Courier New" w:hAnsi="Courier New" w:cs="Courier New"/>
          <w:sz w:val="28"/>
          <w:szCs w:val="28"/>
        </w:rPr>
        <w:t xml:space="preserve"> and</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abs_cleave_sites</w:t>
      </w:r>
      <w:proofErr w:type="spellEnd"/>
      <w:r w:rsidRPr="00A37ED7">
        <w:rPr>
          <w:rFonts w:ascii="Courier New" w:hAnsi="Courier New" w:cs="Courier New"/>
          <w:sz w:val="28"/>
          <w:szCs w:val="28"/>
        </w:rPr>
        <w:t>'. Does not affect the 'gapped' workflow. (Default: no</w:t>
      </w:r>
      <w:r w:rsidR="00E813BD" w:rsidRPr="00A37ED7">
        <w:rPr>
          <w:rFonts w:ascii="Courier New" w:hAnsi="Courier New" w:cs="Courier New"/>
          <w:sz w:val="28"/>
          <w:szCs w:val="28"/>
        </w:rPr>
        <w:t>, choices: yes/no or true/false</w:t>
      </w:r>
      <w:r w:rsidRPr="00A37ED7">
        <w:rPr>
          <w:rFonts w:ascii="Courier New" w:hAnsi="Courier New" w:cs="Courier New"/>
          <w:sz w:val="28"/>
          <w:szCs w:val="28"/>
        </w:rPr>
        <w:t>)</w:t>
      </w:r>
    </w:p>
    <w:p w14:paraId="0668B96B"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bwa_min_mapq</w:t>
      </w:r>
      <w:proofErr w:type="spellEnd"/>
      <w:r w:rsidRPr="00A37ED7">
        <w:rPr>
          <w:rFonts w:ascii="Courier New" w:hAnsi="Courier New" w:cs="Courier New"/>
          <w:sz w:val="28"/>
          <w:szCs w:val="28"/>
        </w:rPr>
        <w:t xml:space="preserve"> - For the gapped workflow, the quality filter for mapped reads. (Default: 15)</w:t>
      </w:r>
    </w:p>
    <w:p w14:paraId="7A9DF73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summary_threshold</w:t>
      </w:r>
      <w:proofErr w:type="spellEnd"/>
      <w:r w:rsidRPr="00A37ED7">
        <w:rPr>
          <w:rFonts w:ascii="Courier New" w:hAnsi="Courier New" w:cs="Courier New"/>
          <w:sz w:val="28"/>
          <w:szCs w:val="28"/>
        </w:rPr>
        <w:t xml:space="preserve"> - Threshold percentage for variant coverage to be included in the summary file. If no variants for a sample pass this threshold, then nothing from that sample will appear in the </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file. (Default: 3.0)</w:t>
      </w:r>
    </w:p>
    <w:p w14:paraId="1920EAEB"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topSeqs_min_hits</w:t>
      </w:r>
      <w:proofErr w:type="spellEnd"/>
      <w:r w:rsidRPr="00A37ED7">
        <w:rPr>
          <w:rFonts w:ascii="Courier New" w:hAnsi="Courier New" w:cs="Courier New"/>
          <w:sz w:val="28"/>
          <w:szCs w:val="28"/>
        </w:rPr>
        <w:t xml:space="preserve"> - An absolute threshold for the number of hits a variant must have to be included in the </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file (Default: 10)</w:t>
      </w:r>
    </w:p>
    <w:p w14:paraId="1EE1043A" w14:textId="56D801A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variant_filter</w:t>
      </w:r>
      <w:proofErr w:type="spellEnd"/>
      <w:r w:rsidRPr="00A37ED7">
        <w:rPr>
          <w:rFonts w:ascii="Courier New" w:hAnsi="Courier New" w:cs="Courier New"/>
          <w:sz w:val="28"/>
          <w:szCs w:val="28"/>
        </w:rPr>
        <w:t xml:space="preserve"> - A filter applied to variants to determine </w:t>
      </w:r>
      <w:r w:rsidR="00E813BD" w:rsidRPr="00A37ED7">
        <w:rPr>
          <w:rFonts w:ascii="Courier New" w:hAnsi="Courier New" w:cs="Courier New"/>
          <w:sz w:val="28"/>
          <w:szCs w:val="28"/>
        </w:rPr>
        <w:t>whether</w:t>
      </w:r>
      <w:r w:rsidRPr="00A37ED7">
        <w:rPr>
          <w:rFonts w:ascii="Courier New" w:hAnsi="Courier New" w:cs="Courier New"/>
          <w:sz w:val="28"/>
          <w:szCs w:val="28"/>
        </w:rPr>
        <w:t xml:space="preserve"> they should be kept. This looks at each variant within a hit. For example, let the </w:t>
      </w:r>
      <w:proofErr w:type="spellStart"/>
      <w:r w:rsidRPr="00A37ED7">
        <w:rPr>
          <w:rFonts w:ascii="Courier New" w:hAnsi="Courier New" w:cs="Courier New"/>
          <w:sz w:val="28"/>
          <w:szCs w:val="28"/>
        </w:rPr>
        <w:t>variant_filter</w:t>
      </w:r>
      <w:proofErr w:type="spellEnd"/>
      <w:r w:rsidRPr="00A37ED7">
        <w:rPr>
          <w:rFonts w:ascii="Courier New" w:hAnsi="Courier New" w:cs="Courier New"/>
          <w:sz w:val="28"/>
          <w:szCs w:val="28"/>
        </w:rPr>
        <w:t xml:space="preserve"> be set to its default value, 0.5%. </w:t>
      </w:r>
      <w:r w:rsidR="00624A26" w:rsidRPr="00A37ED7">
        <w:rPr>
          <w:rFonts w:ascii="Courier New" w:hAnsi="Courier New" w:cs="Courier New"/>
          <w:sz w:val="28"/>
          <w:szCs w:val="28"/>
        </w:rPr>
        <w:t>During</w:t>
      </w:r>
      <w:r w:rsidRPr="00A37ED7">
        <w:rPr>
          <w:rFonts w:ascii="Courier New" w:hAnsi="Courier New" w:cs="Courier New"/>
          <w:sz w:val="28"/>
          <w:szCs w:val="28"/>
        </w:rPr>
        <w:t xml:space="preserve"> analysis, the filter comes across two variants: one with a 10bp deletion and single </w:t>
      </w:r>
      <w:proofErr w:type="spellStart"/>
      <w:r w:rsidRPr="00A37ED7">
        <w:rPr>
          <w:rFonts w:ascii="Courier New" w:hAnsi="Courier New" w:cs="Courier New"/>
          <w:sz w:val="28"/>
          <w:szCs w:val="28"/>
        </w:rPr>
        <w:t>nt</w:t>
      </w:r>
      <w:proofErr w:type="spellEnd"/>
      <w:r w:rsidRPr="00A37ED7">
        <w:rPr>
          <w:rFonts w:ascii="Courier New" w:hAnsi="Courier New" w:cs="Courier New"/>
          <w:sz w:val="28"/>
          <w:szCs w:val="28"/>
        </w:rPr>
        <w:t xml:space="preserve"> substitution, with a frequency of 10%, and another with the same 10bp deletion but no single </w:t>
      </w:r>
      <w:proofErr w:type="spellStart"/>
      <w:r w:rsidRPr="00A37ED7">
        <w:rPr>
          <w:rFonts w:ascii="Courier New" w:hAnsi="Courier New" w:cs="Courier New"/>
          <w:sz w:val="28"/>
          <w:szCs w:val="28"/>
        </w:rPr>
        <w:t>nt</w:t>
      </w:r>
      <w:proofErr w:type="spellEnd"/>
      <w:r w:rsidRPr="00A37ED7">
        <w:rPr>
          <w:rFonts w:ascii="Courier New" w:hAnsi="Courier New" w:cs="Courier New"/>
          <w:sz w:val="28"/>
          <w:szCs w:val="28"/>
        </w:rPr>
        <w:t xml:space="preserve"> substitution, and a frequency of 0.1%. Since the 10bp deletion appears across all reads at a rate of 10.1%, </w:t>
      </w:r>
      <w:r w:rsidR="00EC3322">
        <w:rPr>
          <w:rFonts w:ascii="Courier New" w:hAnsi="Courier New" w:cs="Courier New"/>
          <w:sz w:val="28"/>
          <w:szCs w:val="28"/>
        </w:rPr>
        <w:t>the rarer variant is retained</w:t>
      </w:r>
      <w:r w:rsidRPr="00A37ED7">
        <w:rPr>
          <w:rFonts w:ascii="Courier New" w:hAnsi="Courier New" w:cs="Courier New"/>
          <w:sz w:val="28"/>
          <w:szCs w:val="28"/>
        </w:rPr>
        <w:t xml:space="preserve">. The sequence is regenerated based on what (if any) variants remain. </w:t>
      </w:r>
      <w:r w:rsidR="00DB1E96">
        <w:rPr>
          <w:rFonts w:ascii="Courier New" w:hAnsi="Courier New" w:cs="Courier New"/>
          <w:b/>
          <w:sz w:val="28"/>
          <w:szCs w:val="28"/>
        </w:rPr>
        <w:t>This filter can reclassify variants as WT. Depending on your preference, this may not be ideal. Disable the filter by setting its value to 0.</w:t>
      </w:r>
      <w:r w:rsidR="00DB1E96" w:rsidRPr="00A37ED7">
        <w:rPr>
          <w:rFonts w:ascii="Courier New" w:hAnsi="Courier New" w:cs="Courier New"/>
          <w:sz w:val="28"/>
          <w:szCs w:val="28"/>
        </w:rPr>
        <w:t xml:space="preserve"> (</w:t>
      </w:r>
      <w:r w:rsidRPr="00A37ED7">
        <w:rPr>
          <w:rFonts w:ascii="Courier New" w:hAnsi="Courier New" w:cs="Courier New"/>
          <w:sz w:val="28"/>
          <w:szCs w:val="28"/>
        </w:rPr>
        <w:t>Default: 0.</w:t>
      </w:r>
      <w:r w:rsidR="00DB1E96">
        <w:rPr>
          <w:rFonts w:ascii="Courier New" w:hAnsi="Courier New" w:cs="Courier New"/>
          <w:sz w:val="28"/>
          <w:szCs w:val="28"/>
        </w:rPr>
        <w:t>2</w:t>
      </w:r>
      <w:r w:rsidRPr="00A37ED7">
        <w:rPr>
          <w:rFonts w:ascii="Courier New" w:hAnsi="Courier New" w:cs="Courier New"/>
          <w:sz w:val="28"/>
          <w:szCs w:val="28"/>
        </w:rPr>
        <w:t>5)</w:t>
      </w:r>
    </w:p>
    <w:p w14:paraId="396BEA28" w14:textId="334BDE0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parse_substitutions</w:t>
      </w:r>
      <w:proofErr w:type="spellEnd"/>
      <w:r w:rsidRPr="00A37ED7">
        <w:rPr>
          <w:rFonts w:ascii="Courier New" w:hAnsi="Courier New" w:cs="Courier New"/>
          <w:sz w:val="28"/>
          <w:szCs w:val="28"/>
        </w:rPr>
        <w:t xml:space="preserve"> - Choice to keep substitutions in any variant containing output or not.</w:t>
      </w:r>
      <w:r w:rsidR="00F228CF" w:rsidRPr="00A37ED7">
        <w:rPr>
          <w:rFonts w:ascii="Courier New" w:hAnsi="Courier New" w:cs="Courier New"/>
          <w:sz w:val="28"/>
          <w:szCs w:val="28"/>
        </w:rPr>
        <w:t xml:space="preserve"> Sequences/mutation strings are regenerated based on what (if any) variants remain</w:t>
      </w:r>
      <w:r w:rsidR="00DB1E96">
        <w:rPr>
          <w:rFonts w:ascii="Courier New" w:hAnsi="Courier New" w:cs="Courier New"/>
          <w:sz w:val="28"/>
          <w:szCs w:val="28"/>
        </w:rPr>
        <w:t>.</w:t>
      </w:r>
      <w:r w:rsidRPr="00A37ED7">
        <w:rPr>
          <w:rFonts w:ascii="Courier New" w:hAnsi="Courier New" w:cs="Courier New"/>
          <w:sz w:val="28"/>
          <w:szCs w:val="28"/>
        </w:rPr>
        <w:t xml:space="preserve"> (Default: yes, choices: yes</w:t>
      </w:r>
      <w:r w:rsidR="00E813BD" w:rsidRPr="00A37ED7">
        <w:rPr>
          <w:rFonts w:ascii="Courier New" w:hAnsi="Courier New" w:cs="Courier New"/>
          <w:sz w:val="28"/>
          <w:szCs w:val="28"/>
        </w:rPr>
        <w:t>/</w:t>
      </w:r>
      <w:r w:rsidRPr="00A37ED7">
        <w:rPr>
          <w:rFonts w:ascii="Courier New" w:hAnsi="Courier New" w:cs="Courier New"/>
          <w:sz w:val="28"/>
          <w:szCs w:val="28"/>
        </w:rPr>
        <w:t>no</w:t>
      </w:r>
      <w:r w:rsidR="00E813BD" w:rsidRPr="00A37ED7">
        <w:rPr>
          <w:rFonts w:ascii="Courier New" w:hAnsi="Courier New" w:cs="Courier New"/>
          <w:sz w:val="28"/>
          <w:szCs w:val="28"/>
        </w:rPr>
        <w:t xml:space="preserve"> or true/false</w:t>
      </w:r>
      <w:r w:rsidRPr="00A37ED7">
        <w:rPr>
          <w:rFonts w:ascii="Courier New" w:hAnsi="Courier New" w:cs="Courier New"/>
          <w:sz w:val="28"/>
          <w:szCs w:val="28"/>
        </w:rPr>
        <w:t>)</w:t>
      </w:r>
    </w:p>
    <w:p w14:paraId="7C02C623"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178231B" w14:textId="546CC66A" w:rsidR="00E81D35"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alignment_</w:t>
      </w:r>
      <w:r w:rsidR="00D844E7">
        <w:rPr>
          <w:rFonts w:ascii="Courier New" w:hAnsi="Courier New" w:cs="Courier New"/>
          <w:b/>
          <w:sz w:val="28"/>
          <w:szCs w:val="28"/>
        </w:rPr>
        <w:t>plotting_</w:t>
      </w:r>
      <w:r w:rsidR="00A5502A">
        <w:rPr>
          <w:rFonts w:ascii="Courier New" w:hAnsi="Courier New" w:cs="Courier New"/>
          <w:b/>
          <w:sz w:val="28"/>
          <w:szCs w:val="28"/>
        </w:rPr>
        <w:t>restriction</w:t>
      </w:r>
      <w:proofErr w:type="spellEnd"/>
      <w:r w:rsidRPr="00A37ED7">
        <w:rPr>
          <w:rFonts w:ascii="Courier New" w:hAnsi="Courier New" w:cs="Courier New"/>
          <w:b/>
          <w:sz w:val="28"/>
          <w:szCs w:val="28"/>
        </w:rPr>
        <w:t>]</w:t>
      </w:r>
    </w:p>
    <w:p w14:paraId="49E9A66D" w14:textId="4E87D46F" w:rsidR="00A5502A" w:rsidRPr="00A5502A" w:rsidRDefault="00A5502A" w:rsidP="00D308D1">
      <w:pPr>
        <w:pStyle w:val="PlainText"/>
        <w:rPr>
          <w:rFonts w:ascii="Courier New" w:hAnsi="Courier New" w:cs="Courier New"/>
          <w:sz w:val="28"/>
          <w:szCs w:val="28"/>
        </w:rPr>
      </w:pPr>
      <w:r>
        <w:rPr>
          <w:rFonts w:ascii="Courier New" w:hAnsi="Courier New" w:cs="Courier New"/>
          <w:b/>
          <w:sz w:val="28"/>
          <w:szCs w:val="28"/>
        </w:rPr>
        <w:tab/>
      </w:r>
      <w:proofErr w:type="spellStart"/>
      <w:r>
        <w:rPr>
          <w:rFonts w:ascii="Courier New" w:hAnsi="Courier New" w:cs="Courier New"/>
          <w:sz w:val="28"/>
          <w:szCs w:val="28"/>
        </w:rPr>
        <w:t>seq_range</w:t>
      </w:r>
      <w:proofErr w:type="spellEnd"/>
      <w:r>
        <w:rPr>
          <w:rFonts w:ascii="Courier New" w:hAnsi="Courier New" w:cs="Courier New"/>
          <w:sz w:val="28"/>
          <w:szCs w:val="28"/>
        </w:rPr>
        <w:t xml:space="preserve"> - A range of positions to plot or use for alignment restriction. The range is specified via ‘</w:t>
      </w:r>
      <w:proofErr w:type="gramStart"/>
      <w:r>
        <w:rPr>
          <w:rFonts w:ascii="Courier New" w:hAnsi="Courier New" w:cs="Courier New"/>
          <w:sz w:val="28"/>
          <w:szCs w:val="28"/>
        </w:rPr>
        <w:t>-‘</w:t>
      </w:r>
      <w:proofErr w:type="gramEnd"/>
      <w:r>
        <w:rPr>
          <w:rFonts w:ascii="Courier New" w:hAnsi="Courier New" w:cs="Courier New"/>
          <w:sz w:val="28"/>
          <w:szCs w:val="28"/>
        </w:rPr>
        <w:t>,</w:t>
      </w:r>
      <w:r w:rsidR="00FE1E36">
        <w:rPr>
          <w:rFonts w:ascii="Courier New" w:hAnsi="Courier New" w:cs="Courier New"/>
          <w:sz w:val="28"/>
          <w:szCs w:val="28"/>
        </w:rPr>
        <w:t xml:space="preserve"> e.g. n1-n2. Ranges for multiple values can be provided, separated by commas.</w:t>
      </w:r>
      <w:r w:rsidR="00D844E7">
        <w:rPr>
          <w:rFonts w:ascii="Courier New" w:hAnsi="Courier New" w:cs="Courier New"/>
          <w:sz w:val="28"/>
          <w:szCs w:val="28"/>
        </w:rPr>
        <w:t xml:space="preserve"> If no value is provided, then by default EditExpress will plot 2/3 of the length of the amplicon from its’ center, up to a maximum of 80bp. This default range will only be used for plott</w:t>
      </w:r>
      <w:r w:rsidR="002E673B">
        <w:rPr>
          <w:rFonts w:ascii="Courier New" w:hAnsi="Courier New" w:cs="Courier New"/>
          <w:sz w:val="28"/>
          <w:szCs w:val="28"/>
        </w:rPr>
        <w:t xml:space="preserve">ing purposes, and </w:t>
      </w:r>
      <w:proofErr w:type="spellStart"/>
      <w:r w:rsidR="002E673B">
        <w:rPr>
          <w:rFonts w:ascii="Courier New" w:hAnsi="Courier New" w:cs="Courier New"/>
          <w:sz w:val="28"/>
          <w:szCs w:val="28"/>
        </w:rPr>
        <w:t>can not</w:t>
      </w:r>
      <w:proofErr w:type="spellEnd"/>
      <w:r w:rsidR="002E673B">
        <w:rPr>
          <w:rFonts w:ascii="Courier New" w:hAnsi="Courier New" w:cs="Courier New"/>
          <w:sz w:val="28"/>
          <w:szCs w:val="28"/>
        </w:rPr>
        <w:t xml:space="preserve"> be used to produce restricted mutation tables.</w:t>
      </w:r>
      <w:r w:rsidR="00D844E7">
        <w:rPr>
          <w:rFonts w:ascii="Courier New" w:hAnsi="Courier New" w:cs="Courier New"/>
          <w:sz w:val="28"/>
          <w:szCs w:val="28"/>
        </w:rPr>
        <w:t xml:space="preserve"> (No default</w:t>
      </w:r>
      <w:r w:rsidR="00C1150B">
        <w:rPr>
          <w:rFonts w:ascii="Courier New" w:hAnsi="Courier New" w:cs="Courier New"/>
          <w:sz w:val="28"/>
          <w:szCs w:val="28"/>
        </w:rPr>
        <w:t xml:space="preserve"> value, default range up to 40bp around the center of the amplicon</w:t>
      </w:r>
      <w:r w:rsidR="00D844E7">
        <w:rPr>
          <w:rFonts w:ascii="Courier New" w:hAnsi="Courier New" w:cs="Courier New"/>
          <w:sz w:val="28"/>
          <w:szCs w:val="28"/>
        </w:rPr>
        <w:t xml:space="preserve">) </w:t>
      </w:r>
    </w:p>
    <w:p w14:paraId="72A620B5" w14:textId="6949CA31"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rel_cleave_sites</w:t>
      </w:r>
      <w:proofErr w:type="spellEnd"/>
      <w:r w:rsidRPr="00A37ED7">
        <w:rPr>
          <w:rFonts w:ascii="Courier New" w:hAnsi="Courier New" w:cs="Courier New"/>
          <w:sz w:val="28"/>
          <w:szCs w:val="28"/>
        </w:rPr>
        <w:t xml:space="preserve"> -</w:t>
      </w:r>
      <w:r w:rsidR="00FE1E36">
        <w:rPr>
          <w:rFonts w:ascii="Courier New" w:hAnsi="Courier New" w:cs="Courier New"/>
          <w:sz w:val="28"/>
          <w:szCs w:val="28"/>
        </w:rPr>
        <w:t xml:space="preserve"> An integer specifying the location of the cut site relative to the </w:t>
      </w:r>
      <w:proofErr w:type="spellStart"/>
      <w:r w:rsidR="00FE1E36">
        <w:rPr>
          <w:rFonts w:ascii="Courier New" w:hAnsi="Courier New" w:cs="Courier New"/>
          <w:sz w:val="28"/>
          <w:szCs w:val="28"/>
        </w:rPr>
        <w:t>sgRNA</w:t>
      </w:r>
      <w:proofErr w:type="spellEnd"/>
      <w:r w:rsidR="00FE1E36">
        <w:rPr>
          <w:rFonts w:ascii="Courier New" w:hAnsi="Courier New" w:cs="Courier New"/>
          <w:sz w:val="28"/>
          <w:szCs w:val="28"/>
        </w:rPr>
        <w:t>(s)</w:t>
      </w:r>
      <w:r w:rsidRPr="00A37ED7">
        <w:rPr>
          <w:rFonts w:ascii="Courier New" w:hAnsi="Courier New" w:cs="Courier New"/>
          <w:sz w:val="28"/>
          <w:szCs w:val="28"/>
        </w:rPr>
        <w:t xml:space="preserve">. A negative number </w:t>
      </w:r>
      <w:r w:rsidR="00F228CF" w:rsidRPr="00A37ED7">
        <w:rPr>
          <w:rFonts w:ascii="Courier New" w:hAnsi="Courier New" w:cs="Courier New"/>
          <w:sz w:val="28"/>
          <w:szCs w:val="28"/>
        </w:rPr>
        <w:t>N</w:t>
      </w:r>
      <w:r w:rsidRPr="00A37ED7">
        <w:rPr>
          <w:rFonts w:ascii="Courier New" w:hAnsi="Courier New" w:cs="Courier New"/>
          <w:sz w:val="28"/>
          <w:szCs w:val="28"/>
        </w:rPr>
        <w:t xml:space="preserve"> means that the guide's cutting site is located </w:t>
      </w:r>
      <w:r w:rsidR="00F228CF" w:rsidRPr="00A37ED7">
        <w:rPr>
          <w:rFonts w:ascii="Courier New" w:hAnsi="Courier New" w:cs="Courier New"/>
          <w:sz w:val="28"/>
          <w:szCs w:val="28"/>
        </w:rPr>
        <w:t>N</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bp</w:t>
      </w:r>
      <w:proofErr w:type="spellEnd"/>
      <w:r w:rsidRPr="00A37ED7">
        <w:rPr>
          <w:rFonts w:ascii="Courier New" w:hAnsi="Courier New" w:cs="Courier New"/>
          <w:sz w:val="28"/>
          <w:szCs w:val="28"/>
        </w:rPr>
        <w:t xml:space="preserve"> upstream </w:t>
      </w:r>
      <w:r w:rsidRPr="00A37ED7">
        <w:rPr>
          <w:rFonts w:ascii="Courier New" w:hAnsi="Courier New" w:cs="Courier New"/>
          <w:sz w:val="28"/>
          <w:szCs w:val="28"/>
        </w:rPr>
        <w:lastRenderedPageBreak/>
        <w:t xml:space="preserve">from the 3' end; a positive number </w:t>
      </w:r>
      <w:r w:rsidR="00F228CF" w:rsidRPr="00A37ED7">
        <w:rPr>
          <w:rFonts w:ascii="Courier New" w:hAnsi="Courier New" w:cs="Courier New"/>
          <w:sz w:val="28"/>
          <w:szCs w:val="28"/>
        </w:rPr>
        <w:t>M</w:t>
      </w:r>
      <w:r w:rsidRPr="00A37ED7">
        <w:rPr>
          <w:rFonts w:ascii="Courier New" w:hAnsi="Courier New" w:cs="Courier New"/>
          <w:sz w:val="28"/>
          <w:szCs w:val="28"/>
        </w:rPr>
        <w:t xml:space="preserve"> means that the cutting site is located </w:t>
      </w:r>
      <w:r w:rsidR="00F228CF" w:rsidRPr="00A37ED7">
        <w:rPr>
          <w:rFonts w:ascii="Courier New" w:hAnsi="Courier New" w:cs="Courier New"/>
          <w:sz w:val="28"/>
          <w:szCs w:val="28"/>
        </w:rPr>
        <w:t>M</w:t>
      </w:r>
      <w:r w:rsidRPr="00A37ED7">
        <w:rPr>
          <w:rFonts w:ascii="Courier New" w:hAnsi="Courier New" w:cs="Courier New"/>
          <w:sz w:val="28"/>
          <w:szCs w:val="28"/>
        </w:rPr>
        <w:t xml:space="preserve"> bases downstream from the 5' end. For typical experimental designs using CAS9, the number will be -3. If this does not cover where your cutting site is, then it must be specified with </w:t>
      </w:r>
      <w:proofErr w:type="spellStart"/>
      <w:r w:rsidRPr="00A37ED7">
        <w:rPr>
          <w:rFonts w:ascii="Courier New" w:hAnsi="Courier New" w:cs="Courier New"/>
          <w:sz w:val="28"/>
          <w:szCs w:val="28"/>
        </w:rPr>
        <w:t>abs_cleave_site</w:t>
      </w:r>
      <w:r w:rsidR="00FE1E36">
        <w:rPr>
          <w:rFonts w:ascii="Courier New" w:hAnsi="Courier New" w:cs="Courier New"/>
          <w:sz w:val="28"/>
          <w:szCs w:val="28"/>
        </w:rPr>
        <w:t>s</w:t>
      </w:r>
      <w:proofErr w:type="spellEnd"/>
      <w:r w:rsidRPr="00A37ED7">
        <w:rPr>
          <w:rFonts w:ascii="Courier New" w:hAnsi="Courier New" w:cs="Courier New"/>
          <w:sz w:val="28"/>
          <w:szCs w:val="28"/>
        </w:rPr>
        <w:t>.</w:t>
      </w:r>
      <w:r w:rsidR="002E673B">
        <w:rPr>
          <w:rFonts w:ascii="Courier New" w:hAnsi="Courier New" w:cs="Courier New"/>
          <w:sz w:val="28"/>
          <w:szCs w:val="28"/>
        </w:rPr>
        <w:t xml:space="preserve"> If this parameter and </w:t>
      </w:r>
      <w:proofErr w:type="spellStart"/>
      <w:r w:rsidR="002E673B">
        <w:rPr>
          <w:rFonts w:ascii="Courier New" w:hAnsi="Courier New" w:cs="Courier New"/>
          <w:sz w:val="28"/>
          <w:szCs w:val="28"/>
        </w:rPr>
        <w:t>abs_cleave_sites</w:t>
      </w:r>
      <w:proofErr w:type="spellEnd"/>
      <w:r w:rsidR="002E673B">
        <w:rPr>
          <w:rFonts w:ascii="Courier New" w:hAnsi="Courier New" w:cs="Courier New"/>
          <w:sz w:val="28"/>
          <w:szCs w:val="28"/>
        </w:rPr>
        <w:t xml:space="preserve"> are blank or invalid, then the alignment plot will be produced without annotating cut sites.</w:t>
      </w:r>
      <w:r w:rsidRPr="00A37ED7">
        <w:rPr>
          <w:rFonts w:ascii="Courier New" w:hAnsi="Courier New" w:cs="Courier New"/>
          <w:sz w:val="28"/>
          <w:szCs w:val="28"/>
        </w:rPr>
        <w:t xml:space="preserve"> (No default)</w:t>
      </w:r>
    </w:p>
    <w:p w14:paraId="6A41A9A0" w14:textId="6304F9D1" w:rsidR="00E81D35"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abs_cleave_sites</w:t>
      </w:r>
      <w:proofErr w:type="spellEnd"/>
      <w:r w:rsidRPr="00A37ED7">
        <w:rPr>
          <w:rFonts w:ascii="Courier New" w:hAnsi="Courier New" w:cs="Courier New"/>
          <w:sz w:val="28"/>
          <w:szCs w:val="28"/>
        </w:rPr>
        <w:t xml:space="preserve"> - </w:t>
      </w:r>
      <w:r w:rsidR="002E673B">
        <w:rPr>
          <w:rFonts w:ascii="Courier New" w:hAnsi="Courier New" w:cs="Courier New"/>
          <w:sz w:val="28"/>
          <w:szCs w:val="28"/>
        </w:rPr>
        <w:t xml:space="preserve">Coordinates on your amplicon (with primers included) where your cut site is located. Multiple cut sites can be given as a comma delimited list, e.g. </w:t>
      </w:r>
      <w:proofErr w:type="spellStart"/>
      <w:r w:rsidR="002E673B">
        <w:rPr>
          <w:rFonts w:ascii="Courier New" w:hAnsi="Courier New" w:cs="Courier New"/>
          <w:sz w:val="28"/>
          <w:szCs w:val="28"/>
        </w:rPr>
        <w:t>posA</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posB</w:t>
      </w:r>
      <w:proofErr w:type="spellEnd"/>
      <w:r w:rsidR="002E673B">
        <w:rPr>
          <w:rFonts w:ascii="Courier New" w:hAnsi="Courier New" w:cs="Courier New"/>
          <w:sz w:val="28"/>
          <w:szCs w:val="28"/>
        </w:rPr>
        <w:t>. For multiple amplicon sequences, each set must be wrapped in parentheses, e.g. (</w:t>
      </w:r>
      <w:proofErr w:type="spellStart"/>
      <w:r w:rsidR="002E673B">
        <w:rPr>
          <w:rFonts w:ascii="Courier New" w:hAnsi="Courier New" w:cs="Courier New"/>
          <w:sz w:val="28"/>
          <w:szCs w:val="28"/>
        </w:rPr>
        <w:t>posA</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posB</w:t>
      </w:r>
      <w:proofErr w:type="spellEnd"/>
      <w:r w:rsidR="002E673B">
        <w:rPr>
          <w:rFonts w:ascii="Courier New" w:hAnsi="Courier New" w:cs="Courier New"/>
          <w:sz w:val="28"/>
          <w:szCs w:val="28"/>
        </w:rPr>
        <w:t>), (</w:t>
      </w:r>
      <w:proofErr w:type="spellStart"/>
      <w:r w:rsidR="002E673B">
        <w:rPr>
          <w:rFonts w:ascii="Courier New" w:hAnsi="Courier New" w:cs="Courier New"/>
          <w:sz w:val="28"/>
          <w:szCs w:val="28"/>
        </w:rPr>
        <w:t>posC</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posD</w:t>
      </w:r>
      <w:proofErr w:type="spellEnd"/>
      <w:r w:rsidR="002E673B">
        <w:rPr>
          <w:rFonts w:ascii="Courier New" w:hAnsi="Courier New" w:cs="Courier New"/>
          <w:sz w:val="28"/>
          <w:szCs w:val="28"/>
        </w:rPr>
        <w:t xml:space="preserve">). If this parameter and </w:t>
      </w:r>
      <w:proofErr w:type="spellStart"/>
      <w:r w:rsidR="002E673B">
        <w:rPr>
          <w:rFonts w:ascii="Courier New" w:hAnsi="Courier New" w:cs="Courier New"/>
          <w:sz w:val="28"/>
          <w:szCs w:val="28"/>
        </w:rPr>
        <w:t>rel_cleave_sites</w:t>
      </w:r>
      <w:proofErr w:type="spellEnd"/>
      <w:r w:rsidR="002E673B">
        <w:rPr>
          <w:rFonts w:ascii="Courier New" w:hAnsi="Courier New" w:cs="Courier New"/>
          <w:sz w:val="28"/>
          <w:szCs w:val="28"/>
        </w:rPr>
        <w:t xml:space="preserve"> are blank or invalid, then the alignment plot will be produced without annotating cut sites.</w:t>
      </w:r>
      <w:r w:rsidRPr="00A37ED7">
        <w:rPr>
          <w:rFonts w:ascii="Courier New" w:hAnsi="Courier New" w:cs="Courier New"/>
          <w:sz w:val="28"/>
          <w:szCs w:val="28"/>
        </w:rPr>
        <w:t xml:space="preserve"> (No default)</w:t>
      </w:r>
    </w:p>
    <w:p w14:paraId="50F09FDD" w14:textId="77777777" w:rsidR="002E673B" w:rsidRPr="00A37ED7" w:rsidRDefault="002E673B" w:rsidP="00D308D1">
      <w:pPr>
        <w:pStyle w:val="PlainText"/>
        <w:rPr>
          <w:rFonts w:ascii="Courier New" w:hAnsi="Courier New" w:cs="Courier New"/>
          <w:sz w:val="28"/>
          <w:szCs w:val="28"/>
        </w:rPr>
      </w:pPr>
    </w:p>
    <w:p w14:paraId="11CD70DB"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[offtarget]</w:t>
      </w:r>
    </w:p>
    <w:p w14:paraId="116F350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bwa_min_mapq</w:t>
      </w:r>
      <w:proofErr w:type="spellEnd"/>
      <w:r w:rsidRPr="00A37ED7">
        <w:rPr>
          <w:rFonts w:ascii="Courier New" w:hAnsi="Courier New" w:cs="Courier New"/>
          <w:sz w:val="28"/>
          <w:szCs w:val="28"/>
        </w:rPr>
        <w:t xml:space="preserve"> - For the offtarget workflow, the quality filter for mapped reads. (Default: 15)</w:t>
      </w:r>
    </w:p>
    <w:p w14:paraId="72526B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percent_cutoff</w:t>
      </w:r>
      <w:proofErr w:type="spellEnd"/>
      <w:r w:rsidRPr="00A37ED7">
        <w:rPr>
          <w:rFonts w:ascii="Courier New" w:hAnsi="Courier New" w:cs="Courier New"/>
          <w:sz w:val="28"/>
          <w:szCs w:val="28"/>
        </w:rPr>
        <w:t xml:space="preserve"> = 0</w:t>
      </w:r>
    </w:p>
    <w:p w14:paraId="5F03D5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n_support</w:t>
      </w:r>
      <w:proofErr w:type="spellEnd"/>
      <w:r w:rsidRPr="00A37ED7">
        <w:rPr>
          <w:rFonts w:ascii="Courier New" w:hAnsi="Courier New" w:cs="Courier New"/>
          <w:sz w:val="28"/>
          <w:szCs w:val="28"/>
        </w:rPr>
        <w:t xml:space="preserve"> = 1</w:t>
      </w:r>
    </w:p>
    <w:p w14:paraId="31334CD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81819EB" w14:textId="7802E783"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r w:rsidR="00624A26" w:rsidRPr="00A37ED7">
        <w:rPr>
          <w:rFonts w:ascii="Courier New" w:hAnsi="Courier New" w:cs="Courier New"/>
          <w:b/>
          <w:sz w:val="28"/>
          <w:szCs w:val="28"/>
        </w:rPr>
        <w:t>multiprocess</w:t>
      </w:r>
      <w:r w:rsidRPr="00A37ED7">
        <w:rPr>
          <w:rFonts w:ascii="Courier New" w:hAnsi="Courier New" w:cs="Courier New"/>
          <w:b/>
          <w:sz w:val="28"/>
          <w:szCs w:val="28"/>
        </w:rPr>
        <w:t>]</w:t>
      </w:r>
    </w:p>
    <w:p w14:paraId="6FA7143A" w14:textId="312B7AD5" w:rsidR="00E81D35"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n_processes - The number of processors available for multiprocessing. This is checked against the actual number as reported by your system, so it cannot excee</w:t>
      </w:r>
      <w:r w:rsidR="009D7095">
        <w:rPr>
          <w:rFonts w:ascii="Courier New" w:hAnsi="Courier New" w:cs="Courier New"/>
          <w:sz w:val="28"/>
          <w:szCs w:val="28"/>
        </w:rPr>
        <w:t xml:space="preserve">d that. Only functional in the </w:t>
      </w:r>
      <w:r w:rsidRPr="009D7095">
        <w:rPr>
          <w:rFonts w:ascii="Courier New" w:hAnsi="Courier New" w:cs="Courier New"/>
          <w:b/>
          <w:sz w:val="28"/>
          <w:szCs w:val="28"/>
        </w:rPr>
        <w:t>project</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runmode</w:t>
      </w:r>
      <w:proofErr w:type="spellEnd"/>
      <w:r w:rsidRPr="00A37ED7">
        <w:rPr>
          <w:rFonts w:ascii="Courier New" w:hAnsi="Courier New" w:cs="Courier New"/>
          <w:sz w:val="28"/>
          <w:szCs w:val="28"/>
        </w:rPr>
        <w:t>.</w:t>
      </w:r>
      <w:r w:rsidR="00C1150B">
        <w:rPr>
          <w:rFonts w:ascii="Courier New" w:hAnsi="Courier New" w:cs="Courier New"/>
          <w:sz w:val="28"/>
          <w:szCs w:val="28"/>
        </w:rPr>
        <w:t xml:space="preserve"> (Default: 1)</w:t>
      </w:r>
    </w:p>
    <w:p w14:paraId="6C141172" w14:textId="1B83CE21" w:rsidR="00C1150B" w:rsidRDefault="00C1150B" w:rsidP="00FB48B6">
      <w:pPr>
        <w:pStyle w:val="PlainText"/>
        <w:numPr>
          <w:ilvl w:val="0"/>
          <w:numId w:val="14"/>
        </w:numPr>
        <w:rPr>
          <w:rFonts w:ascii="Courier New" w:hAnsi="Courier New" w:cs="Courier New"/>
          <w:b/>
          <w:sz w:val="28"/>
          <w:szCs w:val="28"/>
        </w:rPr>
      </w:pPr>
      <w:r>
        <w:rPr>
          <w:rFonts w:ascii="Courier New" w:hAnsi="Courier New" w:cs="Courier New"/>
          <w:b/>
          <w:sz w:val="28"/>
          <w:szCs w:val="28"/>
        </w:rPr>
        <w:t>Memory usage and multiprocessing</w:t>
      </w:r>
    </w:p>
    <w:p w14:paraId="71400CB8" w14:textId="2AAE8E8F" w:rsidR="00FB48B6" w:rsidRPr="00FB48B6" w:rsidRDefault="00FB48B6" w:rsidP="00D308D1">
      <w:pPr>
        <w:pStyle w:val="PlainText"/>
        <w:rPr>
          <w:rFonts w:ascii="Courier New" w:hAnsi="Courier New" w:cs="Courier New"/>
          <w:sz w:val="28"/>
          <w:szCs w:val="28"/>
        </w:rPr>
      </w:pPr>
      <w:r>
        <w:rPr>
          <w:rFonts w:ascii="Courier New" w:hAnsi="Courier New" w:cs="Courier New"/>
          <w:b/>
          <w:sz w:val="28"/>
          <w:szCs w:val="28"/>
        </w:rPr>
        <w:tab/>
      </w:r>
      <w:r>
        <w:rPr>
          <w:rFonts w:ascii="Courier New" w:hAnsi="Courier New" w:cs="Courier New"/>
          <w:sz w:val="28"/>
          <w:szCs w:val="28"/>
        </w:rPr>
        <w:t xml:space="preserve">Increasing the number of processes increases the amount of memory consumed accordingly. My own testing </w:t>
      </w:r>
      <w:r w:rsidR="004F7C99">
        <w:rPr>
          <w:rFonts w:ascii="Courier New" w:hAnsi="Courier New" w:cs="Courier New"/>
          <w:sz w:val="28"/>
          <w:szCs w:val="28"/>
        </w:rPr>
        <w:t xml:space="preserve">puts EditExpress sans-QC </w:t>
      </w:r>
      <w:r w:rsidR="0049676F">
        <w:rPr>
          <w:rFonts w:ascii="Courier New" w:hAnsi="Courier New" w:cs="Courier New"/>
          <w:sz w:val="28"/>
          <w:szCs w:val="28"/>
        </w:rPr>
        <w:t xml:space="preserve">using around 50-75 MB per thread; the QC is much </w:t>
      </w:r>
      <w:r w:rsidR="00430EE7">
        <w:rPr>
          <w:rFonts w:ascii="Courier New" w:hAnsi="Courier New" w:cs="Courier New"/>
          <w:sz w:val="28"/>
          <w:szCs w:val="28"/>
        </w:rPr>
        <w:t>costlier</w:t>
      </w:r>
      <w:r w:rsidR="0049676F">
        <w:rPr>
          <w:rFonts w:ascii="Courier New" w:hAnsi="Courier New" w:cs="Courier New"/>
          <w:sz w:val="28"/>
          <w:szCs w:val="28"/>
        </w:rPr>
        <w:t xml:space="preserve">, </w:t>
      </w:r>
      <w:r w:rsidR="006E5D30">
        <w:rPr>
          <w:rFonts w:ascii="Courier New" w:hAnsi="Courier New" w:cs="Courier New"/>
          <w:sz w:val="28"/>
          <w:szCs w:val="28"/>
        </w:rPr>
        <w:t>using about 5 GB per thread</w:t>
      </w:r>
      <w:r w:rsidR="00430EE7">
        <w:rPr>
          <w:rFonts w:ascii="Courier New" w:hAnsi="Courier New" w:cs="Courier New"/>
          <w:sz w:val="28"/>
          <w:szCs w:val="28"/>
        </w:rPr>
        <w:t xml:space="preserve">. This increased memory usage stems entirely from using bwa mem to perform genome alignment. If these alignment files (e.g. </w:t>
      </w:r>
      <w:proofErr w:type="spellStart"/>
      <w:r w:rsidR="00BE40BF">
        <w:rPr>
          <w:rFonts w:ascii="Courier New" w:hAnsi="Courier New" w:cs="Courier New"/>
          <w:b/>
          <w:sz w:val="28"/>
          <w:szCs w:val="28"/>
        </w:rPr>
        <w:t>out_dir</w:t>
      </w:r>
      <w:proofErr w:type="spellEnd"/>
      <w:r w:rsidR="00BE40BF">
        <w:rPr>
          <w:rFonts w:ascii="Courier New" w:hAnsi="Courier New" w:cs="Courier New"/>
          <w:b/>
          <w:sz w:val="28"/>
          <w:szCs w:val="28"/>
        </w:rPr>
        <w:t>/</w:t>
      </w:r>
      <w:proofErr w:type="spellStart"/>
      <w:r w:rsidR="00BE40BF">
        <w:rPr>
          <w:rFonts w:ascii="Courier New" w:hAnsi="Courier New" w:cs="Courier New"/>
          <w:b/>
          <w:sz w:val="28"/>
          <w:szCs w:val="28"/>
        </w:rPr>
        <w:t>genome_bams</w:t>
      </w:r>
      <w:proofErr w:type="spellEnd"/>
      <w:r w:rsidR="00BE40BF">
        <w:rPr>
          <w:rFonts w:ascii="Courier New" w:hAnsi="Courier New" w:cs="Courier New"/>
          <w:b/>
          <w:sz w:val="28"/>
          <w:szCs w:val="28"/>
        </w:rPr>
        <w:t>/</w:t>
      </w:r>
      <w:proofErr w:type="spellStart"/>
      <w:r w:rsidR="00430EE7">
        <w:rPr>
          <w:rFonts w:ascii="Courier New" w:hAnsi="Courier New" w:cs="Courier New"/>
          <w:sz w:val="28"/>
          <w:szCs w:val="28"/>
        </w:rPr>
        <w:t>sample_name</w:t>
      </w:r>
      <w:r w:rsidR="00430EE7">
        <w:rPr>
          <w:rFonts w:ascii="Courier New" w:hAnsi="Courier New" w:cs="Courier New"/>
          <w:b/>
          <w:sz w:val="28"/>
          <w:szCs w:val="28"/>
        </w:rPr>
        <w:t>.genome.sam</w:t>
      </w:r>
      <w:proofErr w:type="spellEnd"/>
      <w:r w:rsidR="00E04581">
        <w:rPr>
          <w:rFonts w:ascii="Courier New" w:hAnsi="Courier New" w:cs="Courier New"/>
          <w:b/>
          <w:sz w:val="28"/>
          <w:szCs w:val="28"/>
        </w:rPr>
        <w:t xml:space="preserve"> </w:t>
      </w:r>
      <w:proofErr w:type="gramStart"/>
      <w:r w:rsidR="00E04581" w:rsidRPr="00E04581">
        <w:rPr>
          <w:rFonts w:ascii="Courier New" w:hAnsi="Courier New" w:cs="Courier New"/>
          <w:sz w:val="28"/>
          <w:szCs w:val="28"/>
        </w:rPr>
        <w:t>or</w:t>
      </w:r>
      <w:r w:rsidR="00E04581">
        <w:rPr>
          <w:rFonts w:ascii="Courier New" w:hAnsi="Courier New" w:cs="Courier New"/>
          <w:b/>
          <w:sz w:val="28"/>
          <w:szCs w:val="28"/>
        </w:rPr>
        <w:t xml:space="preserve"> .</w:t>
      </w:r>
      <w:proofErr w:type="spellStart"/>
      <w:proofErr w:type="gramEnd"/>
      <w:r w:rsidR="00E04581">
        <w:rPr>
          <w:rFonts w:ascii="Courier New" w:hAnsi="Courier New" w:cs="Courier New"/>
          <w:b/>
          <w:sz w:val="28"/>
          <w:szCs w:val="28"/>
        </w:rPr>
        <w:t>genome.bam</w:t>
      </w:r>
      <w:proofErr w:type="spellEnd"/>
      <w:r w:rsidR="00430EE7">
        <w:rPr>
          <w:rFonts w:ascii="Courier New" w:hAnsi="Courier New" w:cs="Courier New"/>
          <w:sz w:val="28"/>
          <w:szCs w:val="28"/>
        </w:rPr>
        <w:t xml:space="preserve">) exist already, then peak memory usage decreases to normal levels. </w:t>
      </w:r>
      <w:r w:rsidR="00BE40BF">
        <w:rPr>
          <w:rFonts w:ascii="Courier New" w:hAnsi="Courier New" w:cs="Courier New"/>
          <w:sz w:val="28"/>
          <w:szCs w:val="28"/>
        </w:rPr>
        <w:t xml:space="preserve">Depending on your system, it may be desirable to run QC separately, or create the </w:t>
      </w:r>
      <w:proofErr w:type="spellStart"/>
      <w:r w:rsidR="00BE40BF">
        <w:rPr>
          <w:rFonts w:ascii="Courier New" w:hAnsi="Courier New" w:cs="Courier New"/>
          <w:sz w:val="28"/>
          <w:szCs w:val="28"/>
        </w:rPr>
        <w:t>sam</w:t>
      </w:r>
      <w:proofErr w:type="spellEnd"/>
      <w:r w:rsidR="00BE40BF">
        <w:rPr>
          <w:rFonts w:ascii="Courier New" w:hAnsi="Courier New" w:cs="Courier New"/>
          <w:sz w:val="28"/>
          <w:szCs w:val="28"/>
        </w:rPr>
        <w:t xml:space="preserve"> files yourself.</w:t>
      </w:r>
      <w:r w:rsidR="00430EE7">
        <w:rPr>
          <w:rFonts w:ascii="Courier New" w:hAnsi="Courier New" w:cs="Courier New"/>
          <w:sz w:val="28"/>
          <w:szCs w:val="28"/>
        </w:rPr>
        <w:t xml:space="preserve">  </w:t>
      </w:r>
    </w:p>
    <w:p w14:paraId="158E25A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0947B9D0"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lastRenderedPageBreak/>
        <w:t xml:space="preserve">    [programs]</w:t>
      </w:r>
    </w:p>
    <w:p w14:paraId="1FB005E1" w14:textId="7DFDC04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#These may be relative or absolute paths (i.e. if you can just type 'samtools' then that will work as the path).</w:t>
      </w:r>
      <w:r w:rsidR="00BE213A">
        <w:rPr>
          <w:rFonts w:ascii="Courier New" w:hAnsi="Courier New" w:cs="Courier New"/>
          <w:sz w:val="28"/>
          <w:szCs w:val="28"/>
        </w:rPr>
        <w:t xml:space="preserve"> Relative paths are </w:t>
      </w:r>
      <w:r w:rsidR="00FB48B6">
        <w:rPr>
          <w:rFonts w:ascii="Courier New" w:hAnsi="Courier New" w:cs="Courier New"/>
          <w:sz w:val="28"/>
          <w:szCs w:val="28"/>
        </w:rPr>
        <w:t>default.</w:t>
      </w:r>
      <w:r w:rsidRPr="00A37ED7">
        <w:rPr>
          <w:rFonts w:ascii="Courier New" w:hAnsi="Courier New" w:cs="Courier New"/>
          <w:sz w:val="28"/>
          <w:szCs w:val="28"/>
        </w:rPr>
        <w:t xml:space="preserve"> If you do not have execute access to most of these programs, then EditExpress will not run successfully. Only one of </w:t>
      </w:r>
      <w:r w:rsidR="000A10F5" w:rsidRPr="00A37ED7">
        <w:rPr>
          <w:rFonts w:ascii="Courier New" w:hAnsi="Courier New" w:cs="Courier New"/>
          <w:sz w:val="28"/>
          <w:szCs w:val="28"/>
        </w:rPr>
        <w:t xml:space="preserve">flash </w:t>
      </w:r>
      <w:r w:rsidRPr="00A37ED7">
        <w:rPr>
          <w:rFonts w:ascii="Courier New" w:hAnsi="Courier New" w:cs="Courier New"/>
          <w:sz w:val="28"/>
          <w:szCs w:val="28"/>
        </w:rPr>
        <w:t xml:space="preserve">or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is required.</w:t>
      </w:r>
    </w:p>
    <w:p w14:paraId="3EDE4DBF" w14:textId="7BF57259"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featureCounts - The path to featureCounts from Subread. (Default: featureCounts)</w:t>
      </w:r>
    </w:p>
    <w:p w14:paraId="71597D63"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samtools - The path to samtools. (Default: samtools)</w:t>
      </w:r>
    </w:p>
    <w:p w14:paraId="112C397A" w14:textId="28E2942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needle - The path to needle in the emboss </w:t>
      </w:r>
      <w:r w:rsidR="00E813BD" w:rsidRPr="00A37ED7">
        <w:rPr>
          <w:rFonts w:ascii="Courier New" w:hAnsi="Courier New" w:cs="Courier New"/>
          <w:sz w:val="28"/>
          <w:szCs w:val="28"/>
        </w:rPr>
        <w:t>suite. (</w:t>
      </w:r>
      <w:r w:rsidRPr="00A37ED7">
        <w:rPr>
          <w:rFonts w:ascii="Courier New" w:hAnsi="Courier New" w:cs="Courier New"/>
          <w:sz w:val="28"/>
          <w:szCs w:val="28"/>
        </w:rPr>
        <w:t>Default: needle)</w:t>
      </w:r>
    </w:p>
    <w:p w14:paraId="68A5B032"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bwa - The path to the bwa aligner. (Default: bwa)</w:t>
      </w:r>
    </w:p>
    <w:p w14:paraId="4573A9EC"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pandaseq - The path to the pandaseq read assembly tool. (Default: pandaseq)</w:t>
      </w:r>
    </w:p>
    <w:p w14:paraId="014A8DF7"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seqtk - The path to the seqtk read processing tool. (Default: seqtk)</w:t>
      </w:r>
    </w:p>
    <w:p w14:paraId="2434FE4B" w14:textId="53BDDBC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bedtools - The path to bedtools (only required for offtarget). (Default: bedtools)</w:t>
      </w:r>
    </w:p>
    <w:p w14:paraId="35A52C72" w14:textId="1CA6F260" w:rsidR="00237D97" w:rsidRPr="00A37ED7" w:rsidRDefault="00237D97" w:rsidP="00D308D1">
      <w:pPr>
        <w:pStyle w:val="PlainText"/>
        <w:rPr>
          <w:rFonts w:ascii="Courier New" w:hAnsi="Courier New" w:cs="Courier New"/>
          <w:sz w:val="28"/>
          <w:szCs w:val="28"/>
        </w:rPr>
      </w:pPr>
    </w:p>
    <w:p w14:paraId="46934507" w14:textId="2071F636" w:rsidR="00237D97" w:rsidRPr="00A37ED7" w:rsidRDefault="00237D97" w:rsidP="00D308D1">
      <w:pPr>
        <w:pStyle w:val="PlainText"/>
        <w:rPr>
          <w:rFonts w:ascii="Courier New" w:hAnsi="Courier New" w:cs="Courier New"/>
          <w:b/>
          <w:sz w:val="28"/>
          <w:szCs w:val="28"/>
        </w:rPr>
      </w:pPr>
      <w:r w:rsidRPr="00A37ED7">
        <w:rPr>
          <w:rFonts w:ascii="Courier New" w:hAnsi="Courier New" w:cs="Courier New"/>
          <w:sz w:val="28"/>
          <w:szCs w:val="28"/>
        </w:rPr>
        <w:tab/>
      </w:r>
      <w:r w:rsidRPr="00A37ED7">
        <w:rPr>
          <w:rFonts w:ascii="Courier New" w:hAnsi="Courier New" w:cs="Courier New"/>
          <w:b/>
          <w:sz w:val="28"/>
          <w:szCs w:val="28"/>
        </w:rPr>
        <w:t>[flash]</w:t>
      </w:r>
    </w:p>
    <w:p w14:paraId="09DF1599" w14:textId="6905F4B5" w:rsidR="008B3461" w:rsidRPr="00A37ED7" w:rsidRDefault="00237D97" w:rsidP="00D308D1">
      <w:pPr>
        <w:pStyle w:val="PlainText"/>
        <w:rPr>
          <w:rFonts w:ascii="Courier New" w:hAnsi="Courier New" w:cs="Courier New"/>
          <w:sz w:val="28"/>
          <w:szCs w:val="28"/>
        </w:rPr>
      </w:pPr>
      <w:r w:rsidRPr="00A37ED7">
        <w:rPr>
          <w:rFonts w:ascii="Courier New" w:hAnsi="Courier New" w:cs="Courier New"/>
          <w:sz w:val="28"/>
          <w:szCs w:val="28"/>
        </w:rPr>
        <w:t xml:space="preserve">#options given for the FLASH read assembly tool, one of three supported. See </w:t>
      </w:r>
      <w:hyperlink r:id="rId14" w:history="1">
        <w:r w:rsidR="008B3461" w:rsidRPr="00A37ED7">
          <w:rPr>
            <w:rStyle w:val="Hyperlink"/>
            <w:rFonts w:ascii="Courier New" w:hAnsi="Courier New" w:cs="Courier New"/>
            <w:color w:val="auto"/>
            <w:sz w:val="28"/>
            <w:szCs w:val="28"/>
          </w:rPr>
          <w:t>https://ccb.jhu.edu/software/FLASH/</w:t>
        </w:r>
      </w:hyperlink>
      <w:r w:rsidR="008B3461" w:rsidRPr="00A37ED7">
        <w:rPr>
          <w:rFonts w:ascii="Courier New" w:hAnsi="Courier New" w:cs="Courier New"/>
          <w:sz w:val="28"/>
          <w:szCs w:val="28"/>
        </w:rPr>
        <w:t xml:space="preserve"> for more details. </w:t>
      </w:r>
    </w:p>
    <w:p w14:paraId="4EFF4783" w14:textId="694546E6" w:rsidR="00237D97"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min_overlap</w:t>
      </w:r>
      <w:proofErr w:type="spellEnd"/>
      <w:r w:rsidRPr="00A37ED7">
        <w:rPr>
          <w:rFonts w:ascii="Courier New" w:hAnsi="Courier New" w:cs="Courier New"/>
          <w:sz w:val="28"/>
          <w:szCs w:val="28"/>
        </w:rPr>
        <w:t xml:space="preserve"> = 5 </w:t>
      </w:r>
    </w:p>
    <w:p w14:paraId="21BDD87F" w14:textId="6C0EBF09"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max_overlap</w:t>
      </w:r>
      <w:proofErr w:type="spellEnd"/>
      <w:r w:rsidRPr="00A37ED7">
        <w:rPr>
          <w:rFonts w:ascii="Courier New" w:hAnsi="Courier New" w:cs="Courier New"/>
          <w:sz w:val="28"/>
          <w:szCs w:val="28"/>
        </w:rPr>
        <w:t xml:space="preserve"> = 65</w:t>
      </w:r>
    </w:p>
    <w:p w14:paraId="0CC3A6BF" w14:textId="2D6078C5"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max_mismatch_density</w:t>
      </w:r>
      <w:proofErr w:type="spellEnd"/>
      <w:r w:rsidRPr="00A37ED7">
        <w:rPr>
          <w:rFonts w:ascii="Courier New" w:hAnsi="Courier New" w:cs="Courier New"/>
          <w:sz w:val="28"/>
          <w:szCs w:val="28"/>
        </w:rPr>
        <w:t xml:space="preserve"> - Maximum allowed ratio between the number of mismatched base pairs and the overlap length. (Default: 0.25)</w:t>
      </w:r>
    </w:p>
    <w:p w14:paraId="141AC038" w14:textId="1BF294D9"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allow_outies</w:t>
      </w:r>
      <w:proofErr w:type="spellEnd"/>
      <w:r w:rsidRPr="00A37ED7">
        <w:rPr>
          <w:rFonts w:ascii="Courier New" w:hAnsi="Courier New" w:cs="Courier New"/>
          <w:sz w:val="28"/>
          <w:szCs w:val="28"/>
        </w:rPr>
        <w:t xml:space="preserve"> – Allow read combination in “outie” as well as “</w:t>
      </w:r>
      <w:proofErr w:type="spellStart"/>
      <w:r w:rsidRPr="00A37ED7">
        <w:rPr>
          <w:rFonts w:ascii="Courier New" w:hAnsi="Courier New" w:cs="Courier New"/>
          <w:sz w:val="28"/>
          <w:szCs w:val="28"/>
        </w:rPr>
        <w:t>innie</w:t>
      </w:r>
      <w:proofErr w:type="spellEnd"/>
      <w:r w:rsidRPr="00A37ED7">
        <w:rPr>
          <w:rFonts w:ascii="Courier New" w:hAnsi="Courier New" w:cs="Courier New"/>
          <w:sz w:val="28"/>
          <w:szCs w:val="28"/>
        </w:rPr>
        <w:t>” orientation. (Default: no)</w:t>
      </w:r>
    </w:p>
    <w:p w14:paraId="56842358" w14:textId="4085266A" w:rsidR="008B3461" w:rsidRPr="00A37ED7" w:rsidRDefault="008B3461" w:rsidP="008B3461">
      <w:pPr>
        <w:pStyle w:val="PlainText"/>
        <w:ind w:firstLine="720"/>
        <w:rPr>
          <w:rFonts w:ascii="Courier New" w:hAnsi="Courier New" w:cs="Courier New"/>
          <w:sz w:val="28"/>
          <w:szCs w:val="28"/>
        </w:rPr>
      </w:pPr>
      <w:r w:rsidRPr="00A37ED7">
        <w:rPr>
          <w:rFonts w:ascii="Courier New" w:hAnsi="Courier New" w:cs="Courier New"/>
          <w:sz w:val="28"/>
          <w:szCs w:val="28"/>
        </w:rPr>
        <w:tab/>
        <w:t xml:space="preserve">Outie - </w:t>
      </w:r>
    </w:p>
    <w:p w14:paraId="2F512B95" w14:textId="2B8A1007"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1: &lt;-----------</w:t>
      </w:r>
    </w:p>
    <w:p w14:paraId="7C27CC70" w14:textId="08834D51"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2:       ------------&gt;</w:t>
      </w:r>
    </w:p>
    <w:p w14:paraId="3039D8BF" w14:textId="5738FDD4" w:rsidR="008B3461" w:rsidRPr="00A37ED7" w:rsidRDefault="008B3461" w:rsidP="008B3461">
      <w:pPr>
        <w:pStyle w:val="PlainText"/>
        <w:ind w:left="720" w:firstLine="720"/>
        <w:rPr>
          <w:rFonts w:ascii="Courier New" w:hAnsi="Courier New" w:cs="Courier New"/>
          <w:sz w:val="28"/>
          <w:szCs w:val="28"/>
        </w:rPr>
      </w:pPr>
      <w:proofErr w:type="spellStart"/>
      <w:r w:rsidRPr="00A37ED7">
        <w:rPr>
          <w:rFonts w:ascii="Courier New" w:hAnsi="Courier New" w:cs="Courier New"/>
          <w:sz w:val="28"/>
          <w:szCs w:val="28"/>
        </w:rPr>
        <w:t>Innie</w:t>
      </w:r>
      <w:proofErr w:type="spellEnd"/>
      <w:r w:rsidRPr="00A37ED7">
        <w:rPr>
          <w:rFonts w:ascii="Courier New" w:hAnsi="Courier New" w:cs="Courier New"/>
          <w:sz w:val="28"/>
          <w:szCs w:val="28"/>
        </w:rPr>
        <w:t xml:space="preserve"> – </w:t>
      </w:r>
    </w:p>
    <w:p w14:paraId="49856734" w14:textId="1372B778"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1:       &lt;------------</w:t>
      </w:r>
    </w:p>
    <w:p w14:paraId="44366277" w14:textId="32F52D84"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2: -----------&gt;</w:t>
      </w:r>
    </w:p>
    <w:p w14:paraId="200C5A9E" w14:textId="395B73D9"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008B3461" w:rsidRPr="00A37ED7">
        <w:rPr>
          <w:rFonts w:ascii="Courier New" w:hAnsi="Courier New" w:cs="Courier New"/>
          <w:sz w:val="28"/>
          <w:szCs w:val="28"/>
        </w:rPr>
        <w:t>phred_offset</w:t>
      </w:r>
      <w:proofErr w:type="spellEnd"/>
      <w:r w:rsidR="008B3461" w:rsidRPr="00A37ED7">
        <w:rPr>
          <w:rFonts w:ascii="Courier New" w:hAnsi="Courier New" w:cs="Courier New"/>
          <w:sz w:val="28"/>
          <w:szCs w:val="28"/>
        </w:rPr>
        <w:t xml:space="preserve"> – Which </w:t>
      </w:r>
      <w:proofErr w:type="spellStart"/>
      <w:r w:rsidR="008B3461" w:rsidRPr="00A37ED7">
        <w:rPr>
          <w:rFonts w:ascii="Courier New" w:hAnsi="Courier New" w:cs="Courier New"/>
          <w:sz w:val="28"/>
          <w:szCs w:val="28"/>
        </w:rPr>
        <w:t>phred</w:t>
      </w:r>
      <w:proofErr w:type="spellEnd"/>
      <w:r w:rsidR="008B3461" w:rsidRPr="00A37ED7">
        <w:rPr>
          <w:rFonts w:ascii="Courier New" w:hAnsi="Courier New" w:cs="Courier New"/>
          <w:sz w:val="28"/>
          <w:szCs w:val="28"/>
        </w:rPr>
        <w:t xml:space="preserve"> offset the </w:t>
      </w:r>
      <w:proofErr w:type="spellStart"/>
      <w:r w:rsidR="008B3461" w:rsidRPr="00A37ED7">
        <w:rPr>
          <w:rFonts w:ascii="Courier New" w:hAnsi="Courier New" w:cs="Courier New"/>
          <w:sz w:val="28"/>
          <w:szCs w:val="28"/>
        </w:rPr>
        <w:t>fastqs</w:t>
      </w:r>
      <w:proofErr w:type="spellEnd"/>
      <w:r w:rsidR="008B3461" w:rsidRPr="00A37ED7">
        <w:rPr>
          <w:rFonts w:ascii="Courier New" w:hAnsi="Courier New" w:cs="Courier New"/>
          <w:sz w:val="28"/>
          <w:szCs w:val="28"/>
        </w:rPr>
        <w:t xml:space="preserve"> use (33 or 64). (Default: 33)</w:t>
      </w:r>
    </w:p>
    <w:p w14:paraId="15D6652D" w14:textId="3B8A816B" w:rsidR="00A20EC6" w:rsidRPr="00A37ED7" w:rsidRDefault="00A20EC6" w:rsidP="00A20EC6">
      <w:pPr>
        <w:pStyle w:val="PlainText"/>
        <w:rPr>
          <w:rFonts w:ascii="Courier New" w:hAnsi="Courier New" w:cs="Courier New"/>
          <w:b/>
          <w:sz w:val="28"/>
          <w:szCs w:val="28"/>
        </w:rPr>
      </w:pPr>
      <w:r w:rsidRPr="00A37ED7">
        <w:rPr>
          <w:rFonts w:ascii="Courier New" w:hAnsi="Courier New" w:cs="Courier New"/>
          <w:b/>
          <w:sz w:val="28"/>
          <w:szCs w:val="28"/>
        </w:rPr>
        <w:t xml:space="preserve">    [pandaseq]</w:t>
      </w:r>
    </w:p>
    <w:p w14:paraId="4B93B419" w14:textId="24307E27"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#options given for the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read assemb</w:t>
      </w:r>
      <w:r w:rsidR="009E3800" w:rsidRPr="00A37ED7">
        <w:rPr>
          <w:rFonts w:ascii="Courier New" w:hAnsi="Courier New" w:cs="Courier New"/>
          <w:sz w:val="28"/>
          <w:szCs w:val="28"/>
        </w:rPr>
        <w:t xml:space="preserve">ly tool, one of three supported. </w:t>
      </w:r>
      <w:r w:rsidRPr="00A37ED7">
        <w:rPr>
          <w:rFonts w:ascii="Courier New" w:hAnsi="Courier New" w:cs="Courier New"/>
          <w:sz w:val="28"/>
          <w:szCs w:val="28"/>
        </w:rPr>
        <w:t xml:space="preserve">See </w:t>
      </w:r>
      <w:hyperlink r:id="rId15" w:history="1">
        <w:r w:rsidRPr="00A37ED7">
          <w:rPr>
            <w:rStyle w:val="Hyperlink"/>
            <w:rFonts w:ascii="Courier New" w:hAnsi="Courier New" w:cs="Courier New"/>
            <w:color w:val="auto"/>
            <w:sz w:val="28"/>
            <w:szCs w:val="28"/>
          </w:rPr>
          <w:t>https://github.com/neufeld/pandaseq</w:t>
        </w:r>
      </w:hyperlink>
      <w:r w:rsidRPr="00A37ED7">
        <w:rPr>
          <w:rFonts w:ascii="Courier New" w:hAnsi="Courier New" w:cs="Courier New"/>
          <w:sz w:val="28"/>
          <w:szCs w:val="28"/>
        </w:rPr>
        <w:t xml:space="preserve"> for more details.</w:t>
      </w:r>
      <w:r w:rsidR="009E3800" w:rsidRPr="00A37ED7">
        <w:rPr>
          <w:rFonts w:ascii="Courier New" w:hAnsi="Courier New" w:cs="Courier New"/>
          <w:sz w:val="28"/>
          <w:szCs w:val="28"/>
        </w:rPr>
        <w:t xml:space="preserve"> Tested version - 2.10</w:t>
      </w:r>
    </w:p>
    <w:p w14:paraId="5CF43F5F" w14:textId="13D22C15"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phred64 - Whether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use phred64. Derived from the '-6' parameter. (Default: no</w:t>
      </w:r>
      <w:r w:rsidR="008B3461" w:rsidRPr="00A37ED7">
        <w:rPr>
          <w:rFonts w:ascii="Courier New" w:hAnsi="Courier New" w:cs="Courier New"/>
          <w:sz w:val="28"/>
          <w:szCs w:val="28"/>
        </w:rPr>
        <w:t>, i.e. not phred64</w:t>
      </w:r>
      <w:r w:rsidRPr="00A37ED7">
        <w:rPr>
          <w:rFonts w:ascii="Courier New" w:hAnsi="Courier New" w:cs="Courier New"/>
          <w:sz w:val="28"/>
          <w:szCs w:val="28"/>
        </w:rPr>
        <w:t>)</w:t>
      </w:r>
    </w:p>
    <w:p w14:paraId="212FF90E" w14:textId="51843C64"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algorithm - A choice between multiple algorithms. Derived from the '-A' parameter. (Default: </w:t>
      </w:r>
      <w:r w:rsidR="000A10F5" w:rsidRPr="00A37ED7">
        <w:rPr>
          <w:rFonts w:ascii="Courier New" w:hAnsi="Courier New" w:cs="Courier New"/>
          <w:sz w:val="28"/>
          <w:szCs w:val="28"/>
        </w:rPr>
        <w:t>flash</w:t>
      </w:r>
      <w:r w:rsidRPr="00A37ED7">
        <w:rPr>
          <w:rFonts w:ascii="Courier New" w:hAnsi="Courier New" w:cs="Courier New"/>
          <w:sz w:val="28"/>
          <w:szCs w:val="28"/>
        </w:rPr>
        <w:t xml:space="preserve">, choices: pear, </w:t>
      </w:r>
      <w:proofErr w:type="spellStart"/>
      <w:r w:rsidRPr="00A37ED7">
        <w:rPr>
          <w:rFonts w:ascii="Courier New" w:hAnsi="Courier New" w:cs="Courier New"/>
          <w:sz w:val="28"/>
          <w:szCs w:val="28"/>
        </w:rPr>
        <w:t>simple_bayesian</w:t>
      </w:r>
      <w:proofErr w:type="spellEnd"/>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ea_util</w:t>
      </w:r>
      <w:proofErr w:type="spellEnd"/>
      <w:r w:rsidRPr="00A37ED7">
        <w:rPr>
          <w:rFonts w:ascii="Courier New" w:hAnsi="Courier New" w:cs="Courier New"/>
          <w:sz w:val="28"/>
          <w:szCs w:val="28"/>
        </w:rPr>
        <w:t xml:space="preserve">, flash, </w:t>
      </w:r>
      <w:proofErr w:type="spellStart"/>
      <w:r w:rsidRPr="00A37ED7">
        <w:rPr>
          <w:rFonts w:ascii="Courier New" w:hAnsi="Courier New" w:cs="Courier New"/>
          <w:sz w:val="28"/>
          <w:szCs w:val="28"/>
        </w:rPr>
        <w:t>rdp_mle</w:t>
      </w:r>
      <w:proofErr w:type="spellEnd"/>
      <w:r w:rsidRPr="00A37ED7">
        <w:rPr>
          <w:rFonts w:ascii="Courier New" w:hAnsi="Courier New" w:cs="Courier New"/>
          <w:sz w:val="28"/>
          <w:szCs w:val="28"/>
        </w:rPr>
        <w:t xml:space="preserve">, stich, </w:t>
      </w:r>
      <w:proofErr w:type="spellStart"/>
      <w:r w:rsidRPr="00A37ED7">
        <w:rPr>
          <w:rFonts w:ascii="Courier New" w:hAnsi="Courier New" w:cs="Courier New"/>
          <w:sz w:val="28"/>
          <w:szCs w:val="28"/>
        </w:rPr>
        <w:t>uparse</w:t>
      </w:r>
      <w:proofErr w:type="spellEnd"/>
      <w:r w:rsidRPr="00A37ED7">
        <w:rPr>
          <w:rFonts w:ascii="Courier New" w:hAnsi="Courier New" w:cs="Courier New"/>
          <w:sz w:val="28"/>
          <w:szCs w:val="28"/>
        </w:rPr>
        <w:t>)</w:t>
      </w:r>
    </w:p>
    <w:p w14:paraId="487243E2" w14:textId="55623143"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no_uncalled_bases</w:t>
      </w:r>
      <w:proofErr w:type="spellEnd"/>
      <w:r w:rsidRPr="00A37ED7">
        <w:rPr>
          <w:rFonts w:ascii="Courier New" w:hAnsi="Courier New" w:cs="Courier New"/>
          <w:sz w:val="28"/>
          <w:szCs w:val="28"/>
        </w:rPr>
        <w:t xml:space="preserve"> - Eliminate (yes) or retain (no) uncalled bases. Derived from the '-N' flag. (Defaul</w:t>
      </w:r>
      <w:r w:rsidR="00E813BD" w:rsidRPr="00A37ED7">
        <w:rPr>
          <w:rFonts w:ascii="Courier New" w:hAnsi="Courier New" w:cs="Courier New"/>
          <w:sz w:val="28"/>
          <w:szCs w:val="28"/>
        </w:rPr>
        <w:t>t: no, choices: yes/no or true/false</w:t>
      </w:r>
      <w:r w:rsidRPr="00A37ED7">
        <w:rPr>
          <w:rFonts w:ascii="Courier New" w:hAnsi="Courier New" w:cs="Courier New"/>
          <w:sz w:val="28"/>
          <w:szCs w:val="28"/>
        </w:rPr>
        <w:t>)</w:t>
      </w:r>
    </w:p>
    <w:p w14:paraId="26E8298C" w14:textId="7364772E"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min_overlap</w:t>
      </w:r>
      <w:proofErr w:type="spellEnd"/>
      <w:r w:rsidRPr="00A37ED7">
        <w:rPr>
          <w:rFonts w:ascii="Courier New" w:hAnsi="Courier New" w:cs="Courier New"/>
          <w:sz w:val="28"/>
          <w:szCs w:val="28"/>
        </w:rPr>
        <w:t xml:space="preserve"> - Minimum overlap size. Derived from the '-o' parameter. 5 </w:t>
      </w:r>
      <w:r w:rsidRPr="00A37ED7">
        <w:rPr>
          <w:rFonts w:ascii="Courier New" w:hAnsi="Courier New" w:cs="Courier New"/>
          <w:sz w:val="28"/>
          <w:szCs w:val="28"/>
        </w:rPr>
        <w:cr/>
        <w:t xml:space="preserve">    </w:t>
      </w:r>
      <w:proofErr w:type="spellStart"/>
      <w:r w:rsidRPr="00A37ED7">
        <w:rPr>
          <w:rFonts w:ascii="Courier New" w:hAnsi="Courier New" w:cs="Courier New"/>
          <w:sz w:val="28"/>
          <w:szCs w:val="28"/>
        </w:rPr>
        <w:t>max_assembly_length</w:t>
      </w:r>
      <w:proofErr w:type="spellEnd"/>
      <w:r w:rsidRPr="00A37ED7">
        <w:rPr>
          <w:rFonts w:ascii="Courier New" w:hAnsi="Courier New" w:cs="Courier New"/>
          <w:sz w:val="28"/>
          <w:szCs w:val="28"/>
        </w:rPr>
        <w:t xml:space="preserve"> - Max assembly length. Derived from the '-L' parameter. (Default: 499)</w:t>
      </w:r>
    </w:p>
    <w:p w14:paraId="338EB9B3" w14:textId="77777777"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min_assembly_length</w:t>
      </w:r>
      <w:proofErr w:type="spellEnd"/>
      <w:r w:rsidRPr="00A37ED7">
        <w:rPr>
          <w:rFonts w:ascii="Courier New" w:hAnsi="Courier New" w:cs="Courier New"/>
          <w:sz w:val="28"/>
          <w:szCs w:val="28"/>
        </w:rPr>
        <w:t xml:space="preserve"> - Min assembly length. Derived from the '-l' parameter. (Default: 120)</w:t>
      </w:r>
    </w:p>
    <w:p w14:paraId="0B3DB5D3" w14:textId="50F217D4" w:rsidR="000A10F5" w:rsidRPr="00A37ED7" w:rsidRDefault="00A20EC6"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threshold_score</w:t>
      </w:r>
      <w:proofErr w:type="spellEnd"/>
      <w:r w:rsidRPr="00A37ED7">
        <w:rPr>
          <w:rFonts w:ascii="Courier New" w:hAnsi="Courier New" w:cs="Courier New"/>
          <w:sz w:val="28"/>
          <w:szCs w:val="28"/>
        </w:rPr>
        <w:t xml:space="preserve"> - A score between 0 and 1 that a sequence must keep </w:t>
      </w:r>
      <w:proofErr w:type="gramStart"/>
      <w:r w:rsidRPr="00A37ED7">
        <w:rPr>
          <w:rFonts w:ascii="Courier New" w:hAnsi="Courier New" w:cs="Courier New"/>
          <w:sz w:val="28"/>
          <w:szCs w:val="28"/>
        </w:rPr>
        <w:t>to be</w:t>
      </w:r>
      <w:proofErr w:type="gramEnd"/>
      <w:r w:rsidRPr="00A37ED7">
        <w:rPr>
          <w:rFonts w:ascii="Courier New" w:hAnsi="Courier New" w:cs="Courier New"/>
          <w:sz w:val="28"/>
          <w:szCs w:val="28"/>
        </w:rPr>
        <w:t xml:space="preserve"> retained in the output. Derived from the '-t' parameter. (Default: 0.6)</w:t>
      </w:r>
      <w:r w:rsidR="00E81D35" w:rsidRPr="00A37ED7">
        <w:rPr>
          <w:rFonts w:ascii="Courier New" w:hAnsi="Courier New" w:cs="Courier New"/>
          <w:sz w:val="28"/>
          <w:szCs w:val="28"/>
        </w:rPr>
        <w:t xml:space="preserve">   </w:t>
      </w:r>
      <w:r w:rsidR="00E81D35" w:rsidRPr="00A37ED7">
        <w:rPr>
          <w:rFonts w:ascii="Courier New" w:hAnsi="Courier New" w:cs="Courier New"/>
          <w:b/>
          <w:sz w:val="28"/>
          <w:szCs w:val="28"/>
        </w:rPr>
        <w:t xml:space="preserve">    </w:t>
      </w:r>
    </w:p>
    <w:p w14:paraId="48C1E946" w14:textId="77777777" w:rsidR="00C34655" w:rsidRPr="00C34655" w:rsidRDefault="001845FB" w:rsidP="00C34655">
      <w:pPr>
        <w:pStyle w:val="ListParagraph"/>
        <w:numPr>
          <w:ilvl w:val="0"/>
          <w:numId w:val="15"/>
        </w:numPr>
        <w:rPr>
          <w:rFonts w:ascii="Courier New" w:hAnsi="Courier New" w:cs="Courier New"/>
          <w:b/>
          <w:sz w:val="36"/>
          <w:szCs w:val="36"/>
        </w:rPr>
      </w:pPr>
      <w:r w:rsidRPr="00C34655">
        <w:rPr>
          <w:rFonts w:ascii="Courier New" w:hAnsi="Courier New" w:cs="Courier New"/>
          <w:b/>
          <w:sz w:val="36"/>
          <w:szCs w:val="36"/>
        </w:rPr>
        <w:br w:type="page"/>
      </w:r>
      <w:r w:rsidR="00C34655" w:rsidRPr="00C34655">
        <w:rPr>
          <w:rFonts w:ascii="Courier New" w:hAnsi="Courier New" w:cs="Courier New"/>
          <w:b/>
          <w:sz w:val="36"/>
          <w:szCs w:val="36"/>
        </w:rPr>
        <w:lastRenderedPageBreak/>
        <w:t>Results</w:t>
      </w:r>
    </w:p>
    <w:p w14:paraId="79489AA5" w14:textId="77777777" w:rsidR="00C34655" w:rsidRDefault="00C34655" w:rsidP="00C34655">
      <w:pPr>
        <w:rPr>
          <w:rFonts w:ascii="Courier New" w:hAnsi="Courier New" w:cs="Courier New"/>
          <w:b/>
          <w:sz w:val="28"/>
          <w:szCs w:val="28"/>
        </w:rPr>
      </w:pPr>
    </w:p>
    <w:p w14:paraId="37E40782" w14:textId="1B17C0B5" w:rsidR="002C32AC" w:rsidRPr="00C34655" w:rsidRDefault="002C32AC" w:rsidP="00C34655">
      <w:pPr>
        <w:rPr>
          <w:rFonts w:ascii="Courier New" w:hAnsi="Courier New" w:cs="Courier New"/>
          <w:b/>
          <w:sz w:val="28"/>
          <w:szCs w:val="28"/>
        </w:rPr>
      </w:pPr>
      <w:r w:rsidRPr="00C34655">
        <w:rPr>
          <w:rFonts w:ascii="Courier New" w:hAnsi="Courier New" w:cs="Courier New"/>
          <w:b/>
          <w:sz w:val="28"/>
          <w:szCs w:val="28"/>
        </w:rPr>
        <w:t>Simulated Data</w:t>
      </w:r>
    </w:p>
    <w:p w14:paraId="4200CFF5" w14:textId="77777777" w:rsidR="002C32AC" w:rsidRPr="00A37ED7" w:rsidRDefault="002C32AC" w:rsidP="002C32AC">
      <w:pPr>
        <w:pStyle w:val="PlainText"/>
        <w:rPr>
          <w:rFonts w:ascii="Courier New" w:hAnsi="Courier New" w:cs="Courier New"/>
          <w:sz w:val="28"/>
          <w:szCs w:val="28"/>
        </w:rPr>
      </w:pPr>
      <w:r w:rsidRPr="00A37ED7">
        <w:rPr>
          <w:rFonts w:ascii="Courier New" w:hAnsi="Courier New" w:cs="Courier New"/>
          <w:sz w:val="28"/>
          <w:szCs w:val="28"/>
        </w:rPr>
        <w:t xml:space="preserve">Two simulated datasets are provided in </w:t>
      </w:r>
      <w:r w:rsidRPr="00A37ED7">
        <w:rPr>
          <w:rFonts w:ascii="Courier New" w:hAnsi="Courier New" w:cs="Courier New"/>
          <w:b/>
          <w:sz w:val="28"/>
          <w:szCs w:val="28"/>
        </w:rPr>
        <w:t>[</w:t>
      </w:r>
      <w:proofErr w:type="spellStart"/>
      <w:r w:rsidRPr="00A37ED7">
        <w:rPr>
          <w:rFonts w:ascii="Courier New" w:hAnsi="Courier New" w:cs="Courier New"/>
          <w:b/>
          <w:sz w:val="28"/>
          <w:szCs w:val="28"/>
        </w:rPr>
        <w:t>Github</w:t>
      </w:r>
      <w:proofErr w:type="spellEnd"/>
      <w:r w:rsidRPr="00A37ED7">
        <w:rPr>
          <w:rFonts w:ascii="Courier New" w:hAnsi="Courier New" w:cs="Courier New"/>
          <w:b/>
          <w:sz w:val="28"/>
          <w:szCs w:val="28"/>
        </w:rPr>
        <w:t xml:space="preserve">]. </w:t>
      </w:r>
      <w:r w:rsidRPr="00A37ED7">
        <w:rPr>
          <w:rFonts w:ascii="Courier New" w:hAnsi="Courier New" w:cs="Courier New"/>
          <w:sz w:val="28"/>
          <w:szCs w:val="28"/>
        </w:rPr>
        <w:t xml:space="preserve">Each set contains a total of 10,000 reads, derived by generating a random </w:t>
      </w:r>
      <w:proofErr w:type="spellStart"/>
      <w:r w:rsidRPr="00A37ED7">
        <w:rPr>
          <w:rFonts w:ascii="Courier New" w:hAnsi="Courier New" w:cs="Courier New"/>
          <w:sz w:val="28"/>
          <w:szCs w:val="28"/>
        </w:rPr>
        <w:t>fasta</w:t>
      </w:r>
      <w:proofErr w:type="spellEnd"/>
      <w:r w:rsidRPr="00A37ED7">
        <w:rPr>
          <w:rFonts w:ascii="Courier New" w:hAnsi="Courier New" w:cs="Courier New"/>
          <w:sz w:val="28"/>
          <w:szCs w:val="28"/>
        </w:rPr>
        <w:t xml:space="preserve"> sequence using </w:t>
      </w:r>
      <w:proofErr w:type="spellStart"/>
      <w:r w:rsidRPr="00A37ED7">
        <w:rPr>
          <w:rFonts w:ascii="Courier New" w:hAnsi="Courier New" w:cs="Courier New"/>
          <w:sz w:val="28"/>
          <w:szCs w:val="28"/>
        </w:rPr>
        <w:t>FaBox</w:t>
      </w:r>
      <w:proofErr w:type="spellEnd"/>
      <w:r w:rsidRPr="00A37ED7">
        <w:rPr>
          <w:rFonts w:ascii="Courier New" w:hAnsi="Courier New" w:cs="Courier New"/>
          <w:sz w:val="28"/>
          <w:szCs w:val="28"/>
        </w:rPr>
        <w:t xml:space="preserve"> (</w:t>
      </w:r>
      <w:hyperlink r:id="rId16" w:history="1">
        <w:r w:rsidRPr="00A37ED7">
          <w:rPr>
            <w:rStyle w:val="Hyperlink"/>
            <w:rFonts w:ascii="Courier New" w:hAnsi="Courier New" w:cs="Courier New"/>
            <w:color w:val="auto"/>
            <w:sz w:val="28"/>
            <w:szCs w:val="28"/>
          </w:rPr>
          <w:t>http://users-birc.au.dk/biopv/php/fabox/</w:t>
        </w:r>
      </w:hyperlink>
      <w:r w:rsidRPr="00A37ED7">
        <w:rPr>
          <w:rFonts w:ascii="Courier New" w:hAnsi="Courier New" w:cs="Courier New"/>
          <w:sz w:val="28"/>
          <w:szCs w:val="28"/>
        </w:rPr>
        <w:t>), then simulating mutations via ART (</w:t>
      </w:r>
      <w:hyperlink r:id="rId17" w:history="1">
        <w:r w:rsidRPr="00A37ED7">
          <w:rPr>
            <w:rStyle w:val="Hyperlink"/>
            <w:rFonts w:ascii="Courier New" w:hAnsi="Courier New" w:cs="Courier New"/>
            <w:color w:val="auto"/>
            <w:sz w:val="28"/>
            <w:szCs w:val="28"/>
          </w:rPr>
          <w:t>https://www.niehs.nih.gov/research/resources/software/biostatistics/art/</w:t>
        </w:r>
      </w:hyperlink>
      <w:r w:rsidRPr="00A37ED7">
        <w:rPr>
          <w:rFonts w:ascii="Courier New" w:hAnsi="Courier New" w:cs="Courier New"/>
          <w:sz w:val="28"/>
          <w:szCs w:val="28"/>
        </w:rPr>
        <w:t>). Each variant has approximately 1.5% sequence variability.</w:t>
      </w:r>
    </w:p>
    <w:p w14:paraId="3436B9A7" w14:textId="77777777" w:rsidR="002C32AC" w:rsidRPr="00A37ED7" w:rsidRDefault="002C32AC" w:rsidP="002C32AC">
      <w:pPr>
        <w:pStyle w:val="PlainText"/>
        <w:rPr>
          <w:rFonts w:ascii="Courier New" w:hAnsi="Courier New" w:cs="Courier New"/>
          <w:sz w:val="28"/>
          <w:szCs w:val="28"/>
        </w:rPr>
      </w:pPr>
    </w:p>
    <w:tbl>
      <w:tblPr>
        <w:tblStyle w:val="TableGrid"/>
        <w:tblW w:w="9090" w:type="dxa"/>
        <w:jc w:val="center"/>
        <w:tblLayout w:type="fixed"/>
        <w:tblLook w:val="04A0" w:firstRow="1" w:lastRow="0" w:firstColumn="1" w:lastColumn="0" w:noHBand="0" w:noVBand="1"/>
      </w:tblPr>
      <w:tblGrid>
        <w:gridCol w:w="1530"/>
        <w:gridCol w:w="1080"/>
        <w:gridCol w:w="990"/>
        <w:gridCol w:w="1080"/>
        <w:gridCol w:w="1620"/>
        <w:gridCol w:w="1530"/>
        <w:gridCol w:w="1260"/>
      </w:tblGrid>
      <w:tr w:rsidR="002C32AC" w:rsidRPr="00A37ED7" w14:paraId="380AD4DC" w14:textId="77777777" w:rsidTr="006E7C6A">
        <w:trPr>
          <w:jc w:val="center"/>
        </w:trPr>
        <w:tc>
          <w:tcPr>
            <w:tcW w:w="1530" w:type="dxa"/>
            <w:tcBorders>
              <w:top w:val="single" w:sz="4" w:space="0" w:color="auto"/>
              <w:left w:val="nil"/>
              <w:bottom w:val="single" w:sz="4" w:space="0" w:color="auto"/>
              <w:right w:val="nil"/>
            </w:tcBorders>
          </w:tcPr>
          <w:p w14:paraId="327D18BB" w14:textId="77777777" w:rsidR="002C32AC" w:rsidRPr="00A37ED7" w:rsidRDefault="002C32AC" w:rsidP="006E7C6A">
            <w:pPr>
              <w:pStyle w:val="PlainText"/>
              <w:rPr>
                <w:rFonts w:ascii="Courier New" w:hAnsi="Courier New" w:cs="Courier New"/>
                <w:b/>
                <w:sz w:val="24"/>
                <w:szCs w:val="24"/>
              </w:rPr>
            </w:pPr>
          </w:p>
        </w:tc>
        <w:tc>
          <w:tcPr>
            <w:tcW w:w="1080" w:type="dxa"/>
            <w:tcBorders>
              <w:top w:val="single" w:sz="4" w:space="0" w:color="auto"/>
              <w:left w:val="nil"/>
              <w:bottom w:val="single" w:sz="4" w:space="0" w:color="auto"/>
              <w:right w:val="nil"/>
            </w:tcBorders>
          </w:tcPr>
          <w:p w14:paraId="042A8857" w14:textId="77777777" w:rsidR="002C32AC" w:rsidRPr="00A37ED7" w:rsidRDefault="002C32AC" w:rsidP="006E7C6A">
            <w:pPr>
              <w:pStyle w:val="PlainText"/>
              <w:rPr>
                <w:rFonts w:ascii="Courier New" w:hAnsi="Courier New" w:cs="Courier New"/>
                <w:b/>
                <w:sz w:val="24"/>
                <w:szCs w:val="24"/>
              </w:rPr>
            </w:pPr>
          </w:p>
        </w:tc>
        <w:tc>
          <w:tcPr>
            <w:tcW w:w="990" w:type="dxa"/>
            <w:tcBorders>
              <w:top w:val="single" w:sz="4" w:space="0" w:color="auto"/>
              <w:left w:val="nil"/>
              <w:bottom w:val="single" w:sz="4" w:space="0" w:color="auto"/>
              <w:right w:val="nil"/>
            </w:tcBorders>
          </w:tcPr>
          <w:p w14:paraId="6EBD333D"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Start</w:t>
            </w:r>
          </w:p>
        </w:tc>
        <w:tc>
          <w:tcPr>
            <w:tcW w:w="1080" w:type="dxa"/>
            <w:tcBorders>
              <w:top w:val="single" w:sz="4" w:space="0" w:color="auto"/>
              <w:left w:val="nil"/>
              <w:bottom w:val="single" w:sz="4" w:space="0" w:color="auto"/>
              <w:right w:val="nil"/>
            </w:tcBorders>
          </w:tcPr>
          <w:p w14:paraId="6B63AFDB"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End</w:t>
            </w:r>
          </w:p>
        </w:tc>
        <w:tc>
          <w:tcPr>
            <w:tcW w:w="1620" w:type="dxa"/>
            <w:tcBorders>
              <w:top w:val="single" w:sz="4" w:space="0" w:color="auto"/>
              <w:left w:val="nil"/>
              <w:bottom w:val="single" w:sz="4" w:space="0" w:color="auto"/>
              <w:right w:val="nil"/>
            </w:tcBorders>
          </w:tcPr>
          <w:p w14:paraId="6A5E58C5"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Mutation</w:t>
            </w:r>
          </w:p>
        </w:tc>
        <w:tc>
          <w:tcPr>
            <w:tcW w:w="1530" w:type="dxa"/>
            <w:tcBorders>
              <w:top w:val="single" w:sz="4" w:space="0" w:color="auto"/>
              <w:left w:val="nil"/>
              <w:bottom w:val="single" w:sz="4" w:space="0" w:color="auto"/>
              <w:right w:val="nil"/>
            </w:tcBorders>
          </w:tcPr>
          <w:p w14:paraId="40807347"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Frequency</w:t>
            </w:r>
          </w:p>
        </w:tc>
        <w:tc>
          <w:tcPr>
            <w:tcW w:w="1260" w:type="dxa"/>
            <w:tcBorders>
              <w:top w:val="single" w:sz="4" w:space="0" w:color="auto"/>
              <w:left w:val="nil"/>
              <w:bottom w:val="single" w:sz="4" w:space="0" w:color="auto"/>
              <w:right w:val="nil"/>
            </w:tcBorders>
          </w:tcPr>
          <w:p w14:paraId="1AD35259" w14:textId="77777777" w:rsidR="002C32AC" w:rsidRPr="00A37ED7" w:rsidRDefault="002C32AC" w:rsidP="006E7C6A">
            <w:pPr>
              <w:pStyle w:val="PlainText"/>
              <w:rPr>
                <w:rFonts w:ascii="Courier New" w:hAnsi="Courier New" w:cs="Courier New"/>
                <w:b/>
                <w:sz w:val="24"/>
                <w:szCs w:val="24"/>
              </w:rPr>
            </w:pPr>
            <w:proofErr w:type="spellStart"/>
            <w:r w:rsidRPr="00A37ED7">
              <w:rPr>
                <w:rFonts w:ascii="Courier New" w:hAnsi="Courier New" w:cs="Courier New"/>
                <w:b/>
                <w:sz w:val="24"/>
                <w:szCs w:val="24"/>
              </w:rPr>
              <w:t>N_Reads</w:t>
            </w:r>
            <w:proofErr w:type="spellEnd"/>
          </w:p>
        </w:tc>
      </w:tr>
      <w:tr w:rsidR="002C32AC" w:rsidRPr="00A37ED7" w14:paraId="7A2483B6" w14:textId="77777777" w:rsidTr="006E7C6A">
        <w:trPr>
          <w:jc w:val="center"/>
        </w:trPr>
        <w:tc>
          <w:tcPr>
            <w:tcW w:w="2610" w:type="dxa"/>
            <w:gridSpan w:val="2"/>
            <w:tcBorders>
              <w:top w:val="single" w:sz="4" w:space="0" w:color="auto"/>
              <w:left w:val="nil"/>
              <w:bottom w:val="nil"/>
              <w:right w:val="nil"/>
            </w:tcBorders>
          </w:tcPr>
          <w:p w14:paraId="1294BC10" w14:textId="4C6C6553" w:rsidR="006020C5" w:rsidRPr="00A37ED7" w:rsidRDefault="002C32AC" w:rsidP="006E7C6A">
            <w:pPr>
              <w:pStyle w:val="PlainText"/>
              <w:rPr>
                <w:rFonts w:ascii="Courier New" w:hAnsi="Courier New" w:cs="Courier New"/>
                <w:i/>
                <w:sz w:val="24"/>
                <w:szCs w:val="24"/>
              </w:rPr>
            </w:pPr>
            <w:r w:rsidRPr="00A37ED7">
              <w:rPr>
                <w:rFonts w:ascii="Courier New" w:hAnsi="Courier New" w:cs="Courier New"/>
                <w:i/>
                <w:sz w:val="24"/>
                <w:szCs w:val="24"/>
              </w:rPr>
              <w:t xml:space="preserve">Long </w:t>
            </w:r>
            <w:proofErr w:type="spellStart"/>
            <w:r w:rsidRPr="00A37ED7">
              <w:rPr>
                <w:rFonts w:ascii="Courier New" w:hAnsi="Courier New" w:cs="Courier New"/>
                <w:i/>
                <w:sz w:val="24"/>
                <w:szCs w:val="24"/>
              </w:rPr>
              <w:t>Seq</w:t>
            </w:r>
            <w:proofErr w:type="spellEnd"/>
          </w:p>
        </w:tc>
        <w:tc>
          <w:tcPr>
            <w:tcW w:w="990" w:type="dxa"/>
            <w:tcBorders>
              <w:top w:val="single" w:sz="4" w:space="0" w:color="auto"/>
              <w:left w:val="nil"/>
              <w:bottom w:val="nil"/>
              <w:right w:val="nil"/>
            </w:tcBorders>
          </w:tcPr>
          <w:p w14:paraId="6EFF77DE" w14:textId="77777777" w:rsidR="002C32AC" w:rsidRPr="00A37ED7" w:rsidRDefault="002C32AC" w:rsidP="006E7C6A">
            <w:pPr>
              <w:pStyle w:val="PlainText"/>
              <w:rPr>
                <w:rFonts w:ascii="Courier New" w:hAnsi="Courier New" w:cs="Courier New"/>
                <w:sz w:val="24"/>
                <w:szCs w:val="24"/>
              </w:rPr>
            </w:pPr>
          </w:p>
        </w:tc>
        <w:tc>
          <w:tcPr>
            <w:tcW w:w="1080" w:type="dxa"/>
            <w:tcBorders>
              <w:top w:val="single" w:sz="4" w:space="0" w:color="auto"/>
              <w:left w:val="nil"/>
              <w:bottom w:val="nil"/>
              <w:right w:val="nil"/>
            </w:tcBorders>
          </w:tcPr>
          <w:p w14:paraId="59A6797B" w14:textId="77777777" w:rsidR="002C32AC" w:rsidRPr="00A37ED7" w:rsidRDefault="002C32AC" w:rsidP="006E7C6A">
            <w:pPr>
              <w:pStyle w:val="PlainText"/>
              <w:rPr>
                <w:rFonts w:ascii="Courier New" w:hAnsi="Courier New" w:cs="Courier New"/>
                <w:sz w:val="24"/>
                <w:szCs w:val="24"/>
              </w:rPr>
            </w:pPr>
          </w:p>
        </w:tc>
        <w:tc>
          <w:tcPr>
            <w:tcW w:w="1620" w:type="dxa"/>
            <w:tcBorders>
              <w:top w:val="single" w:sz="4" w:space="0" w:color="auto"/>
              <w:left w:val="nil"/>
              <w:bottom w:val="nil"/>
              <w:right w:val="nil"/>
            </w:tcBorders>
          </w:tcPr>
          <w:p w14:paraId="628F4B02" w14:textId="77777777" w:rsidR="002C32AC" w:rsidRPr="00A37ED7" w:rsidRDefault="002C32AC" w:rsidP="006E7C6A">
            <w:pPr>
              <w:pStyle w:val="PlainText"/>
              <w:rPr>
                <w:rFonts w:ascii="Courier New" w:hAnsi="Courier New" w:cs="Courier New"/>
                <w:sz w:val="24"/>
                <w:szCs w:val="24"/>
              </w:rPr>
            </w:pPr>
          </w:p>
        </w:tc>
        <w:tc>
          <w:tcPr>
            <w:tcW w:w="1530" w:type="dxa"/>
            <w:tcBorders>
              <w:top w:val="single" w:sz="4" w:space="0" w:color="auto"/>
              <w:left w:val="nil"/>
              <w:bottom w:val="nil"/>
              <w:right w:val="nil"/>
            </w:tcBorders>
          </w:tcPr>
          <w:p w14:paraId="2E3D7813" w14:textId="77777777" w:rsidR="002C32AC" w:rsidRPr="00A37ED7" w:rsidRDefault="002C32AC" w:rsidP="006E7C6A">
            <w:pPr>
              <w:pStyle w:val="PlainText"/>
              <w:rPr>
                <w:rFonts w:ascii="Courier New" w:hAnsi="Courier New" w:cs="Courier New"/>
                <w:sz w:val="24"/>
                <w:szCs w:val="24"/>
              </w:rPr>
            </w:pPr>
          </w:p>
        </w:tc>
        <w:tc>
          <w:tcPr>
            <w:tcW w:w="1260" w:type="dxa"/>
            <w:tcBorders>
              <w:top w:val="single" w:sz="4" w:space="0" w:color="auto"/>
              <w:left w:val="nil"/>
              <w:bottom w:val="nil"/>
              <w:right w:val="nil"/>
            </w:tcBorders>
          </w:tcPr>
          <w:p w14:paraId="07343D68" w14:textId="77777777" w:rsidR="002C32AC" w:rsidRPr="00A37ED7" w:rsidRDefault="002C32AC" w:rsidP="006E7C6A">
            <w:pPr>
              <w:pStyle w:val="PlainText"/>
              <w:rPr>
                <w:rFonts w:ascii="Courier New" w:hAnsi="Courier New" w:cs="Courier New"/>
                <w:sz w:val="24"/>
                <w:szCs w:val="24"/>
              </w:rPr>
            </w:pPr>
          </w:p>
        </w:tc>
      </w:tr>
      <w:tr w:rsidR="006020C5" w:rsidRPr="00A37ED7" w14:paraId="171782B8" w14:textId="77777777" w:rsidTr="006E7C6A">
        <w:trPr>
          <w:jc w:val="center"/>
        </w:trPr>
        <w:tc>
          <w:tcPr>
            <w:tcW w:w="2610" w:type="dxa"/>
            <w:gridSpan w:val="2"/>
            <w:tcBorders>
              <w:top w:val="nil"/>
              <w:left w:val="nil"/>
              <w:bottom w:val="nil"/>
              <w:right w:val="nil"/>
            </w:tcBorders>
          </w:tcPr>
          <w:p w14:paraId="2A36854F" w14:textId="02F3A6AE" w:rsidR="006020C5" w:rsidRPr="00A37ED7" w:rsidRDefault="006020C5" w:rsidP="006E7C6A">
            <w:pPr>
              <w:pStyle w:val="PlainText"/>
              <w:rPr>
                <w:rFonts w:ascii="Courier New" w:hAnsi="Courier New" w:cs="Courier New"/>
                <w:sz w:val="24"/>
                <w:szCs w:val="24"/>
              </w:rPr>
            </w:pPr>
            <w:r w:rsidRPr="00A37ED7">
              <w:rPr>
                <w:rFonts w:ascii="Courier New" w:hAnsi="Courier New" w:cs="Courier New"/>
                <w:sz w:val="24"/>
                <w:szCs w:val="24"/>
              </w:rPr>
              <w:t xml:space="preserve"> WT</w:t>
            </w:r>
          </w:p>
        </w:tc>
        <w:tc>
          <w:tcPr>
            <w:tcW w:w="990" w:type="dxa"/>
            <w:tcBorders>
              <w:top w:val="nil"/>
              <w:left w:val="nil"/>
              <w:bottom w:val="nil"/>
              <w:right w:val="nil"/>
            </w:tcBorders>
          </w:tcPr>
          <w:p w14:paraId="08A4FB2C" w14:textId="584E246C"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1</w:t>
            </w:r>
          </w:p>
        </w:tc>
        <w:tc>
          <w:tcPr>
            <w:tcW w:w="1080" w:type="dxa"/>
            <w:tcBorders>
              <w:top w:val="nil"/>
              <w:left w:val="nil"/>
              <w:bottom w:val="nil"/>
              <w:right w:val="nil"/>
            </w:tcBorders>
          </w:tcPr>
          <w:p w14:paraId="3C4487CC" w14:textId="6C41A5D5" w:rsidR="006020C5" w:rsidRPr="00A37ED7" w:rsidRDefault="000C2B76" w:rsidP="006E7C6A">
            <w:pPr>
              <w:pStyle w:val="PlainText"/>
              <w:jc w:val="center"/>
              <w:rPr>
                <w:rFonts w:ascii="Courier New" w:hAnsi="Courier New" w:cs="Courier New"/>
                <w:b/>
                <w:sz w:val="24"/>
                <w:szCs w:val="24"/>
              </w:rPr>
            </w:pPr>
            <w:r w:rsidRPr="00A37ED7">
              <w:rPr>
                <w:rFonts w:ascii="Courier New" w:hAnsi="Courier New" w:cs="Courier New"/>
                <w:sz w:val="24"/>
                <w:szCs w:val="24"/>
              </w:rPr>
              <w:t>2000</w:t>
            </w:r>
          </w:p>
        </w:tc>
        <w:tc>
          <w:tcPr>
            <w:tcW w:w="1620" w:type="dxa"/>
            <w:tcBorders>
              <w:top w:val="nil"/>
              <w:left w:val="nil"/>
              <w:bottom w:val="nil"/>
              <w:right w:val="nil"/>
            </w:tcBorders>
          </w:tcPr>
          <w:p w14:paraId="2C1A7B85" w14:textId="51A02365"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None</w:t>
            </w:r>
          </w:p>
        </w:tc>
        <w:tc>
          <w:tcPr>
            <w:tcW w:w="1530" w:type="dxa"/>
            <w:tcBorders>
              <w:top w:val="nil"/>
              <w:left w:val="nil"/>
              <w:bottom w:val="nil"/>
              <w:right w:val="nil"/>
            </w:tcBorders>
          </w:tcPr>
          <w:p w14:paraId="0F017210" w14:textId="2A536E53"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0.51</w:t>
            </w:r>
          </w:p>
        </w:tc>
        <w:tc>
          <w:tcPr>
            <w:tcW w:w="1260" w:type="dxa"/>
            <w:tcBorders>
              <w:top w:val="nil"/>
              <w:left w:val="nil"/>
              <w:bottom w:val="nil"/>
              <w:right w:val="nil"/>
            </w:tcBorders>
          </w:tcPr>
          <w:p w14:paraId="458193FF" w14:textId="2599F427"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5100</w:t>
            </w:r>
          </w:p>
        </w:tc>
      </w:tr>
      <w:tr w:rsidR="002C32AC" w:rsidRPr="00A37ED7" w14:paraId="5920FAB3" w14:textId="77777777" w:rsidTr="006E7C6A">
        <w:trPr>
          <w:jc w:val="center"/>
        </w:trPr>
        <w:tc>
          <w:tcPr>
            <w:tcW w:w="2610" w:type="dxa"/>
            <w:gridSpan w:val="2"/>
            <w:tcBorders>
              <w:top w:val="nil"/>
              <w:left w:val="nil"/>
              <w:bottom w:val="nil"/>
              <w:right w:val="nil"/>
            </w:tcBorders>
          </w:tcPr>
          <w:p w14:paraId="65DDE183"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50:3I(ACC)</w:t>
            </w:r>
          </w:p>
        </w:tc>
        <w:tc>
          <w:tcPr>
            <w:tcW w:w="990" w:type="dxa"/>
            <w:tcBorders>
              <w:top w:val="nil"/>
              <w:left w:val="nil"/>
              <w:bottom w:val="nil"/>
              <w:right w:val="nil"/>
            </w:tcBorders>
          </w:tcPr>
          <w:p w14:paraId="0C215D4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w:t>
            </w:r>
          </w:p>
        </w:tc>
        <w:tc>
          <w:tcPr>
            <w:tcW w:w="1080" w:type="dxa"/>
            <w:tcBorders>
              <w:top w:val="nil"/>
              <w:left w:val="nil"/>
              <w:bottom w:val="nil"/>
              <w:right w:val="nil"/>
            </w:tcBorders>
          </w:tcPr>
          <w:p w14:paraId="7704E60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w:t>
            </w:r>
          </w:p>
        </w:tc>
        <w:tc>
          <w:tcPr>
            <w:tcW w:w="1620" w:type="dxa"/>
            <w:tcBorders>
              <w:top w:val="nil"/>
              <w:left w:val="nil"/>
              <w:bottom w:val="nil"/>
              <w:right w:val="nil"/>
            </w:tcBorders>
          </w:tcPr>
          <w:p w14:paraId="11F8937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083D699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37086BE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215CDCD0" w14:textId="77777777" w:rsidTr="006E7C6A">
        <w:trPr>
          <w:jc w:val="center"/>
        </w:trPr>
        <w:tc>
          <w:tcPr>
            <w:tcW w:w="2610" w:type="dxa"/>
            <w:gridSpan w:val="2"/>
            <w:tcBorders>
              <w:top w:val="nil"/>
              <w:left w:val="nil"/>
              <w:bottom w:val="nil"/>
              <w:right w:val="nil"/>
            </w:tcBorders>
          </w:tcPr>
          <w:p w14:paraId="613E872F"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100:1751D</w:t>
            </w:r>
          </w:p>
        </w:tc>
        <w:tc>
          <w:tcPr>
            <w:tcW w:w="990" w:type="dxa"/>
            <w:tcBorders>
              <w:top w:val="nil"/>
              <w:left w:val="nil"/>
              <w:bottom w:val="nil"/>
              <w:right w:val="nil"/>
            </w:tcBorders>
          </w:tcPr>
          <w:p w14:paraId="36D4EDF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w:t>
            </w:r>
          </w:p>
        </w:tc>
        <w:tc>
          <w:tcPr>
            <w:tcW w:w="1080" w:type="dxa"/>
            <w:tcBorders>
              <w:top w:val="nil"/>
              <w:left w:val="nil"/>
              <w:bottom w:val="nil"/>
              <w:right w:val="nil"/>
            </w:tcBorders>
          </w:tcPr>
          <w:p w14:paraId="21B9F90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1850</w:t>
            </w:r>
          </w:p>
        </w:tc>
        <w:tc>
          <w:tcPr>
            <w:tcW w:w="1620" w:type="dxa"/>
            <w:tcBorders>
              <w:top w:val="nil"/>
              <w:left w:val="nil"/>
              <w:bottom w:val="nil"/>
              <w:right w:val="nil"/>
            </w:tcBorders>
          </w:tcPr>
          <w:p w14:paraId="7693EC7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23E295E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0.2</w:t>
            </w:r>
          </w:p>
        </w:tc>
        <w:tc>
          <w:tcPr>
            <w:tcW w:w="1260" w:type="dxa"/>
            <w:tcBorders>
              <w:top w:val="nil"/>
              <w:left w:val="nil"/>
              <w:bottom w:val="nil"/>
              <w:right w:val="nil"/>
            </w:tcBorders>
          </w:tcPr>
          <w:p w14:paraId="469D734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2000</w:t>
            </w:r>
          </w:p>
        </w:tc>
      </w:tr>
      <w:tr w:rsidR="002C32AC" w:rsidRPr="00A37ED7" w14:paraId="4890E1C4" w14:textId="77777777" w:rsidTr="006E7C6A">
        <w:trPr>
          <w:jc w:val="center"/>
        </w:trPr>
        <w:tc>
          <w:tcPr>
            <w:tcW w:w="2610" w:type="dxa"/>
            <w:gridSpan w:val="2"/>
            <w:tcBorders>
              <w:top w:val="nil"/>
              <w:left w:val="nil"/>
              <w:bottom w:val="nil"/>
              <w:right w:val="nil"/>
            </w:tcBorders>
          </w:tcPr>
          <w:p w14:paraId="028FE5DE"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99:1745D</w:t>
            </w:r>
          </w:p>
        </w:tc>
        <w:tc>
          <w:tcPr>
            <w:tcW w:w="990" w:type="dxa"/>
            <w:tcBorders>
              <w:top w:val="nil"/>
              <w:left w:val="nil"/>
              <w:bottom w:val="nil"/>
              <w:right w:val="nil"/>
            </w:tcBorders>
          </w:tcPr>
          <w:p w14:paraId="6572220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99</w:t>
            </w:r>
          </w:p>
        </w:tc>
        <w:tc>
          <w:tcPr>
            <w:tcW w:w="1080" w:type="dxa"/>
            <w:tcBorders>
              <w:top w:val="nil"/>
              <w:left w:val="nil"/>
              <w:bottom w:val="nil"/>
              <w:right w:val="nil"/>
            </w:tcBorders>
          </w:tcPr>
          <w:p w14:paraId="668F6E95"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1844</w:t>
            </w:r>
          </w:p>
        </w:tc>
        <w:tc>
          <w:tcPr>
            <w:tcW w:w="1620" w:type="dxa"/>
            <w:tcBorders>
              <w:top w:val="nil"/>
              <w:left w:val="nil"/>
              <w:bottom w:val="nil"/>
              <w:right w:val="nil"/>
            </w:tcBorders>
          </w:tcPr>
          <w:p w14:paraId="2792426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3109BE4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0.1</w:t>
            </w:r>
          </w:p>
        </w:tc>
        <w:tc>
          <w:tcPr>
            <w:tcW w:w="1260" w:type="dxa"/>
            <w:tcBorders>
              <w:top w:val="nil"/>
              <w:left w:val="nil"/>
              <w:bottom w:val="nil"/>
              <w:right w:val="nil"/>
            </w:tcBorders>
          </w:tcPr>
          <w:p w14:paraId="5DD4D23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1000</w:t>
            </w:r>
          </w:p>
        </w:tc>
      </w:tr>
      <w:tr w:rsidR="002C32AC" w:rsidRPr="00A37ED7" w14:paraId="1E6A7BEC" w14:textId="77777777" w:rsidTr="006E7C6A">
        <w:trPr>
          <w:jc w:val="center"/>
        </w:trPr>
        <w:tc>
          <w:tcPr>
            <w:tcW w:w="2610" w:type="dxa"/>
            <w:gridSpan w:val="2"/>
            <w:tcBorders>
              <w:top w:val="nil"/>
              <w:left w:val="nil"/>
              <w:bottom w:val="nil"/>
              <w:right w:val="nil"/>
            </w:tcBorders>
          </w:tcPr>
          <w:p w14:paraId="793203FA"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99:3D</w:t>
            </w:r>
          </w:p>
        </w:tc>
        <w:tc>
          <w:tcPr>
            <w:tcW w:w="990" w:type="dxa"/>
            <w:tcBorders>
              <w:top w:val="nil"/>
              <w:left w:val="nil"/>
              <w:bottom w:val="nil"/>
              <w:right w:val="nil"/>
            </w:tcBorders>
          </w:tcPr>
          <w:p w14:paraId="0ECF7D9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99</w:t>
            </w:r>
          </w:p>
        </w:tc>
        <w:tc>
          <w:tcPr>
            <w:tcW w:w="1080" w:type="dxa"/>
            <w:tcBorders>
              <w:top w:val="nil"/>
              <w:left w:val="nil"/>
              <w:bottom w:val="nil"/>
              <w:right w:val="nil"/>
            </w:tcBorders>
          </w:tcPr>
          <w:p w14:paraId="4912CA2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101</w:t>
            </w:r>
          </w:p>
        </w:tc>
        <w:tc>
          <w:tcPr>
            <w:tcW w:w="1620" w:type="dxa"/>
            <w:tcBorders>
              <w:top w:val="nil"/>
              <w:left w:val="nil"/>
              <w:bottom w:val="nil"/>
              <w:right w:val="nil"/>
            </w:tcBorders>
          </w:tcPr>
          <w:p w14:paraId="70E2E78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4BD9155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62136DD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7E647A87" w14:textId="77777777" w:rsidTr="006E7C6A">
        <w:trPr>
          <w:jc w:val="center"/>
        </w:trPr>
        <w:tc>
          <w:tcPr>
            <w:tcW w:w="2610" w:type="dxa"/>
            <w:gridSpan w:val="2"/>
            <w:tcBorders>
              <w:top w:val="nil"/>
              <w:left w:val="nil"/>
              <w:bottom w:val="nil"/>
              <w:right w:val="nil"/>
            </w:tcBorders>
          </w:tcPr>
          <w:p w14:paraId="7620CEE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1852:2I(AC)</w:t>
            </w:r>
          </w:p>
        </w:tc>
        <w:tc>
          <w:tcPr>
            <w:tcW w:w="990" w:type="dxa"/>
            <w:tcBorders>
              <w:top w:val="nil"/>
              <w:left w:val="nil"/>
              <w:bottom w:val="nil"/>
              <w:right w:val="nil"/>
            </w:tcBorders>
          </w:tcPr>
          <w:p w14:paraId="63AE0FF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080" w:type="dxa"/>
            <w:tcBorders>
              <w:top w:val="nil"/>
              <w:left w:val="nil"/>
              <w:bottom w:val="nil"/>
              <w:right w:val="nil"/>
            </w:tcBorders>
          </w:tcPr>
          <w:p w14:paraId="27A667F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620" w:type="dxa"/>
            <w:tcBorders>
              <w:top w:val="nil"/>
              <w:left w:val="nil"/>
              <w:bottom w:val="nil"/>
              <w:right w:val="nil"/>
            </w:tcBorders>
          </w:tcPr>
          <w:p w14:paraId="35F054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5FD8ACE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166D691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B0A92D4" w14:textId="77777777" w:rsidTr="006E7C6A">
        <w:trPr>
          <w:jc w:val="center"/>
        </w:trPr>
        <w:tc>
          <w:tcPr>
            <w:tcW w:w="2610" w:type="dxa"/>
            <w:gridSpan w:val="2"/>
            <w:tcBorders>
              <w:top w:val="nil"/>
              <w:left w:val="nil"/>
              <w:bottom w:val="nil"/>
              <w:right w:val="nil"/>
            </w:tcBorders>
          </w:tcPr>
          <w:p w14:paraId="6FBD8693"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1852:5D</w:t>
            </w:r>
          </w:p>
        </w:tc>
        <w:tc>
          <w:tcPr>
            <w:tcW w:w="990" w:type="dxa"/>
            <w:tcBorders>
              <w:top w:val="nil"/>
              <w:left w:val="nil"/>
              <w:bottom w:val="nil"/>
              <w:right w:val="nil"/>
            </w:tcBorders>
          </w:tcPr>
          <w:p w14:paraId="54E0A73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080" w:type="dxa"/>
            <w:tcBorders>
              <w:top w:val="nil"/>
              <w:left w:val="nil"/>
              <w:bottom w:val="nil"/>
              <w:right w:val="nil"/>
            </w:tcBorders>
          </w:tcPr>
          <w:p w14:paraId="497BE5E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1856</w:t>
            </w:r>
          </w:p>
        </w:tc>
        <w:tc>
          <w:tcPr>
            <w:tcW w:w="1620" w:type="dxa"/>
            <w:tcBorders>
              <w:top w:val="nil"/>
              <w:left w:val="nil"/>
              <w:bottom w:val="nil"/>
              <w:right w:val="nil"/>
            </w:tcBorders>
          </w:tcPr>
          <w:p w14:paraId="312F077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743D229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6864B89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101D4068" w14:textId="77777777" w:rsidTr="006E7C6A">
        <w:trPr>
          <w:jc w:val="center"/>
        </w:trPr>
        <w:tc>
          <w:tcPr>
            <w:tcW w:w="2610" w:type="dxa"/>
            <w:gridSpan w:val="2"/>
            <w:tcBorders>
              <w:top w:val="nil"/>
              <w:left w:val="nil"/>
              <w:bottom w:val="nil"/>
              <w:right w:val="nil"/>
            </w:tcBorders>
          </w:tcPr>
          <w:p w14:paraId="5FAFD9A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w:t>
            </w:r>
            <w:proofErr w:type="gramStart"/>
            <w:r w:rsidRPr="00A37ED7">
              <w:rPr>
                <w:rFonts w:ascii="Courier New" w:hAnsi="Courier New" w:cs="Courier New"/>
                <w:sz w:val="24"/>
                <w:szCs w:val="24"/>
              </w:rPr>
              <w:t>1875:T</w:t>
            </w:r>
            <w:proofErr w:type="gramEnd"/>
          </w:p>
        </w:tc>
        <w:tc>
          <w:tcPr>
            <w:tcW w:w="990" w:type="dxa"/>
            <w:tcBorders>
              <w:top w:val="nil"/>
              <w:left w:val="nil"/>
              <w:bottom w:val="nil"/>
              <w:right w:val="nil"/>
            </w:tcBorders>
          </w:tcPr>
          <w:p w14:paraId="783CF73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1875</w:t>
            </w:r>
          </w:p>
        </w:tc>
        <w:tc>
          <w:tcPr>
            <w:tcW w:w="1080" w:type="dxa"/>
            <w:tcBorders>
              <w:top w:val="nil"/>
              <w:left w:val="nil"/>
              <w:bottom w:val="nil"/>
              <w:right w:val="nil"/>
            </w:tcBorders>
          </w:tcPr>
          <w:p w14:paraId="55E3D66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1875</w:t>
            </w:r>
          </w:p>
        </w:tc>
        <w:tc>
          <w:tcPr>
            <w:tcW w:w="1620" w:type="dxa"/>
            <w:tcBorders>
              <w:top w:val="nil"/>
              <w:left w:val="nil"/>
              <w:bottom w:val="nil"/>
              <w:right w:val="nil"/>
            </w:tcBorders>
          </w:tcPr>
          <w:p w14:paraId="20A467D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nil"/>
              <w:right w:val="nil"/>
            </w:tcBorders>
          </w:tcPr>
          <w:p w14:paraId="5E2F53D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58B0C25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08930DD7" w14:textId="77777777" w:rsidTr="006E7C6A">
        <w:trPr>
          <w:jc w:val="center"/>
        </w:trPr>
        <w:tc>
          <w:tcPr>
            <w:tcW w:w="2610" w:type="dxa"/>
            <w:gridSpan w:val="2"/>
            <w:tcBorders>
              <w:top w:val="nil"/>
              <w:left w:val="nil"/>
              <w:bottom w:val="nil"/>
              <w:right w:val="nil"/>
            </w:tcBorders>
          </w:tcPr>
          <w:p w14:paraId="4D3C885B" w14:textId="77777777" w:rsidR="002C32AC" w:rsidRPr="00A37ED7" w:rsidRDefault="002C32AC" w:rsidP="006E7C6A">
            <w:pPr>
              <w:pStyle w:val="PlainText"/>
              <w:rPr>
                <w:rFonts w:ascii="Courier New" w:hAnsi="Courier New" w:cs="Courier New"/>
                <w:i/>
                <w:sz w:val="24"/>
                <w:szCs w:val="24"/>
              </w:rPr>
            </w:pPr>
            <w:r w:rsidRPr="00A37ED7">
              <w:rPr>
                <w:rFonts w:ascii="Courier New" w:hAnsi="Courier New" w:cs="Courier New"/>
                <w:i/>
                <w:sz w:val="24"/>
                <w:szCs w:val="24"/>
              </w:rPr>
              <w:t xml:space="preserve">Short </w:t>
            </w:r>
            <w:proofErr w:type="spellStart"/>
            <w:r w:rsidRPr="00A37ED7">
              <w:rPr>
                <w:rFonts w:ascii="Courier New" w:hAnsi="Courier New" w:cs="Courier New"/>
                <w:i/>
                <w:sz w:val="24"/>
                <w:szCs w:val="24"/>
              </w:rPr>
              <w:t>Seq</w:t>
            </w:r>
            <w:proofErr w:type="spellEnd"/>
          </w:p>
        </w:tc>
        <w:tc>
          <w:tcPr>
            <w:tcW w:w="990" w:type="dxa"/>
            <w:tcBorders>
              <w:top w:val="nil"/>
              <w:left w:val="nil"/>
              <w:bottom w:val="nil"/>
              <w:right w:val="nil"/>
            </w:tcBorders>
          </w:tcPr>
          <w:p w14:paraId="2647FC34" w14:textId="77777777" w:rsidR="002C32AC" w:rsidRPr="00A37ED7" w:rsidRDefault="002C32AC" w:rsidP="006E7C6A">
            <w:pPr>
              <w:pStyle w:val="PlainText"/>
              <w:jc w:val="center"/>
              <w:rPr>
                <w:rFonts w:ascii="Courier New" w:hAnsi="Courier New" w:cs="Courier New"/>
                <w:sz w:val="24"/>
                <w:szCs w:val="24"/>
              </w:rPr>
            </w:pPr>
          </w:p>
        </w:tc>
        <w:tc>
          <w:tcPr>
            <w:tcW w:w="1080" w:type="dxa"/>
            <w:tcBorders>
              <w:top w:val="nil"/>
              <w:left w:val="nil"/>
              <w:bottom w:val="nil"/>
              <w:right w:val="nil"/>
            </w:tcBorders>
          </w:tcPr>
          <w:p w14:paraId="32A31502" w14:textId="77777777" w:rsidR="002C32AC" w:rsidRPr="00A37ED7" w:rsidRDefault="002C32AC" w:rsidP="006E7C6A">
            <w:pPr>
              <w:pStyle w:val="PlainText"/>
              <w:jc w:val="center"/>
              <w:rPr>
                <w:rFonts w:ascii="Courier New" w:hAnsi="Courier New" w:cs="Courier New"/>
                <w:sz w:val="24"/>
                <w:szCs w:val="24"/>
              </w:rPr>
            </w:pPr>
          </w:p>
        </w:tc>
        <w:tc>
          <w:tcPr>
            <w:tcW w:w="1620" w:type="dxa"/>
            <w:tcBorders>
              <w:top w:val="nil"/>
              <w:left w:val="nil"/>
              <w:bottom w:val="nil"/>
              <w:right w:val="nil"/>
            </w:tcBorders>
          </w:tcPr>
          <w:p w14:paraId="3569B775" w14:textId="77777777" w:rsidR="002C32AC" w:rsidRPr="00A37ED7" w:rsidRDefault="002C32AC" w:rsidP="006E7C6A">
            <w:pPr>
              <w:pStyle w:val="PlainText"/>
              <w:jc w:val="center"/>
              <w:rPr>
                <w:rFonts w:ascii="Courier New" w:hAnsi="Courier New" w:cs="Courier New"/>
                <w:sz w:val="24"/>
                <w:szCs w:val="24"/>
              </w:rPr>
            </w:pPr>
          </w:p>
        </w:tc>
        <w:tc>
          <w:tcPr>
            <w:tcW w:w="1530" w:type="dxa"/>
            <w:tcBorders>
              <w:top w:val="nil"/>
              <w:left w:val="nil"/>
              <w:bottom w:val="nil"/>
              <w:right w:val="nil"/>
            </w:tcBorders>
          </w:tcPr>
          <w:p w14:paraId="33AFD327" w14:textId="77777777" w:rsidR="002C32AC" w:rsidRPr="00A37ED7" w:rsidRDefault="002C32AC" w:rsidP="006E7C6A">
            <w:pPr>
              <w:pStyle w:val="PlainText"/>
              <w:jc w:val="center"/>
              <w:rPr>
                <w:rFonts w:ascii="Courier New" w:hAnsi="Courier New" w:cs="Courier New"/>
                <w:sz w:val="24"/>
                <w:szCs w:val="24"/>
              </w:rPr>
            </w:pPr>
          </w:p>
        </w:tc>
        <w:tc>
          <w:tcPr>
            <w:tcW w:w="1260" w:type="dxa"/>
            <w:tcBorders>
              <w:top w:val="nil"/>
              <w:left w:val="nil"/>
              <w:bottom w:val="nil"/>
              <w:right w:val="nil"/>
            </w:tcBorders>
          </w:tcPr>
          <w:p w14:paraId="7B445C3A" w14:textId="77777777" w:rsidR="002C32AC" w:rsidRPr="00A37ED7" w:rsidRDefault="002C32AC" w:rsidP="006E7C6A">
            <w:pPr>
              <w:pStyle w:val="PlainText"/>
              <w:jc w:val="center"/>
              <w:rPr>
                <w:rFonts w:ascii="Courier New" w:hAnsi="Courier New" w:cs="Courier New"/>
                <w:sz w:val="24"/>
                <w:szCs w:val="24"/>
              </w:rPr>
            </w:pPr>
          </w:p>
        </w:tc>
      </w:tr>
      <w:tr w:rsidR="006020C5" w:rsidRPr="00A37ED7" w14:paraId="05619868" w14:textId="77777777" w:rsidTr="006E7C6A">
        <w:trPr>
          <w:jc w:val="center"/>
        </w:trPr>
        <w:tc>
          <w:tcPr>
            <w:tcW w:w="2610" w:type="dxa"/>
            <w:gridSpan w:val="2"/>
            <w:tcBorders>
              <w:top w:val="nil"/>
              <w:left w:val="nil"/>
              <w:bottom w:val="nil"/>
              <w:right w:val="nil"/>
            </w:tcBorders>
          </w:tcPr>
          <w:p w14:paraId="7F3840AF" w14:textId="7B150BCB" w:rsidR="006020C5" w:rsidRPr="00A37ED7" w:rsidRDefault="006020C5" w:rsidP="006E7C6A">
            <w:pPr>
              <w:pStyle w:val="PlainText"/>
              <w:rPr>
                <w:rFonts w:ascii="Courier New" w:hAnsi="Courier New" w:cs="Courier New"/>
                <w:sz w:val="24"/>
                <w:szCs w:val="24"/>
              </w:rPr>
            </w:pPr>
            <w:r w:rsidRPr="00A37ED7">
              <w:rPr>
                <w:rFonts w:ascii="Courier New" w:hAnsi="Courier New" w:cs="Courier New"/>
                <w:sz w:val="24"/>
                <w:szCs w:val="24"/>
              </w:rPr>
              <w:t xml:space="preserve"> WT</w:t>
            </w:r>
          </w:p>
        </w:tc>
        <w:tc>
          <w:tcPr>
            <w:tcW w:w="990" w:type="dxa"/>
            <w:tcBorders>
              <w:top w:val="nil"/>
              <w:left w:val="nil"/>
              <w:bottom w:val="nil"/>
              <w:right w:val="nil"/>
            </w:tcBorders>
          </w:tcPr>
          <w:p w14:paraId="2C1680F9" w14:textId="717256CA"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1</w:t>
            </w:r>
          </w:p>
        </w:tc>
        <w:tc>
          <w:tcPr>
            <w:tcW w:w="1080" w:type="dxa"/>
            <w:tcBorders>
              <w:top w:val="nil"/>
              <w:left w:val="nil"/>
              <w:bottom w:val="nil"/>
              <w:right w:val="nil"/>
            </w:tcBorders>
          </w:tcPr>
          <w:p w14:paraId="765E8C9F" w14:textId="2D83DED5" w:rsidR="006020C5" w:rsidRPr="00A37ED7" w:rsidRDefault="000C2B76" w:rsidP="006E7C6A">
            <w:pPr>
              <w:pStyle w:val="PlainText"/>
              <w:jc w:val="center"/>
              <w:rPr>
                <w:rFonts w:ascii="Courier New" w:hAnsi="Courier New" w:cs="Courier New"/>
                <w:sz w:val="24"/>
                <w:szCs w:val="24"/>
              </w:rPr>
            </w:pPr>
            <w:r w:rsidRPr="00A37ED7">
              <w:rPr>
                <w:rFonts w:ascii="Courier New" w:hAnsi="Courier New" w:cs="Courier New"/>
                <w:sz w:val="24"/>
                <w:szCs w:val="24"/>
              </w:rPr>
              <w:t>286</w:t>
            </w:r>
          </w:p>
        </w:tc>
        <w:tc>
          <w:tcPr>
            <w:tcW w:w="1620" w:type="dxa"/>
            <w:tcBorders>
              <w:top w:val="nil"/>
              <w:left w:val="nil"/>
              <w:bottom w:val="nil"/>
              <w:right w:val="nil"/>
            </w:tcBorders>
          </w:tcPr>
          <w:p w14:paraId="2445AA7F" w14:textId="3B4F6389"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None</w:t>
            </w:r>
          </w:p>
        </w:tc>
        <w:tc>
          <w:tcPr>
            <w:tcW w:w="1530" w:type="dxa"/>
            <w:tcBorders>
              <w:top w:val="nil"/>
              <w:left w:val="nil"/>
              <w:bottom w:val="nil"/>
              <w:right w:val="nil"/>
            </w:tcBorders>
          </w:tcPr>
          <w:p w14:paraId="1FAA91FF" w14:textId="3D2811D8"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0.44</w:t>
            </w:r>
          </w:p>
        </w:tc>
        <w:tc>
          <w:tcPr>
            <w:tcW w:w="1260" w:type="dxa"/>
            <w:tcBorders>
              <w:top w:val="nil"/>
              <w:left w:val="nil"/>
              <w:bottom w:val="nil"/>
              <w:right w:val="nil"/>
            </w:tcBorders>
          </w:tcPr>
          <w:p w14:paraId="6DAF9E87" w14:textId="3A406325"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4400</w:t>
            </w:r>
          </w:p>
        </w:tc>
      </w:tr>
      <w:tr w:rsidR="002C32AC" w:rsidRPr="00A37ED7" w14:paraId="6181C824" w14:textId="77777777" w:rsidTr="006E7C6A">
        <w:trPr>
          <w:jc w:val="center"/>
        </w:trPr>
        <w:tc>
          <w:tcPr>
            <w:tcW w:w="2610" w:type="dxa"/>
            <w:gridSpan w:val="2"/>
            <w:tcBorders>
              <w:top w:val="nil"/>
              <w:left w:val="nil"/>
              <w:bottom w:val="nil"/>
              <w:right w:val="nil"/>
            </w:tcBorders>
          </w:tcPr>
          <w:p w14:paraId="0C86B2D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40:2I (GT)</w:t>
            </w:r>
          </w:p>
        </w:tc>
        <w:tc>
          <w:tcPr>
            <w:tcW w:w="990" w:type="dxa"/>
            <w:tcBorders>
              <w:top w:val="nil"/>
              <w:left w:val="nil"/>
              <w:bottom w:val="nil"/>
              <w:right w:val="nil"/>
            </w:tcBorders>
          </w:tcPr>
          <w:p w14:paraId="2686E13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40</w:t>
            </w:r>
          </w:p>
        </w:tc>
        <w:tc>
          <w:tcPr>
            <w:tcW w:w="1080" w:type="dxa"/>
            <w:tcBorders>
              <w:top w:val="nil"/>
              <w:left w:val="nil"/>
              <w:bottom w:val="nil"/>
              <w:right w:val="nil"/>
            </w:tcBorders>
          </w:tcPr>
          <w:p w14:paraId="1F7B5E1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40</w:t>
            </w:r>
          </w:p>
        </w:tc>
        <w:tc>
          <w:tcPr>
            <w:tcW w:w="1620" w:type="dxa"/>
            <w:tcBorders>
              <w:top w:val="nil"/>
              <w:left w:val="nil"/>
              <w:bottom w:val="nil"/>
              <w:right w:val="nil"/>
            </w:tcBorders>
          </w:tcPr>
          <w:p w14:paraId="5AD5610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46F8777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450B672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3455F8F0" w14:textId="77777777" w:rsidTr="006E7C6A">
        <w:trPr>
          <w:jc w:val="center"/>
        </w:trPr>
        <w:tc>
          <w:tcPr>
            <w:tcW w:w="2610" w:type="dxa"/>
            <w:gridSpan w:val="2"/>
            <w:tcBorders>
              <w:top w:val="nil"/>
              <w:left w:val="nil"/>
              <w:bottom w:val="nil"/>
              <w:right w:val="nil"/>
            </w:tcBorders>
          </w:tcPr>
          <w:p w14:paraId="4AE8000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70:1D</w:t>
            </w:r>
          </w:p>
        </w:tc>
        <w:tc>
          <w:tcPr>
            <w:tcW w:w="990" w:type="dxa"/>
            <w:tcBorders>
              <w:top w:val="nil"/>
              <w:left w:val="nil"/>
              <w:bottom w:val="nil"/>
              <w:right w:val="nil"/>
            </w:tcBorders>
          </w:tcPr>
          <w:p w14:paraId="41558BB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09DDEBC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620" w:type="dxa"/>
            <w:tcBorders>
              <w:top w:val="nil"/>
              <w:left w:val="nil"/>
              <w:bottom w:val="nil"/>
              <w:right w:val="nil"/>
            </w:tcBorders>
          </w:tcPr>
          <w:p w14:paraId="21AA4A1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1CEA362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0.1</w:t>
            </w:r>
          </w:p>
        </w:tc>
        <w:tc>
          <w:tcPr>
            <w:tcW w:w="1260" w:type="dxa"/>
            <w:tcBorders>
              <w:top w:val="nil"/>
              <w:left w:val="nil"/>
              <w:bottom w:val="nil"/>
              <w:right w:val="nil"/>
            </w:tcBorders>
          </w:tcPr>
          <w:p w14:paraId="602CDE3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1000</w:t>
            </w:r>
          </w:p>
        </w:tc>
      </w:tr>
      <w:tr w:rsidR="002C32AC" w:rsidRPr="00A37ED7" w14:paraId="7CDC81F5" w14:textId="77777777" w:rsidTr="006E7C6A">
        <w:trPr>
          <w:trHeight w:val="68"/>
          <w:jc w:val="center"/>
        </w:trPr>
        <w:tc>
          <w:tcPr>
            <w:tcW w:w="2610" w:type="dxa"/>
            <w:gridSpan w:val="2"/>
            <w:tcBorders>
              <w:top w:val="nil"/>
              <w:left w:val="nil"/>
              <w:bottom w:val="nil"/>
              <w:right w:val="nil"/>
            </w:tcBorders>
          </w:tcPr>
          <w:p w14:paraId="613BECE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70:1I (G)</w:t>
            </w:r>
          </w:p>
        </w:tc>
        <w:tc>
          <w:tcPr>
            <w:tcW w:w="990" w:type="dxa"/>
            <w:tcBorders>
              <w:top w:val="nil"/>
              <w:left w:val="nil"/>
              <w:bottom w:val="nil"/>
              <w:right w:val="nil"/>
            </w:tcBorders>
          </w:tcPr>
          <w:p w14:paraId="52FCFC7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4E6F30A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620" w:type="dxa"/>
            <w:tcBorders>
              <w:top w:val="nil"/>
              <w:left w:val="nil"/>
              <w:bottom w:val="nil"/>
              <w:right w:val="nil"/>
            </w:tcBorders>
          </w:tcPr>
          <w:p w14:paraId="1AAB8B4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420B1D9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3F7B6B9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0257B12F" w14:textId="77777777" w:rsidTr="006E7C6A">
        <w:trPr>
          <w:jc w:val="center"/>
        </w:trPr>
        <w:tc>
          <w:tcPr>
            <w:tcW w:w="2610" w:type="dxa"/>
            <w:gridSpan w:val="2"/>
            <w:tcBorders>
              <w:top w:val="nil"/>
              <w:left w:val="nil"/>
              <w:bottom w:val="nil"/>
              <w:right w:val="nil"/>
            </w:tcBorders>
          </w:tcPr>
          <w:p w14:paraId="327293F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70:78D</w:t>
            </w:r>
          </w:p>
        </w:tc>
        <w:tc>
          <w:tcPr>
            <w:tcW w:w="990" w:type="dxa"/>
            <w:tcBorders>
              <w:top w:val="nil"/>
              <w:left w:val="nil"/>
              <w:bottom w:val="nil"/>
              <w:right w:val="nil"/>
            </w:tcBorders>
          </w:tcPr>
          <w:p w14:paraId="70A3E75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5AEDCDD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147</w:t>
            </w:r>
          </w:p>
        </w:tc>
        <w:tc>
          <w:tcPr>
            <w:tcW w:w="1620" w:type="dxa"/>
            <w:tcBorders>
              <w:top w:val="nil"/>
              <w:left w:val="nil"/>
              <w:bottom w:val="nil"/>
              <w:right w:val="nil"/>
            </w:tcBorders>
          </w:tcPr>
          <w:p w14:paraId="6FFD982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6EC3DA9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0.2</w:t>
            </w:r>
          </w:p>
        </w:tc>
        <w:tc>
          <w:tcPr>
            <w:tcW w:w="1260" w:type="dxa"/>
            <w:tcBorders>
              <w:top w:val="nil"/>
              <w:left w:val="nil"/>
              <w:bottom w:val="nil"/>
              <w:right w:val="nil"/>
            </w:tcBorders>
          </w:tcPr>
          <w:p w14:paraId="6AA6214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2000</w:t>
            </w:r>
          </w:p>
        </w:tc>
      </w:tr>
      <w:tr w:rsidR="002C32AC" w:rsidRPr="00A37ED7" w14:paraId="72DC3D6D" w14:textId="77777777" w:rsidTr="006E7C6A">
        <w:trPr>
          <w:jc w:val="center"/>
        </w:trPr>
        <w:tc>
          <w:tcPr>
            <w:tcW w:w="2610" w:type="dxa"/>
            <w:gridSpan w:val="2"/>
            <w:tcBorders>
              <w:top w:val="nil"/>
              <w:left w:val="nil"/>
              <w:bottom w:val="nil"/>
              <w:right w:val="nil"/>
            </w:tcBorders>
          </w:tcPr>
          <w:p w14:paraId="79350C5F"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69:C</w:t>
            </w:r>
          </w:p>
        </w:tc>
        <w:tc>
          <w:tcPr>
            <w:tcW w:w="990" w:type="dxa"/>
            <w:tcBorders>
              <w:top w:val="nil"/>
              <w:left w:val="nil"/>
              <w:bottom w:val="nil"/>
              <w:right w:val="nil"/>
            </w:tcBorders>
          </w:tcPr>
          <w:p w14:paraId="0328907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69</w:t>
            </w:r>
          </w:p>
        </w:tc>
        <w:tc>
          <w:tcPr>
            <w:tcW w:w="1080" w:type="dxa"/>
            <w:tcBorders>
              <w:top w:val="nil"/>
              <w:left w:val="nil"/>
              <w:bottom w:val="nil"/>
              <w:right w:val="nil"/>
            </w:tcBorders>
          </w:tcPr>
          <w:p w14:paraId="463B5B6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69</w:t>
            </w:r>
          </w:p>
        </w:tc>
        <w:tc>
          <w:tcPr>
            <w:tcW w:w="1620" w:type="dxa"/>
            <w:tcBorders>
              <w:top w:val="nil"/>
              <w:left w:val="nil"/>
              <w:bottom w:val="nil"/>
              <w:right w:val="nil"/>
            </w:tcBorders>
          </w:tcPr>
          <w:p w14:paraId="6E2D87E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nil"/>
              <w:right w:val="nil"/>
            </w:tcBorders>
          </w:tcPr>
          <w:p w14:paraId="63C2CC4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4324B90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10CACDB1" w14:textId="77777777" w:rsidTr="006E7C6A">
        <w:trPr>
          <w:jc w:val="center"/>
        </w:trPr>
        <w:tc>
          <w:tcPr>
            <w:tcW w:w="2610" w:type="dxa"/>
            <w:gridSpan w:val="2"/>
            <w:tcBorders>
              <w:top w:val="nil"/>
              <w:left w:val="nil"/>
              <w:bottom w:val="nil"/>
              <w:right w:val="nil"/>
            </w:tcBorders>
          </w:tcPr>
          <w:p w14:paraId="062D7BA8"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72:5D</w:t>
            </w:r>
          </w:p>
        </w:tc>
        <w:tc>
          <w:tcPr>
            <w:tcW w:w="990" w:type="dxa"/>
            <w:tcBorders>
              <w:top w:val="nil"/>
              <w:left w:val="nil"/>
              <w:bottom w:val="nil"/>
              <w:right w:val="nil"/>
            </w:tcBorders>
          </w:tcPr>
          <w:p w14:paraId="19ED95A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080" w:type="dxa"/>
            <w:tcBorders>
              <w:top w:val="nil"/>
              <w:left w:val="nil"/>
              <w:bottom w:val="nil"/>
              <w:right w:val="nil"/>
            </w:tcBorders>
          </w:tcPr>
          <w:p w14:paraId="4A92F54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76</w:t>
            </w:r>
          </w:p>
        </w:tc>
        <w:tc>
          <w:tcPr>
            <w:tcW w:w="1620" w:type="dxa"/>
            <w:tcBorders>
              <w:top w:val="nil"/>
              <w:left w:val="nil"/>
              <w:bottom w:val="nil"/>
              <w:right w:val="nil"/>
            </w:tcBorders>
          </w:tcPr>
          <w:p w14:paraId="02D91EF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5E8649C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60C8C21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3ADB69D2" w14:textId="77777777" w:rsidTr="006E7C6A">
        <w:trPr>
          <w:jc w:val="center"/>
        </w:trPr>
        <w:tc>
          <w:tcPr>
            <w:tcW w:w="2610" w:type="dxa"/>
            <w:gridSpan w:val="2"/>
            <w:tcBorders>
              <w:top w:val="nil"/>
              <w:left w:val="nil"/>
              <w:bottom w:val="nil"/>
              <w:right w:val="nil"/>
            </w:tcBorders>
          </w:tcPr>
          <w:p w14:paraId="4F41B0E7"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72:5I (GCCTA)</w:t>
            </w:r>
          </w:p>
        </w:tc>
        <w:tc>
          <w:tcPr>
            <w:tcW w:w="990" w:type="dxa"/>
            <w:tcBorders>
              <w:top w:val="nil"/>
              <w:left w:val="nil"/>
              <w:bottom w:val="nil"/>
              <w:right w:val="nil"/>
            </w:tcBorders>
          </w:tcPr>
          <w:p w14:paraId="262C713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080" w:type="dxa"/>
            <w:tcBorders>
              <w:top w:val="nil"/>
              <w:left w:val="nil"/>
              <w:bottom w:val="nil"/>
              <w:right w:val="nil"/>
            </w:tcBorders>
          </w:tcPr>
          <w:p w14:paraId="11FF7ED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620" w:type="dxa"/>
            <w:tcBorders>
              <w:top w:val="nil"/>
              <w:left w:val="nil"/>
              <w:bottom w:val="nil"/>
              <w:right w:val="nil"/>
            </w:tcBorders>
          </w:tcPr>
          <w:p w14:paraId="11B25C6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02904BF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74BE129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73D57586" w14:textId="77777777" w:rsidTr="006E7C6A">
        <w:trPr>
          <w:jc w:val="center"/>
        </w:trPr>
        <w:tc>
          <w:tcPr>
            <w:tcW w:w="2610" w:type="dxa"/>
            <w:gridSpan w:val="2"/>
            <w:tcBorders>
              <w:top w:val="nil"/>
              <w:left w:val="nil"/>
              <w:bottom w:val="nil"/>
              <w:right w:val="nil"/>
            </w:tcBorders>
          </w:tcPr>
          <w:p w14:paraId="0E7774B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142:1D</w:t>
            </w:r>
          </w:p>
        </w:tc>
        <w:tc>
          <w:tcPr>
            <w:tcW w:w="990" w:type="dxa"/>
            <w:tcBorders>
              <w:top w:val="nil"/>
              <w:left w:val="nil"/>
              <w:bottom w:val="nil"/>
              <w:right w:val="nil"/>
            </w:tcBorders>
          </w:tcPr>
          <w:p w14:paraId="17C602C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080" w:type="dxa"/>
            <w:tcBorders>
              <w:top w:val="nil"/>
              <w:left w:val="nil"/>
              <w:bottom w:val="nil"/>
              <w:right w:val="nil"/>
            </w:tcBorders>
          </w:tcPr>
          <w:p w14:paraId="2266364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620" w:type="dxa"/>
            <w:tcBorders>
              <w:top w:val="nil"/>
              <w:left w:val="nil"/>
              <w:bottom w:val="nil"/>
              <w:right w:val="nil"/>
            </w:tcBorders>
          </w:tcPr>
          <w:p w14:paraId="463D50C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394FEBD5"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4A171D8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7C65FEE" w14:textId="77777777" w:rsidTr="006E7C6A">
        <w:trPr>
          <w:jc w:val="center"/>
        </w:trPr>
        <w:tc>
          <w:tcPr>
            <w:tcW w:w="2610" w:type="dxa"/>
            <w:gridSpan w:val="2"/>
            <w:tcBorders>
              <w:top w:val="nil"/>
              <w:left w:val="nil"/>
              <w:bottom w:val="nil"/>
              <w:right w:val="nil"/>
            </w:tcBorders>
          </w:tcPr>
          <w:p w14:paraId="5F0A849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142:1I (T)</w:t>
            </w:r>
          </w:p>
        </w:tc>
        <w:tc>
          <w:tcPr>
            <w:tcW w:w="990" w:type="dxa"/>
            <w:tcBorders>
              <w:top w:val="nil"/>
              <w:left w:val="nil"/>
              <w:bottom w:val="nil"/>
              <w:right w:val="nil"/>
            </w:tcBorders>
          </w:tcPr>
          <w:p w14:paraId="318CCEA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080" w:type="dxa"/>
            <w:tcBorders>
              <w:top w:val="nil"/>
              <w:left w:val="nil"/>
              <w:bottom w:val="nil"/>
              <w:right w:val="nil"/>
            </w:tcBorders>
          </w:tcPr>
          <w:p w14:paraId="01E0889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620" w:type="dxa"/>
            <w:tcBorders>
              <w:top w:val="nil"/>
              <w:left w:val="nil"/>
              <w:bottom w:val="nil"/>
              <w:right w:val="nil"/>
            </w:tcBorders>
          </w:tcPr>
          <w:p w14:paraId="1DE45A2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5C6443F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0D9066D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25756A9" w14:textId="77777777" w:rsidTr="006E7C6A">
        <w:trPr>
          <w:jc w:val="center"/>
        </w:trPr>
        <w:tc>
          <w:tcPr>
            <w:tcW w:w="2610" w:type="dxa"/>
            <w:gridSpan w:val="2"/>
            <w:tcBorders>
              <w:top w:val="nil"/>
              <w:left w:val="nil"/>
              <w:bottom w:val="nil"/>
              <w:right w:val="nil"/>
            </w:tcBorders>
          </w:tcPr>
          <w:p w14:paraId="105B2A2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141:5D</w:t>
            </w:r>
          </w:p>
        </w:tc>
        <w:tc>
          <w:tcPr>
            <w:tcW w:w="990" w:type="dxa"/>
            <w:tcBorders>
              <w:top w:val="nil"/>
              <w:left w:val="nil"/>
              <w:bottom w:val="nil"/>
              <w:right w:val="nil"/>
            </w:tcBorders>
          </w:tcPr>
          <w:p w14:paraId="146C8A8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080" w:type="dxa"/>
            <w:tcBorders>
              <w:top w:val="nil"/>
              <w:left w:val="nil"/>
              <w:bottom w:val="nil"/>
              <w:right w:val="nil"/>
            </w:tcBorders>
          </w:tcPr>
          <w:p w14:paraId="230A787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145</w:t>
            </w:r>
          </w:p>
        </w:tc>
        <w:tc>
          <w:tcPr>
            <w:tcW w:w="1620" w:type="dxa"/>
            <w:tcBorders>
              <w:top w:val="nil"/>
              <w:left w:val="nil"/>
              <w:bottom w:val="nil"/>
              <w:right w:val="nil"/>
            </w:tcBorders>
          </w:tcPr>
          <w:p w14:paraId="63BD366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6CDC72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6013CAC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7F833791" w14:textId="77777777" w:rsidTr="006E7C6A">
        <w:trPr>
          <w:jc w:val="center"/>
        </w:trPr>
        <w:tc>
          <w:tcPr>
            <w:tcW w:w="2610" w:type="dxa"/>
            <w:gridSpan w:val="2"/>
            <w:tcBorders>
              <w:top w:val="nil"/>
              <w:left w:val="nil"/>
              <w:bottom w:val="nil"/>
              <w:right w:val="nil"/>
            </w:tcBorders>
          </w:tcPr>
          <w:p w14:paraId="1BA482D7"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141:5I (TATCG)</w:t>
            </w:r>
          </w:p>
        </w:tc>
        <w:tc>
          <w:tcPr>
            <w:tcW w:w="990" w:type="dxa"/>
            <w:tcBorders>
              <w:top w:val="nil"/>
              <w:left w:val="nil"/>
              <w:bottom w:val="nil"/>
              <w:right w:val="nil"/>
            </w:tcBorders>
          </w:tcPr>
          <w:p w14:paraId="113C25E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080" w:type="dxa"/>
            <w:tcBorders>
              <w:top w:val="nil"/>
              <w:left w:val="nil"/>
              <w:bottom w:val="nil"/>
              <w:right w:val="nil"/>
            </w:tcBorders>
          </w:tcPr>
          <w:p w14:paraId="4B86164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620" w:type="dxa"/>
            <w:tcBorders>
              <w:top w:val="nil"/>
              <w:left w:val="nil"/>
              <w:bottom w:val="nil"/>
              <w:right w:val="nil"/>
            </w:tcBorders>
          </w:tcPr>
          <w:p w14:paraId="7211B76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2CB6A05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75314DD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64F8FC65" w14:textId="77777777" w:rsidTr="006E7C6A">
        <w:trPr>
          <w:jc w:val="center"/>
        </w:trPr>
        <w:tc>
          <w:tcPr>
            <w:tcW w:w="2610" w:type="dxa"/>
            <w:gridSpan w:val="2"/>
            <w:tcBorders>
              <w:top w:val="nil"/>
              <w:left w:val="nil"/>
              <w:bottom w:val="single" w:sz="4" w:space="0" w:color="auto"/>
              <w:right w:val="nil"/>
            </w:tcBorders>
          </w:tcPr>
          <w:p w14:paraId="67F7C490"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w:t>
            </w:r>
            <w:proofErr w:type="gramStart"/>
            <w:r w:rsidRPr="00A37ED7">
              <w:rPr>
                <w:rFonts w:ascii="Courier New" w:hAnsi="Courier New" w:cs="Courier New"/>
                <w:sz w:val="24"/>
                <w:szCs w:val="24"/>
              </w:rPr>
              <w:t>160:G</w:t>
            </w:r>
            <w:proofErr w:type="gramEnd"/>
          </w:p>
        </w:tc>
        <w:tc>
          <w:tcPr>
            <w:tcW w:w="990" w:type="dxa"/>
            <w:tcBorders>
              <w:top w:val="nil"/>
              <w:left w:val="nil"/>
              <w:bottom w:val="single" w:sz="4" w:space="0" w:color="auto"/>
              <w:right w:val="nil"/>
            </w:tcBorders>
          </w:tcPr>
          <w:p w14:paraId="273CB1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160</w:t>
            </w:r>
          </w:p>
        </w:tc>
        <w:tc>
          <w:tcPr>
            <w:tcW w:w="1080" w:type="dxa"/>
            <w:tcBorders>
              <w:top w:val="nil"/>
              <w:left w:val="nil"/>
              <w:bottom w:val="single" w:sz="4" w:space="0" w:color="auto"/>
              <w:right w:val="nil"/>
            </w:tcBorders>
          </w:tcPr>
          <w:p w14:paraId="5E6469F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160</w:t>
            </w:r>
          </w:p>
        </w:tc>
        <w:tc>
          <w:tcPr>
            <w:tcW w:w="1620" w:type="dxa"/>
            <w:tcBorders>
              <w:top w:val="nil"/>
              <w:left w:val="nil"/>
              <w:bottom w:val="single" w:sz="4" w:space="0" w:color="auto"/>
              <w:right w:val="nil"/>
            </w:tcBorders>
          </w:tcPr>
          <w:p w14:paraId="4D4262A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single" w:sz="4" w:space="0" w:color="auto"/>
              <w:right w:val="nil"/>
            </w:tcBorders>
          </w:tcPr>
          <w:p w14:paraId="06CE86E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single" w:sz="4" w:space="0" w:color="auto"/>
              <w:right w:val="nil"/>
            </w:tcBorders>
          </w:tcPr>
          <w:p w14:paraId="3C1AA35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bl>
    <w:p w14:paraId="614890B3" w14:textId="77777777" w:rsidR="002C32AC" w:rsidRPr="00A37ED7" w:rsidRDefault="002C32AC" w:rsidP="00D308D1">
      <w:pPr>
        <w:pStyle w:val="PlainText"/>
        <w:rPr>
          <w:rFonts w:ascii="Courier New" w:hAnsi="Courier New" w:cs="Courier New"/>
          <w:b/>
          <w:sz w:val="28"/>
          <w:szCs w:val="28"/>
        </w:rPr>
      </w:pPr>
    </w:p>
    <w:p w14:paraId="3D530680" w14:textId="77777777" w:rsidR="000E1F66" w:rsidRPr="00A37ED7" w:rsidRDefault="000E1F66" w:rsidP="00D308D1">
      <w:pPr>
        <w:pStyle w:val="PlainText"/>
        <w:rPr>
          <w:rFonts w:ascii="Courier New" w:hAnsi="Courier New" w:cs="Courier New"/>
          <w:b/>
          <w:sz w:val="28"/>
          <w:szCs w:val="28"/>
        </w:rPr>
      </w:pPr>
    </w:p>
    <w:p w14:paraId="79FD8F3B" w14:textId="69FB0FC4" w:rsidR="000E1F66" w:rsidRPr="00A37ED7" w:rsidRDefault="000C2B76" w:rsidP="000E1F66">
      <w:pPr>
        <w:pStyle w:val="PlainText"/>
        <w:rPr>
          <w:rFonts w:ascii="Courier New" w:hAnsi="Courier New" w:cs="Courier New"/>
          <w:sz w:val="28"/>
          <w:szCs w:val="28"/>
        </w:rPr>
      </w:pPr>
      <w:r w:rsidRPr="00A37ED7">
        <w:rPr>
          <w:rFonts w:ascii="Courier New" w:hAnsi="Courier New" w:cs="Courier New"/>
          <w:b/>
          <w:sz w:val="28"/>
          <w:szCs w:val="28"/>
        </w:rPr>
        <w:t xml:space="preserve">Example </w:t>
      </w:r>
      <w:r w:rsidR="000E1F66" w:rsidRPr="00A37ED7">
        <w:rPr>
          <w:rFonts w:ascii="Courier New" w:hAnsi="Courier New" w:cs="Courier New"/>
          <w:b/>
          <w:sz w:val="28"/>
          <w:szCs w:val="28"/>
        </w:rPr>
        <w:t>Results</w:t>
      </w:r>
    </w:p>
    <w:p w14:paraId="352D41F4" w14:textId="77777777" w:rsidR="000E1F66" w:rsidRPr="00A37ED7" w:rsidRDefault="000E1F66" w:rsidP="00D308D1">
      <w:pPr>
        <w:pStyle w:val="PlainText"/>
        <w:rPr>
          <w:rFonts w:ascii="Courier New" w:hAnsi="Courier New" w:cs="Courier New"/>
          <w:b/>
          <w:sz w:val="28"/>
          <w:szCs w:val="28"/>
        </w:rPr>
      </w:pPr>
    </w:p>
    <w:p w14:paraId="563A54B4" w14:textId="16D05330" w:rsidR="001845FB" w:rsidRPr="00A37ED7" w:rsidRDefault="001845FB" w:rsidP="00D308D1">
      <w:pPr>
        <w:pStyle w:val="PlainText"/>
        <w:rPr>
          <w:rFonts w:ascii="Courier New" w:hAnsi="Courier New" w:cs="Courier New"/>
          <w:b/>
          <w:sz w:val="28"/>
          <w:szCs w:val="28"/>
        </w:rPr>
      </w:pPr>
    </w:p>
    <w:p w14:paraId="51140B17" w14:textId="50A0CFFE" w:rsidR="001845FB" w:rsidRPr="00A37ED7" w:rsidRDefault="001845FB" w:rsidP="00D308D1">
      <w:pPr>
        <w:pStyle w:val="PlainText"/>
        <w:rPr>
          <w:rFonts w:ascii="Courier New" w:hAnsi="Courier New" w:cs="Courier New"/>
          <w:b/>
          <w:sz w:val="24"/>
          <w:szCs w:val="24"/>
        </w:rPr>
      </w:pPr>
      <w:r w:rsidRPr="00A37ED7">
        <w:rPr>
          <w:rFonts w:ascii="Courier New" w:hAnsi="Courier New" w:cs="Courier New"/>
          <w:b/>
          <w:sz w:val="24"/>
          <w:szCs w:val="24"/>
        </w:rPr>
        <w:tab/>
        <w:t>Alignment Plot</w:t>
      </w:r>
    </w:p>
    <w:p w14:paraId="7EDE6CEF" w14:textId="16003A01" w:rsidR="001845FB" w:rsidRPr="00A37ED7" w:rsidRDefault="001845FB" w:rsidP="00D308D1">
      <w:pPr>
        <w:pStyle w:val="PlainText"/>
        <w:rPr>
          <w:rFonts w:ascii="Courier New" w:hAnsi="Courier New" w:cs="Courier New"/>
          <w:sz w:val="28"/>
          <w:szCs w:val="28"/>
        </w:rPr>
      </w:pPr>
      <w:r w:rsidRPr="00A37ED7">
        <w:rPr>
          <w:rFonts w:ascii="Courier New" w:hAnsi="Courier New" w:cs="Courier New"/>
          <w:noProof/>
          <w:sz w:val="28"/>
          <w:szCs w:val="28"/>
        </w:rPr>
        <w:lastRenderedPageBreak/>
        <w:drawing>
          <wp:inline distT="0" distB="0" distL="0" distR="0" wp14:anchorId="21BDF775" wp14:editId="5983B8EC">
            <wp:extent cx="5841812" cy="185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_seq_short_mut.png"/>
                    <pic:cNvPicPr/>
                  </pic:nvPicPr>
                  <pic:blipFill rotWithShape="1">
                    <a:blip r:embed="rId18">
                      <a:extLst>
                        <a:ext uri="{28A0092B-C50C-407E-A947-70E740481C1C}">
                          <a14:useLocalDpi xmlns:a14="http://schemas.microsoft.com/office/drawing/2010/main" val="0"/>
                        </a:ext>
                      </a:extLst>
                    </a:blip>
                    <a:srcRect r="39417" b="63657"/>
                    <a:stretch/>
                  </pic:blipFill>
                  <pic:spPr bwMode="auto">
                    <a:xfrm>
                      <a:off x="0" y="0"/>
                      <a:ext cx="5852684" cy="1862740"/>
                    </a:xfrm>
                    <a:prstGeom prst="rect">
                      <a:avLst/>
                    </a:prstGeom>
                    <a:ln>
                      <a:noFill/>
                    </a:ln>
                    <a:extLst>
                      <a:ext uri="{53640926-AAD7-44D8-BBD7-CCE9431645EC}">
                        <a14:shadowObscured xmlns:a14="http://schemas.microsoft.com/office/drawing/2010/main"/>
                      </a:ext>
                    </a:extLst>
                  </pic:spPr>
                </pic:pic>
              </a:graphicData>
            </a:graphic>
          </wp:inline>
        </w:drawing>
      </w:r>
      <w:r w:rsidR="00E81D35" w:rsidRPr="00A37ED7">
        <w:rPr>
          <w:rFonts w:ascii="Courier New" w:hAnsi="Courier New" w:cs="Courier New"/>
          <w:sz w:val="28"/>
          <w:szCs w:val="28"/>
        </w:rPr>
        <w:t xml:space="preserve"> </w:t>
      </w:r>
    </w:p>
    <w:p w14:paraId="07512509" w14:textId="77777777" w:rsidR="00184CD9" w:rsidRPr="00A37ED7" w:rsidRDefault="001845FB">
      <w:pPr>
        <w:rPr>
          <w:rFonts w:ascii="Courier New" w:hAnsi="Courier New" w:cs="Courier New"/>
          <w:sz w:val="28"/>
          <w:szCs w:val="28"/>
        </w:rPr>
      </w:pPr>
      <w:r w:rsidRPr="00A37ED7">
        <w:rPr>
          <w:rFonts w:ascii="Courier New" w:hAnsi="Courier New" w:cs="Courier New"/>
          <w:sz w:val="28"/>
          <w:szCs w:val="28"/>
        </w:rPr>
        <w:t xml:space="preserve">An example alignment plot using the simulated short sequence, a cutting site at position 200 and 50 bases flanking either direction. The segment of the reference sequence is detailed at the top; variants are listed by decreasing abundance. A match to the reference is represented as </w:t>
      </w:r>
      <w:r w:rsidRPr="00A37ED7">
        <w:rPr>
          <w:rFonts w:ascii="Courier New" w:hAnsi="Courier New" w:cs="Courier New"/>
          <w:sz w:val="28"/>
          <w:szCs w:val="28"/>
        </w:rPr>
        <w:sym w:font="Wingdings" w:char="F09F"/>
      </w:r>
      <w:r w:rsidRPr="00A37ED7">
        <w:rPr>
          <w:rFonts w:ascii="Courier New" w:hAnsi="Courier New" w:cs="Courier New"/>
          <w:sz w:val="28"/>
          <w:szCs w:val="28"/>
        </w:rPr>
        <w:t xml:space="preserve">. Deletions </w:t>
      </w:r>
      <w:r w:rsidR="00184CD9" w:rsidRPr="00A37ED7">
        <w:rPr>
          <w:rFonts w:ascii="Courier New" w:hAnsi="Courier New" w:cs="Courier New"/>
          <w:sz w:val="28"/>
          <w:szCs w:val="28"/>
        </w:rPr>
        <w:t xml:space="preserve">are represented with a grey background and a </w:t>
      </w:r>
      <w:r w:rsidR="00184CD9" w:rsidRPr="00A37ED7">
        <w:rPr>
          <w:rFonts w:ascii="Courier New" w:hAnsi="Courier New" w:cs="Courier New"/>
          <w:b/>
          <w:sz w:val="28"/>
          <w:szCs w:val="28"/>
        </w:rPr>
        <w:t>-</w:t>
      </w:r>
      <w:r w:rsidR="00184CD9" w:rsidRPr="00A37ED7">
        <w:rPr>
          <w:rFonts w:ascii="Courier New" w:hAnsi="Courier New" w:cs="Courier New"/>
          <w:sz w:val="28"/>
          <w:szCs w:val="28"/>
        </w:rPr>
        <w:t xml:space="preserve">. Insertions receive a </w:t>
      </w:r>
      <w:r w:rsidR="00184CD9" w:rsidRPr="00A37ED7">
        <w:rPr>
          <w:rFonts w:ascii="Courier New" w:hAnsi="Courier New" w:cs="Courier New"/>
          <w:b/>
          <w:sz w:val="28"/>
          <w:szCs w:val="28"/>
        </w:rPr>
        <w:t>+</w:t>
      </w:r>
      <w:r w:rsidR="00184CD9" w:rsidRPr="00A37ED7">
        <w:rPr>
          <w:rFonts w:ascii="Courier New" w:hAnsi="Courier New" w:cs="Courier New"/>
          <w:sz w:val="28"/>
          <w:szCs w:val="28"/>
        </w:rPr>
        <w:t xml:space="preserve"> above the position where they occur, and a note below the plot giving the inserted sequence. Substitutions (none pictured) are simply given as the alternate base, in color.</w:t>
      </w:r>
      <w:r w:rsidRPr="00A37ED7">
        <w:rPr>
          <w:rFonts w:ascii="Courier New" w:hAnsi="Courier New" w:cs="Courier New"/>
          <w:sz w:val="28"/>
          <w:szCs w:val="28"/>
        </w:rPr>
        <w:t xml:space="preserve"> </w:t>
      </w:r>
    </w:p>
    <w:p w14:paraId="47047AB5" w14:textId="6D2C75D2" w:rsidR="00184CD9" w:rsidRPr="00A37ED7" w:rsidRDefault="00184CD9">
      <w:pPr>
        <w:rPr>
          <w:rFonts w:ascii="Courier New" w:hAnsi="Courier New" w:cs="Courier New"/>
          <w:sz w:val="28"/>
          <w:szCs w:val="28"/>
        </w:rPr>
      </w:pPr>
    </w:p>
    <w:p w14:paraId="5DB0DDEB" w14:textId="675202DB" w:rsidR="00184CD9" w:rsidRDefault="000C2B76">
      <w:pPr>
        <w:rPr>
          <w:rFonts w:ascii="Courier New" w:hAnsi="Courier New" w:cs="Courier New"/>
          <w:b/>
          <w:sz w:val="28"/>
          <w:szCs w:val="28"/>
        </w:rPr>
      </w:pPr>
      <w:r w:rsidRPr="00A37ED7">
        <w:rPr>
          <w:rFonts w:ascii="Courier New" w:hAnsi="Courier New" w:cs="Courier New"/>
          <w:b/>
          <w:sz w:val="28"/>
          <w:szCs w:val="28"/>
        </w:rPr>
        <w:t xml:space="preserve">Sample level mutation table </w:t>
      </w:r>
    </w:p>
    <w:p w14:paraId="50448790" w14:textId="77777777" w:rsidR="002826AD" w:rsidRPr="00A37ED7" w:rsidRDefault="002826AD">
      <w:pPr>
        <w:rPr>
          <w:rFonts w:ascii="Courier New" w:hAnsi="Courier New" w:cs="Courier New"/>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3"/>
        <w:gridCol w:w="807"/>
        <w:gridCol w:w="1170"/>
        <w:gridCol w:w="1170"/>
        <w:gridCol w:w="1260"/>
        <w:gridCol w:w="1170"/>
        <w:gridCol w:w="1530"/>
      </w:tblGrid>
      <w:tr w:rsidR="00A37ED7" w:rsidRPr="00A37ED7" w14:paraId="3881A00D" w14:textId="77777777" w:rsidTr="00A5502A">
        <w:trPr>
          <w:jc w:val="center"/>
        </w:trPr>
        <w:tc>
          <w:tcPr>
            <w:tcW w:w="1983" w:type="dxa"/>
            <w:vAlign w:val="bottom"/>
          </w:tcPr>
          <w:p w14:paraId="3680414D"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Ref</w:t>
            </w:r>
          </w:p>
        </w:tc>
        <w:tc>
          <w:tcPr>
            <w:tcW w:w="807" w:type="dxa"/>
            <w:vAlign w:val="bottom"/>
          </w:tcPr>
          <w:p w14:paraId="7155EBD4"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Mut</w:t>
            </w:r>
          </w:p>
        </w:tc>
        <w:tc>
          <w:tcPr>
            <w:tcW w:w="1170" w:type="dxa"/>
            <w:vAlign w:val="bottom"/>
          </w:tcPr>
          <w:p w14:paraId="08452173"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Frameshift</w:t>
            </w:r>
          </w:p>
        </w:tc>
        <w:tc>
          <w:tcPr>
            <w:tcW w:w="1170" w:type="dxa"/>
            <w:vAlign w:val="bottom"/>
          </w:tcPr>
          <w:p w14:paraId="5F20EEF3"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N_mut</w:t>
            </w:r>
          </w:p>
        </w:tc>
        <w:tc>
          <w:tcPr>
            <w:tcW w:w="1260" w:type="dxa"/>
            <w:vAlign w:val="bottom"/>
          </w:tcPr>
          <w:p w14:paraId="0D7BC6A2"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N_mapped</w:t>
            </w:r>
          </w:p>
        </w:tc>
        <w:tc>
          <w:tcPr>
            <w:tcW w:w="1170" w:type="dxa"/>
            <w:vAlign w:val="bottom"/>
          </w:tcPr>
          <w:p w14:paraId="607FECF9"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Mut %</w:t>
            </w:r>
          </w:p>
        </w:tc>
        <w:tc>
          <w:tcPr>
            <w:tcW w:w="1530" w:type="dxa"/>
          </w:tcPr>
          <w:p w14:paraId="26B2E82C" w14:textId="77777777" w:rsidR="00A37ED7" w:rsidRPr="00A37ED7" w:rsidRDefault="00A37ED7" w:rsidP="00A5502A">
            <w:pPr>
              <w:jc w:val="center"/>
              <w:rPr>
                <w:rFonts w:ascii="Arial" w:hAnsi="Arial" w:cs="Arial"/>
                <w:b/>
                <w:bCs/>
                <w:sz w:val="18"/>
                <w:szCs w:val="18"/>
              </w:rPr>
            </w:pPr>
            <w:r w:rsidRPr="00A37ED7">
              <w:rPr>
                <w:rFonts w:ascii="Arial" w:hAnsi="Arial" w:cs="Arial"/>
                <w:b/>
                <w:bCs/>
                <w:sz w:val="18"/>
                <w:szCs w:val="18"/>
              </w:rPr>
              <w:t>Alignment</w:t>
            </w:r>
          </w:p>
        </w:tc>
      </w:tr>
      <w:tr w:rsidR="00A37ED7" w:rsidRPr="00A37ED7" w14:paraId="337DB374" w14:textId="77777777" w:rsidTr="00A5502A">
        <w:trPr>
          <w:jc w:val="center"/>
        </w:trPr>
        <w:tc>
          <w:tcPr>
            <w:tcW w:w="1983" w:type="dxa"/>
            <w:vAlign w:val="bottom"/>
          </w:tcPr>
          <w:p w14:paraId="5FE5D1D0"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EAEF028" w14:textId="77777777" w:rsidR="00A37ED7" w:rsidRPr="00A37ED7" w:rsidRDefault="00A37ED7" w:rsidP="00A5502A">
            <w:pPr>
              <w:rPr>
                <w:rFonts w:ascii="Arial" w:hAnsi="Arial" w:cs="Arial"/>
                <w:b/>
                <w:sz w:val="18"/>
                <w:szCs w:val="18"/>
              </w:rPr>
            </w:pPr>
            <w:r w:rsidRPr="00A37ED7">
              <w:rPr>
                <w:rFonts w:ascii="Arial" w:hAnsi="Arial" w:cs="Arial"/>
                <w:sz w:val="18"/>
                <w:szCs w:val="18"/>
              </w:rPr>
              <w:t>WT</w:t>
            </w:r>
          </w:p>
        </w:tc>
        <w:tc>
          <w:tcPr>
            <w:tcW w:w="1170" w:type="dxa"/>
            <w:vAlign w:val="bottom"/>
          </w:tcPr>
          <w:p w14:paraId="683FEEF8" w14:textId="77777777" w:rsidR="00A37ED7" w:rsidRPr="00A37ED7" w:rsidRDefault="00A37ED7" w:rsidP="00A5502A">
            <w:pPr>
              <w:jc w:val="center"/>
              <w:rPr>
                <w:rFonts w:ascii="Arial" w:hAnsi="Arial" w:cs="Arial"/>
                <w:sz w:val="18"/>
                <w:szCs w:val="18"/>
              </w:rPr>
            </w:pPr>
            <w:r w:rsidRPr="00A37ED7">
              <w:rPr>
                <w:rFonts w:ascii="Arial" w:hAnsi="Arial" w:cs="Arial"/>
                <w:sz w:val="18"/>
                <w:szCs w:val="18"/>
              </w:rPr>
              <w:t>no</w:t>
            </w:r>
          </w:p>
        </w:tc>
        <w:tc>
          <w:tcPr>
            <w:tcW w:w="1170" w:type="dxa"/>
            <w:vAlign w:val="bottom"/>
          </w:tcPr>
          <w:p w14:paraId="77BF820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4401</w:t>
            </w:r>
          </w:p>
        </w:tc>
        <w:tc>
          <w:tcPr>
            <w:tcW w:w="1260" w:type="dxa"/>
            <w:vAlign w:val="bottom"/>
          </w:tcPr>
          <w:p w14:paraId="08EC098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23668D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44.01</w:t>
            </w:r>
          </w:p>
        </w:tc>
        <w:tc>
          <w:tcPr>
            <w:tcW w:w="1530" w:type="dxa"/>
          </w:tcPr>
          <w:p w14:paraId="5C61EAE8" w14:textId="77777777" w:rsidR="00A37ED7" w:rsidRPr="00A37ED7" w:rsidRDefault="00A37ED7" w:rsidP="00A5502A">
            <w:pPr>
              <w:jc w:val="center"/>
              <w:rPr>
                <w:rFonts w:ascii="Arial" w:hAnsi="Arial" w:cs="Arial"/>
                <w:sz w:val="18"/>
                <w:szCs w:val="18"/>
              </w:rPr>
            </w:pPr>
            <w:r w:rsidRPr="00A37ED7">
              <w:rPr>
                <w:rFonts w:ascii="Arial" w:hAnsi="Arial" w:cs="Arial"/>
                <w:sz w:val="18"/>
                <w:szCs w:val="18"/>
              </w:rPr>
              <w:t>[Sequence]</w:t>
            </w:r>
          </w:p>
        </w:tc>
      </w:tr>
      <w:tr w:rsidR="00A37ED7" w:rsidRPr="00A37ED7" w14:paraId="10F37AAB" w14:textId="77777777" w:rsidTr="00A5502A">
        <w:trPr>
          <w:jc w:val="center"/>
        </w:trPr>
        <w:tc>
          <w:tcPr>
            <w:tcW w:w="1983" w:type="dxa"/>
            <w:vAlign w:val="bottom"/>
          </w:tcPr>
          <w:p w14:paraId="785A3590"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37C5E001" w14:textId="77777777" w:rsidR="00A37ED7" w:rsidRPr="00A37ED7" w:rsidRDefault="00A37ED7" w:rsidP="00A5502A">
            <w:pPr>
              <w:rPr>
                <w:rFonts w:ascii="Arial" w:hAnsi="Arial" w:cs="Arial"/>
                <w:b/>
                <w:sz w:val="18"/>
                <w:szCs w:val="18"/>
              </w:rPr>
            </w:pPr>
            <w:r w:rsidRPr="00A37ED7">
              <w:rPr>
                <w:rFonts w:ascii="Arial" w:hAnsi="Arial" w:cs="Arial"/>
                <w:sz w:val="18"/>
                <w:szCs w:val="18"/>
              </w:rPr>
              <w:t>70:78D</w:t>
            </w:r>
          </w:p>
        </w:tc>
        <w:tc>
          <w:tcPr>
            <w:tcW w:w="1170" w:type="dxa"/>
            <w:vAlign w:val="bottom"/>
          </w:tcPr>
          <w:p w14:paraId="3D2F689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5ECC6E1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2000</w:t>
            </w:r>
          </w:p>
        </w:tc>
        <w:tc>
          <w:tcPr>
            <w:tcW w:w="1260" w:type="dxa"/>
            <w:vAlign w:val="bottom"/>
          </w:tcPr>
          <w:p w14:paraId="63A7CD7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3781D35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w:t>
            </w:r>
          </w:p>
        </w:tc>
        <w:tc>
          <w:tcPr>
            <w:tcW w:w="1530" w:type="dxa"/>
          </w:tcPr>
          <w:p w14:paraId="0A94FE7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25E49646" w14:textId="77777777" w:rsidTr="00A5502A">
        <w:trPr>
          <w:jc w:val="center"/>
        </w:trPr>
        <w:tc>
          <w:tcPr>
            <w:tcW w:w="1983" w:type="dxa"/>
            <w:vAlign w:val="bottom"/>
          </w:tcPr>
          <w:p w14:paraId="67B5BE9F"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25EC50F" w14:textId="77777777" w:rsidR="00A37ED7" w:rsidRPr="00A37ED7" w:rsidRDefault="00A37ED7" w:rsidP="00A5502A">
            <w:pPr>
              <w:rPr>
                <w:rFonts w:ascii="Arial" w:hAnsi="Arial" w:cs="Arial"/>
                <w:b/>
                <w:sz w:val="18"/>
                <w:szCs w:val="18"/>
              </w:rPr>
            </w:pPr>
            <w:r w:rsidRPr="00A37ED7">
              <w:rPr>
                <w:rFonts w:ascii="Arial" w:hAnsi="Arial" w:cs="Arial"/>
                <w:sz w:val="18"/>
                <w:szCs w:val="18"/>
              </w:rPr>
              <w:t>70:1D</w:t>
            </w:r>
          </w:p>
        </w:tc>
        <w:tc>
          <w:tcPr>
            <w:tcW w:w="1170" w:type="dxa"/>
            <w:vAlign w:val="bottom"/>
          </w:tcPr>
          <w:p w14:paraId="48BAAE7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3CC4A35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w:t>
            </w:r>
          </w:p>
        </w:tc>
        <w:tc>
          <w:tcPr>
            <w:tcW w:w="1260" w:type="dxa"/>
            <w:vAlign w:val="bottom"/>
          </w:tcPr>
          <w:p w14:paraId="5EBA0CDA"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228BEA67"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w:t>
            </w:r>
          </w:p>
        </w:tc>
        <w:tc>
          <w:tcPr>
            <w:tcW w:w="1530" w:type="dxa"/>
          </w:tcPr>
          <w:p w14:paraId="6CAC37C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5280926" w14:textId="77777777" w:rsidTr="00A5502A">
        <w:trPr>
          <w:jc w:val="center"/>
        </w:trPr>
        <w:tc>
          <w:tcPr>
            <w:tcW w:w="1983" w:type="dxa"/>
            <w:vAlign w:val="bottom"/>
          </w:tcPr>
          <w:p w14:paraId="4D65D24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6408EE9" w14:textId="77777777" w:rsidR="00A37ED7" w:rsidRPr="00A37ED7" w:rsidRDefault="00A37ED7" w:rsidP="00A5502A">
            <w:pPr>
              <w:rPr>
                <w:rFonts w:ascii="Arial" w:hAnsi="Arial" w:cs="Arial"/>
                <w:b/>
                <w:sz w:val="18"/>
                <w:szCs w:val="18"/>
              </w:rPr>
            </w:pPr>
            <w:r w:rsidRPr="00A37ED7">
              <w:rPr>
                <w:rFonts w:ascii="Arial" w:hAnsi="Arial" w:cs="Arial"/>
                <w:sz w:val="18"/>
                <w:szCs w:val="18"/>
              </w:rPr>
              <w:t>70:1I</w:t>
            </w:r>
          </w:p>
        </w:tc>
        <w:tc>
          <w:tcPr>
            <w:tcW w:w="1170" w:type="dxa"/>
            <w:vAlign w:val="bottom"/>
          </w:tcPr>
          <w:p w14:paraId="05B7656D"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7BAC5D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500</w:t>
            </w:r>
          </w:p>
        </w:tc>
        <w:tc>
          <w:tcPr>
            <w:tcW w:w="1260" w:type="dxa"/>
            <w:vAlign w:val="bottom"/>
          </w:tcPr>
          <w:p w14:paraId="0344884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772C9D9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5</w:t>
            </w:r>
          </w:p>
        </w:tc>
        <w:tc>
          <w:tcPr>
            <w:tcW w:w="1530" w:type="dxa"/>
          </w:tcPr>
          <w:p w14:paraId="05A7E5D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1DCB551" w14:textId="77777777" w:rsidTr="00A5502A">
        <w:trPr>
          <w:jc w:val="center"/>
        </w:trPr>
        <w:tc>
          <w:tcPr>
            <w:tcW w:w="1983" w:type="dxa"/>
            <w:vAlign w:val="bottom"/>
          </w:tcPr>
          <w:p w14:paraId="3BF3AD34"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E4878CA" w14:textId="77777777" w:rsidR="00A37ED7" w:rsidRPr="00A37ED7" w:rsidRDefault="00A37ED7" w:rsidP="00A5502A">
            <w:pPr>
              <w:rPr>
                <w:rFonts w:ascii="Arial" w:hAnsi="Arial" w:cs="Arial"/>
                <w:b/>
                <w:sz w:val="18"/>
                <w:szCs w:val="18"/>
              </w:rPr>
            </w:pPr>
            <w:r w:rsidRPr="00A37ED7">
              <w:rPr>
                <w:rFonts w:ascii="Arial" w:hAnsi="Arial" w:cs="Arial"/>
                <w:sz w:val="18"/>
                <w:szCs w:val="18"/>
              </w:rPr>
              <w:t>142:1D</w:t>
            </w:r>
          </w:p>
        </w:tc>
        <w:tc>
          <w:tcPr>
            <w:tcW w:w="1170" w:type="dxa"/>
            <w:vAlign w:val="bottom"/>
          </w:tcPr>
          <w:p w14:paraId="0D4E89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18F006E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4B461AD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B81AB0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188A6F4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3B274948" w14:textId="77777777" w:rsidTr="00A5502A">
        <w:trPr>
          <w:jc w:val="center"/>
        </w:trPr>
        <w:tc>
          <w:tcPr>
            <w:tcW w:w="1983" w:type="dxa"/>
            <w:vAlign w:val="bottom"/>
          </w:tcPr>
          <w:p w14:paraId="5B249DD2"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26C76060" w14:textId="77777777" w:rsidR="00A37ED7" w:rsidRPr="00A37ED7" w:rsidRDefault="00A37ED7" w:rsidP="00A5502A">
            <w:pPr>
              <w:rPr>
                <w:rFonts w:ascii="Arial" w:hAnsi="Arial" w:cs="Arial"/>
                <w:b/>
                <w:sz w:val="18"/>
                <w:szCs w:val="18"/>
              </w:rPr>
            </w:pPr>
            <w:r w:rsidRPr="00A37ED7">
              <w:rPr>
                <w:rFonts w:ascii="Arial" w:hAnsi="Arial" w:cs="Arial"/>
                <w:sz w:val="18"/>
                <w:szCs w:val="18"/>
              </w:rPr>
              <w:t>142:1I</w:t>
            </w:r>
          </w:p>
        </w:tc>
        <w:tc>
          <w:tcPr>
            <w:tcW w:w="1170" w:type="dxa"/>
            <w:vAlign w:val="bottom"/>
          </w:tcPr>
          <w:p w14:paraId="49C9099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40826B2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6654B97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B5ADF7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483BDA02"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0C4BF3C5" w14:textId="77777777" w:rsidTr="00A5502A">
        <w:trPr>
          <w:jc w:val="center"/>
        </w:trPr>
        <w:tc>
          <w:tcPr>
            <w:tcW w:w="1983" w:type="dxa"/>
            <w:vAlign w:val="bottom"/>
          </w:tcPr>
          <w:p w14:paraId="6D331EBA"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D2EC206" w14:textId="77777777" w:rsidR="00A37ED7" w:rsidRPr="00A37ED7" w:rsidRDefault="00A37ED7" w:rsidP="00A5502A">
            <w:pPr>
              <w:rPr>
                <w:rFonts w:ascii="Arial" w:hAnsi="Arial" w:cs="Arial"/>
                <w:b/>
                <w:sz w:val="18"/>
                <w:szCs w:val="18"/>
              </w:rPr>
            </w:pPr>
            <w:r w:rsidRPr="00A37ED7">
              <w:rPr>
                <w:rFonts w:ascii="Arial" w:hAnsi="Arial" w:cs="Arial"/>
                <w:sz w:val="18"/>
                <w:szCs w:val="18"/>
              </w:rPr>
              <w:t>40:2I</w:t>
            </w:r>
          </w:p>
        </w:tc>
        <w:tc>
          <w:tcPr>
            <w:tcW w:w="1170" w:type="dxa"/>
            <w:vAlign w:val="bottom"/>
          </w:tcPr>
          <w:p w14:paraId="65D6552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A8D34A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462A883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8B8AF19"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10223B5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022DBA9C" w14:textId="77777777" w:rsidTr="00A5502A">
        <w:trPr>
          <w:jc w:val="center"/>
        </w:trPr>
        <w:tc>
          <w:tcPr>
            <w:tcW w:w="1983" w:type="dxa"/>
            <w:vAlign w:val="bottom"/>
          </w:tcPr>
          <w:p w14:paraId="58D37AA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41500FB" w14:textId="77777777" w:rsidR="00A37ED7" w:rsidRPr="00A37ED7" w:rsidRDefault="00A37ED7" w:rsidP="00A5502A">
            <w:pPr>
              <w:rPr>
                <w:rFonts w:ascii="Arial" w:hAnsi="Arial" w:cs="Arial"/>
                <w:b/>
                <w:sz w:val="18"/>
                <w:szCs w:val="18"/>
              </w:rPr>
            </w:pPr>
            <w:proofErr w:type="gramStart"/>
            <w:r w:rsidRPr="00A37ED7">
              <w:rPr>
                <w:rFonts w:ascii="Arial" w:hAnsi="Arial" w:cs="Arial"/>
                <w:sz w:val="18"/>
                <w:szCs w:val="18"/>
              </w:rPr>
              <w:t>160:G</w:t>
            </w:r>
            <w:proofErr w:type="gramEnd"/>
          </w:p>
        </w:tc>
        <w:tc>
          <w:tcPr>
            <w:tcW w:w="1170" w:type="dxa"/>
            <w:vAlign w:val="bottom"/>
          </w:tcPr>
          <w:p w14:paraId="74D36C6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6DF1C537"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6F27B21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0E8C1F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C674E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2E3874CE" w14:textId="77777777" w:rsidTr="00A5502A">
        <w:trPr>
          <w:jc w:val="center"/>
        </w:trPr>
        <w:tc>
          <w:tcPr>
            <w:tcW w:w="1983" w:type="dxa"/>
            <w:vAlign w:val="bottom"/>
          </w:tcPr>
          <w:p w14:paraId="2F5CABFE"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113F0765" w14:textId="77777777" w:rsidR="00A37ED7" w:rsidRPr="00A37ED7" w:rsidRDefault="00A37ED7" w:rsidP="00A5502A">
            <w:pPr>
              <w:rPr>
                <w:rFonts w:ascii="Arial" w:hAnsi="Arial" w:cs="Arial"/>
                <w:b/>
                <w:sz w:val="18"/>
                <w:szCs w:val="18"/>
              </w:rPr>
            </w:pPr>
            <w:r w:rsidRPr="00A37ED7">
              <w:rPr>
                <w:rFonts w:ascii="Arial" w:hAnsi="Arial" w:cs="Arial"/>
                <w:sz w:val="18"/>
                <w:szCs w:val="18"/>
              </w:rPr>
              <w:t>141:5D</w:t>
            </w:r>
          </w:p>
        </w:tc>
        <w:tc>
          <w:tcPr>
            <w:tcW w:w="1170" w:type="dxa"/>
            <w:vAlign w:val="bottom"/>
          </w:tcPr>
          <w:p w14:paraId="3A0B692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2CF127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3D03D8F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7A63F2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1FD0F44A"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5B18ADA2" w14:textId="77777777" w:rsidTr="00A5502A">
        <w:trPr>
          <w:jc w:val="center"/>
        </w:trPr>
        <w:tc>
          <w:tcPr>
            <w:tcW w:w="1983" w:type="dxa"/>
            <w:vAlign w:val="bottom"/>
          </w:tcPr>
          <w:p w14:paraId="46E5C5F9"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77E8B1B4" w14:textId="77777777" w:rsidR="00A37ED7" w:rsidRPr="00A37ED7" w:rsidRDefault="00A37ED7" w:rsidP="00A5502A">
            <w:pPr>
              <w:rPr>
                <w:rFonts w:ascii="Arial" w:hAnsi="Arial" w:cs="Arial"/>
                <w:b/>
                <w:sz w:val="18"/>
                <w:szCs w:val="18"/>
              </w:rPr>
            </w:pPr>
            <w:proofErr w:type="gramStart"/>
            <w:r w:rsidRPr="00A37ED7">
              <w:rPr>
                <w:rFonts w:ascii="Arial" w:hAnsi="Arial" w:cs="Arial"/>
                <w:sz w:val="18"/>
                <w:szCs w:val="18"/>
              </w:rPr>
              <w:t>71:G</w:t>
            </w:r>
            <w:proofErr w:type="gramEnd"/>
          </w:p>
        </w:tc>
        <w:tc>
          <w:tcPr>
            <w:tcW w:w="1170" w:type="dxa"/>
            <w:vAlign w:val="bottom"/>
          </w:tcPr>
          <w:p w14:paraId="34F634D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6455C5B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498DE9D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451F04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367C56B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DE609C8" w14:textId="77777777" w:rsidTr="00A5502A">
        <w:trPr>
          <w:jc w:val="center"/>
        </w:trPr>
        <w:tc>
          <w:tcPr>
            <w:tcW w:w="1983" w:type="dxa"/>
            <w:vAlign w:val="bottom"/>
          </w:tcPr>
          <w:p w14:paraId="5CCA0E4B"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E934968" w14:textId="77777777" w:rsidR="00A37ED7" w:rsidRPr="00A37ED7" w:rsidRDefault="00A37ED7" w:rsidP="00A5502A">
            <w:pPr>
              <w:rPr>
                <w:rFonts w:ascii="Arial" w:hAnsi="Arial" w:cs="Arial"/>
                <w:b/>
                <w:sz w:val="18"/>
                <w:szCs w:val="18"/>
              </w:rPr>
            </w:pPr>
            <w:r w:rsidRPr="00A37ED7">
              <w:rPr>
                <w:rFonts w:ascii="Arial" w:hAnsi="Arial" w:cs="Arial"/>
                <w:sz w:val="18"/>
                <w:szCs w:val="18"/>
              </w:rPr>
              <w:t>141:5I</w:t>
            </w:r>
          </w:p>
        </w:tc>
        <w:tc>
          <w:tcPr>
            <w:tcW w:w="1170" w:type="dxa"/>
            <w:vAlign w:val="bottom"/>
          </w:tcPr>
          <w:p w14:paraId="037405C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150E8BD2"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6A16B9A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04DDF9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2ABA50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D45C3D1" w14:textId="77777777" w:rsidTr="00A5502A">
        <w:trPr>
          <w:jc w:val="center"/>
        </w:trPr>
        <w:tc>
          <w:tcPr>
            <w:tcW w:w="1983" w:type="dxa"/>
            <w:vAlign w:val="bottom"/>
          </w:tcPr>
          <w:p w14:paraId="1D11FF2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675FED7" w14:textId="77777777" w:rsidR="00A37ED7" w:rsidRPr="00A37ED7" w:rsidRDefault="00A37ED7" w:rsidP="00A5502A">
            <w:pPr>
              <w:rPr>
                <w:rFonts w:ascii="Arial" w:hAnsi="Arial" w:cs="Arial"/>
                <w:b/>
                <w:sz w:val="18"/>
                <w:szCs w:val="18"/>
              </w:rPr>
            </w:pPr>
            <w:r w:rsidRPr="00A37ED7">
              <w:rPr>
                <w:rFonts w:ascii="Arial" w:hAnsi="Arial" w:cs="Arial"/>
                <w:sz w:val="18"/>
                <w:szCs w:val="18"/>
              </w:rPr>
              <w:t>73:5D</w:t>
            </w:r>
          </w:p>
        </w:tc>
        <w:tc>
          <w:tcPr>
            <w:tcW w:w="1170" w:type="dxa"/>
            <w:vAlign w:val="bottom"/>
          </w:tcPr>
          <w:p w14:paraId="07BE542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2BAE172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50BC2B7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DDC08F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D51917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7156CFE0" w14:textId="77777777" w:rsidTr="00A5502A">
        <w:trPr>
          <w:jc w:val="center"/>
        </w:trPr>
        <w:tc>
          <w:tcPr>
            <w:tcW w:w="1983" w:type="dxa"/>
            <w:vAlign w:val="bottom"/>
          </w:tcPr>
          <w:p w14:paraId="1875F701"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0919F2F" w14:textId="77777777" w:rsidR="00A37ED7" w:rsidRPr="00A37ED7" w:rsidRDefault="00A37ED7" w:rsidP="00A5502A">
            <w:pPr>
              <w:rPr>
                <w:rFonts w:ascii="Arial" w:hAnsi="Arial" w:cs="Arial"/>
                <w:b/>
                <w:sz w:val="18"/>
                <w:szCs w:val="18"/>
              </w:rPr>
            </w:pPr>
            <w:r w:rsidRPr="00A37ED7">
              <w:rPr>
                <w:rFonts w:ascii="Arial" w:hAnsi="Arial" w:cs="Arial"/>
                <w:sz w:val="18"/>
                <w:szCs w:val="18"/>
              </w:rPr>
              <w:t>72:5I</w:t>
            </w:r>
          </w:p>
        </w:tc>
        <w:tc>
          <w:tcPr>
            <w:tcW w:w="1170" w:type="dxa"/>
            <w:vAlign w:val="bottom"/>
          </w:tcPr>
          <w:p w14:paraId="6D947BE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7463399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199</w:t>
            </w:r>
          </w:p>
        </w:tc>
        <w:tc>
          <w:tcPr>
            <w:tcW w:w="1260" w:type="dxa"/>
            <w:vAlign w:val="bottom"/>
          </w:tcPr>
          <w:p w14:paraId="1DA5636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CE2F82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1.99</w:t>
            </w:r>
          </w:p>
        </w:tc>
        <w:tc>
          <w:tcPr>
            <w:tcW w:w="1530" w:type="dxa"/>
          </w:tcPr>
          <w:p w14:paraId="5A57B20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bl>
    <w:p w14:paraId="764B015D" w14:textId="77777777" w:rsidR="00A37ED7" w:rsidRPr="00A37ED7" w:rsidRDefault="00A37ED7">
      <w:pPr>
        <w:rPr>
          <w:rFonts w:ascii="Courier New" w:hAnsi="Courier New" w:cs="Courier New"/>
          <w:b/>
          <w:sz w:val="28"/>
          <w:szCs w:val="28"/>
        </w:rPr>
      </w:pPr>
    </w:p>
    <w:p w14:paraId="097598D6" w14:textId="3DE45594" w:rsidR="00184CD9" w:rsidRPr="00A37ED7" w:rsidRDefault="000C2B76">
      <w:pPr>
        <w:rPr>
          <w:rFonts w:ascii="Courier New" w:hAnsi="Courier New" w:cs="Courier New"/>
          <w:sz w:val="28"/>
          <w:szCs w:val="28"/>
        </w:rPr>
      </w:pPr>
      <w:r w:rsidRPr="00A37ED7">
        <w:rPr>
          <w:rFonts w:ascii="Courier New" w:hAnsi="Courier New" w:cs="Courier New"/>
          <w:sz w:val="28"/>
          <w:szCs w:val="28"/>
        </w:rPr>
        <w:t>A sample level mutation table</w:t>
      </w:r>
      <w:r w:rsidR="00184CD9" w:rsidRPr="00A37ED7">
        <w:rPr>
          <w:rFonts w:ascii="Courier New" w:hAnsi="Courier New" w:cs="Courier New"/>
          <w:sz w:val="28"/>
          <w:szCs w:val="28"/>
        </w:rPr>
        <w:t xml:space="preserve"> has the following columns:</w:t>
      </w:r>
    </w:p>
    <w:p w14:paraId="6009A388" w14:textId="3DA4876B"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Ref – name of the reference sequence</w:t>
      </w:r>
    </w:p>
    <w:p w14:paraId="6CF18C3C" w14:textId="482FBB46"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Mut – A mutation string representing the variants or lack thereof</w:t>
      </w:r>
      <w:r w:rsidR="0043333A" w:rsidRPr="00A37ED7">
        <w:rPr>
          <w:rFonts w:ascii="Courier New" w:hAnsi="Courier New" w:cs="Courier New"/>
          <w:sz w:val="28"/>
          <w:szCs w:val="28"/>
        </w:rPr>
        <w:t xml:space="preserve"> (WT, or </w:t>
      </w:r>
      <w:proofErr w:type="spellStart"/>
      <w:r w:rsidR="0043333A" w:rsidRPr="00A37ED7">
        <w:rPr>
          <w:rFonts w:ascii="Courier New" w:hAnsi="Courier New" w:cs="Courier New"/>
          <w:sz w:val="28"/>
          <w:szCs w:val="28"/>
        </w:rPr>
        <w:t>Exp_WT</w:t>
      </w:r>
      <w:proofErr w:type="spellEnd"/>
      <w:r w:rsidR="0043333A" w:rsidRPr="00A37ED7">
        <w:rPr>
          <w:rFonts w:ascii="Courier New" w:hAnsi="Courier New" w:cs="Courier New"/>
          <w:sz w:val="28"/>
          <w:szCs w:val="28"/>
        </w:rPr>
        <w:t xml:space="preserve"> for EditExpress </w:t>
      </w:r>
      <w:r w:rsidR="0043333A" w:rsidRPr="00A37ED7">
        <w:rPr>
          <w:rFonts w:ascii="Courier New" w:hAnsi="Courier New" w:cs="Courier New"/>
          <w:i/>
          <w:sz w:val="28"/>
          <w:szCs w:val="28"/>
        </w:rPr>
        <w:t>gapped</w:t>
      </w:r>
      <w:r w:rsidR="0043333A" w:rsidRPr="00A37ED7">
        <w:rPr>
          <w:rFonts w:ascii="Courier New" w:hAnsi="Courier New" w:cs="Courier New"/>
          <w:sz w:val="28"/>
          <w:szCs w:val="28"/>
        </w:rPr>
        <w:t xml:space="preserve">). Mutations are formatted as </w:t>
      </w:r>
      <w:proofErr w:type="spellStart"/>
      <w:proofErr w:type="gramStart"/>
      <w:r w:rsidR="0043333A" w:rsidRPr="00A37ED7">
        <w:rPr>
          <w:rFonts w:ascii="Courier New" w:hAnsi="Courier New" w:cs="Courier New"/>
          <w:b/>
          <w:sz w:val="28"/>
          <w:szCs w:val="28"/>
        </w:rPr>
        <w:t>pos</w:t>
      </w:r>
      <w:proofErr w:type="spellEnd"/>
      <w:r w:rsidR="0043333A" w:rsidRPr="00A37ED7">
        <w:rPr>
          <w:rFonts w:ascii="Courier New" w:hAnsi="Courier New" w:cs="Courier New"/>
          <w:b/>
          <w:sz w:val="28"/>
          <w:szCs w:val="28"/>
        </w:rPr>
        <w:t>:[</w:t>
      </w:r>
      <w:proofErr w:type="gramEnd"/>
      <w:r w:rsidR="0043333A" w:rsidRPr="00A37ED7">
        <w:rPr>
          <w:rFonts w:ascii="Courier New" w:hAnsi="Courier New" w:cs="Courier New"/>
          <w:b/>
          <w:sz w:val="28"/>
          <w:szCs w:val="28"/>
        </w:rPr>
        <w:t>indel length]variant.</w:t>
      </w:r>
      <w:r w:rsidR="0043333A" w:rsidRPr="00A37ED7">
        <w:rPr>
          <w:rFonts w:ascii="Courier New" w:hAnsi="Courier New" w:cs="Courier New"/>
          <w:sz w:val="28"/>
          <w:szCs w:val="28"/>
        </w:rPr>
        <w:t xml:space="preserve"> That is, a 1bp deletion at position 100 would look like </w:t>
      </w:r>
      <w:r w:rsidR="0043333A" w:rsidRPr="00A37ED7">
        <w:rPr>
          <w:rFonts w:ascii="Courier New" w:hAnsi="Courier New" w:cs="Courier New"/>
          <w:sz w:val="28"/>
          <w:szCs w:val="28"/>
        </w:rPr>
        <w:lastRenderedPageBreak/>
        <w:t xml:space="preserve">100:1D, while a substitution to an A at position 50 would look like </w:t>
      </w:r>
      <w:proofErr w:type="gramStart"/>
      <w:r w:rsidR="0043333A" w:rsidRPr="00A37ED7">
        <w:rPr>
          <w:rFonts w:ascii="Courier New" w:hAnsi="Courier New" w:cs="Courier New"/>
          <w:sz w:val="28"/>
          <w:szCs w:val="28"/>
        </w:rPr>
        <w:t>50:A</w:t>
      </w:r>
      <w:proofErr w:type="gramEnd"/>
    </w:p>
    <w:p w14:paraId="116726F1" w14:textId="1CDD8D8F"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Frameshift</w:t>
      </w:r>
      <w:r w:rsidR="0043333A" w:rsidRPr="00A37ED7">
        <w:rPr>
          <w:rFonts w:ascii="Courier New" w:hAnsi="Courier New" w:cs="Courier New"/>
          <w:sz w:val="28"/>
          <w:szCs w:val="28"/>
        </w:rPr>
        <w:t xml:space="preserve"> – A yes or no value indicating whether the mutation implies a frameshift.</w:t>
      </w:r>
    </w:p>
    <w:p w14:paraId="4B8C466A" w14:textId="6F3DBDC2"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N_mut</w:t>
      </w:r>
      <w:r w:rsidR="0043333A" w:rsidRPr="00A37ED7">
        <w:rPr>
          <w:rFonts w:ascii="Courier New" w:hAnsi="Courier New" w:cs="Courier New"/>
          <w:sz w:val="28"/>
          <w:szCs w:val="28"/>
        </w:rPr>
        <w:t xml:space="preserve"> – Number of this variant counted</w:t>
      </w:r>
    </w:p>
    <w:p w14:paraId="7177A2E3" w14:textId="68B1D85E"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N_mapped</w:t>
      </w:r>
      <w:r w:rsidR="0043333A" w:rsidRPr="00A37ED7">
        <w:rPr>
          <w:rFonts w:ascii="Courier New" w:hAnsi="Courier New" w:cs="Courier New"/>
          <w:sz w:val="28"/>
          <w:szCs w:val="28"/>
        </w:rPr>
        <w:t xml:space="preserve"> – Count across all variants</w:t>
      </w:r>
    </w:p>
    <w:p w14:paraId="76188794" w14:textId="1F5B50EE"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Mut_%</w:t>
      </w:r>
      <w:r w:rsidR="0043333A" w:rsidRPr="00A37ED7">
        <w:rPr>
          <w:rFonts w:ascii="Courier New" w:hAnsi="Courier New" w:cs="Courier New"/>
          <w:sz w:val="28"/>
          <w:szCs w:val="28"/>
        </w:rPr>
        <w:t xml:space="preserve"> - Percent occurrence of this variant</w:t>
      </w:r>
    </w:p>
    <w:p w14:paraId="757AECF2" w14:textId="2E654C5A" w:rsidR="00690D90" w:rsidRPr="002826AD" w:rsidRDefault="00184CD9" w:rsidP="002826AD">
      <w:pPr>
        <w:pStyle w:val="ListParagraph"/>
        <w:numPr>
          <w:ilvl w:val="0"/>
          <w:numId w:val="7"/>
        </w:numPr>
        <w:spacing w:before="240"/>
        <w:rPr>
          <w:rFonts w:ascii="Courier New" w:hAnsi="Courier New" w:cs="Courier New"/>
          <w:sz w:val="28"/>
          <w:szCs w:val="28"/>
        </w:rPr>
      </w:pPr>
      <w:r w:rsidRPr="00A37ED7">
        <w:rPr>
          <w:rFonts w:ascii="Courier New" w:hAnsi="Courier New" w:cs="Courier New"/>
          <w:sz w:val="28"/>
          <w:szCs w:val="28"/>
        </w:rPr>
        <w:t>Alignment</w:t>
      </w:r>
      <w:r w:rsidR="0043333A" w:rsidRPr="00A37ED7">
        <w:rPr>
          <w:rFonts w:ascii="Courier New" w:hAnsi="Courier New" w:cs="Courier New"/>
          <w:sz w:val="28"/>
          <w:szCs w:val="28"/>
        </w:rPr>
        <w:t xml:space="preserve"> – The sequence for this alignment</w:t>
      </w:r>
      <w:r w:rsidR="006D581F" w:rsidRPr="00A37ED7">
        <w:rPr>
          <w:rFonts w:ascii="Courier New" w:hAnsi="Courier New" w:cs="Courier New"/>
          <w:sz w:val="28"/>
          <w:szCs w:val="28"/>
        </w:rPr>
        <w:t xml:space="preserve">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0A377025" w14:textId="77777777" w:rsidR="00690D90" w:rsidRPr="00A37ED7" w:rsidRDefault="00690D90">
      <w:pPr>
        <w:rPr>
          <w:rFonts w:ascii="Courier New" w:hAnsi="Courier New" w:cs="Courier New"/>
          <w:b/>
          <w:sz w:val="28"/>
          <w:szCs w:val="28"/>
        </w:rPr>
      </w:pPr>
    </w:p>
    <w:p w14:paraId="0C73BCF0" w14:textId="190BADB2" w:rsidR="0043333A" w:rsidRPr="00A37ED7" w:rsidRDefault="00690D90">
      <w:pPr>
        <w:rPr>
          <w:rFonts w:ascii="Courier New" w:hAnsi="Courier New" w:cs="Courier New"/>
          <w:b/>
          <w:sz w:val="28"/>
          <w:szCs w:val="28"/>
        </w:rPr>
      </w:pPr>
      <w:r w:rsidRPr="00A37ED7">
        <w:rPr>
          <w:rFonts w:ascii="Courier New" w:hAnsi="Courier New" w:cs="Courier New"/>
          <w:b/>
          <w:sz w:val="28"/>
          <w:szCs w:val="28"/>
        </w:rPr>
        <w:t xml:space="preserve">Multi-sample mutation table </w:t>
      </w:r>
    </w:p>
    <w:p w14:paraId="3CEFD683" w14:textId="77777777" w:rsidR="00A37ED7" w:rsidRPr="00A37ED7" w:rsidRDefault="00A37ED7">
      <w:pPr>
        <w:rPr>
          <w:rFonts w:ascii="Courier New" w:hAnsi="Courier New" w:cs="Courier New"/>
          <w:b/>
          <w:sz w:val="28"/>
          <w:szCs w:val="28"/>
        </w:rPr>
      </w:pPr>
    </w:p>
    <w:tbl>
      <w:tblPr>
        <w:tblStyle w:val="TableGrid"/>
        <w:tblW w:w="11070"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5"/>
        <w:gridCol w:w="1210"/>
        <w:gridCol w:w="1326"/>
        <w:gridCol w:w="764"/>
        <w:gridCol w:w="656"/>
        <w:gridCol w:w="1337"/>
        <w:gridCol w:w="874"/>
        <w:gridCol w:w="902"/>
        <w:gridCol w:w="1528"/>
        <w:gridCol w:w="1398"/>
      </w:tblGrid>
      <w:tr w:rsidR="000C2B76" w:rsidRPr="00A37ED7" w14:paraId="15132611" w14:textId="77777777" w:rsidTr="000C2B76">
        <w:trPr>
          <w:jc w:val="center"/>
        </w:trPr>
        <w:tc>
          <w:tcPr>
            <w:tcW w:w="1080" w:type="dxa"/>
          </w:tcPr>
          <w:p w14:paraId="75AD0E38"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Sample</w:t>
            </w:r>
          </w:p>
        </w:tc>
        <w:tc>
          <w:tcPr>
            <w:tcW w:w="1217" w:type="dxa"/>
          </w:tcPr>
          <w:p w14:paraId="0B077228"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Ref</w:t>
            </w:r>
          </w:p>
        </w:tc>
        <w:tc>
          <w:tcPr>
            <w:tcW w:w="1331" w:type="dxa"/>
          </w:tcPr>
          <w:p w14:paraId="37B32D17" w14:textId="77777777" w:rsidR="000C2B76" w:rsidRPr="00A37ED7" w:rsidRDefault="000C2B76" w:rsidP="000C2B76">
            <w:pPr>
              <w:jc w:val="center"/>
              <w:rPr>
                <w:rFonts w:ascii="Arial" w:hAnsi="Arial" w:cs="Arial"/>
                <w:b/>
                <w:sz w:val="18"/>
                <w:szCs w:val="18"/>
              </w:rPr>
            </w:pPr>
            <w:proofErr w:type="spellStart"/>
            <w:proofErr w:type="gramStart"/>
            <w:r w:rsidRPr="00A37ED7">
              <w:rPr>
                <w:rFonts w:ascii="Arial" w:hAnsi="Arial" w:cs="Arial"/>
                <w:b/>
                <w:sz w:val="18"/>
                <w:szCs w:val="18"/>
              </w:rPr>
              <w:t>N.mapped</w:t>
            </w:r>
            <w:proofErr w:type="spellEnd"/>
            <w:proofErr w:type="gramEnd"/>
          </w:p>
        </w:tc>
        <w:tc>
          <w:tcPr>
            <w:tcW w:w="764" w:type="dxa"/>
          </w:tcPr>
          <w:p w14:paraId="6FD5ACE9"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WT</w:t>
            </w:r>
          </w:p>
        </w:tc>
        <w:tc>
          <w:tcPr>
            <w:tcW w:w="617" w:type="dxa"/>
          </w:tcPr>
          <w:p w14:paraId="73575383"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WT%</w:t>
            </w:r>
          </w:p>
        </w:tc>
        <w:tc>
          <w:tcPr>
            <w:tcW w:w="1337" w:type="dxa"/>
          </w:tcPr>
          <w:p w14:paraId="782BC5F1"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Mut</w:t>
            </w:r>
          </w:p>
        </w:tc>
        <w:tc>
          <w:tcPr>
            <w:tcW w:w="877" w:type="dxa"/>
          </w:tcPr>
          <w:p w14:paraId="4255AA68" w14:textId="77777777" w:rsidR="000C2B76" w:rsidRPr="00A37ED7" w:rsidRDefault="000C2B76" w:rsidP="000C2B76">
            <w:pPr>
              <w:jc w:val="center"/>
              <w:rPr>
                <w:rFonts w:ascii="Arial" w:hAnsi="Arial" w:cs="Arial"/>
                <w:b/>
                <w:sz w:val="18"/>
                <w:szCs w:val="18"/>
              </w:rPr>
            </w:pPr>
            <w:proofErr w:type="spellStart"/>
            <w:r w:rsidRPr="00A37ED7">
              <w:rPr>
                <w:rFonts w:ascii="Arial" w:hAnsi="Arial" w:cs="Arial"/>
                <w:b/>
                <w:sz w:val="18"/>
                <w:szCs w:val="18"/>
              </w:rPr>
              <w:t>N.mut</w:t>
            </w:r>
            <w:proofErr w:type="spellEnd"/>
          </w:p>
        </w:tc>
        <w:tc>
          <w:tcPr>
            <w:tcW w:w="905" w:type="dxa"/>
          </w:tcPr>
          <w:p w14:paraId="6B773B5C"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Mut %</w:t>
            </w:r>
          </w:p>
        </w:tc>
        <w:tc>
          <w:tcPr>
            <w:tcW w:w="1537" w:type="dxa"/>
          </w:tcPr>
          <w:p w14:paraId="582D219F"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Frameshift</w:t>
            </w:r>
          </w:p>
        </w:tc>
        <w:tc>
          <w:tcPr>
            <w:tcW w:w="1405" w:type="dxa"/>
          </w:tcPr>
          <w:p w14:paraId="566FAB80"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Alignment</w:t>
            </w:r>
          </w:p>
        </w:tc>
      </w:tr>
      <w:tr w:rsidR="000C2B76" w:rsidRPr="00A37ED7" w14:paraId="7E77C44D" w14:textId="77777777" w:rsidTr="000C2B76">
        <w:trPr>
          <w:jc w:val="center"/>
        </w:trPr>
        <w:tc>
          <w:tcPr>
            <w:tcW w:w="1080" w:type="dxa"/>
            <w:vAlign w:val="bottom"/>
          </w:tcPr>
          <w:p w14:paraId="1AA8287A"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Samp2</w:t>
            </w:r>
          </w:p>
        </w:tc>
        <w:tc>
          <w:tcPr>
            <w:tcW w:w="1217" w:type="dxa"/>
            <w:vAlign w:val="bottom"/>
          </w:tcPr>
          <w:p w14:paraId="4025A30B" w14:textId="4F41B3A9"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EECA4D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82946</w:t>
            </w:r>
          </w:p>
        </w:tc>
        <w:tc>
          <w:tcPr>
            <w:tcW w:w="764" w:type="dxa"/>
            <w:vAlign w:val="bottom"/>
          </w:tcPr>
          <w:p w14:paraId="577D207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52155</w:t>
            </w:r>
          </w:p>
        </w:tc>
        <w:tc>
          <w:tcPr>
            <w:tcW w:w="617" w:type="dxa"/>
            <w:vAlign w:val="bottom"/>
          </w:tcPr>
          <w:p w14:paraId="7652D34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62.88</w:t>
            </w:r>
          </w:p>
        </w:tc>
        <w:tc>
          <w:tcPr>
            <w:tcW w:w="1337" w:type="dxa"/>
            <w:vAlign w:val="bottom"/>
          </w:tcPr>
          <w:p w14:paraId="62808CDB"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214:11D</w:t>
            </w:r>
          </w:p>
        </w:tc>
        <w:tc>
          <w:tcPr>
            <w:tcW w:w="877" w:type="dxa"/>
            <w:vAlign w:val="bottom"/>
          </w:tcPr>
          <w:p w14:paraId="78A898C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29626</w:t>
            </w:r>
          </w:p>
        </w:tc>
        <w:tc>
          <w:tcPr>
            <w:tcW w:w="905" w:type="dxa"/>
            <w:vAlign w:val="bottom"/>
          </w:tcPr>
          <w:p w14:paraId="76FA07B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35.72</w:t>
            </w:r>
          </w:p>
        </w:tc>
        <w:tc>
          <w:tcPr>
            <w:tcW w:w="1537" w:type="dxa"/>
            <w:vAlign w:val="bottom"/>
          </w:tcPr>
          <w:p w14:paraId="710720B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97FFF73"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99F42C9" w14:textId="77777777" w:rsidTr="000C2B76">
        <w:trPr>
          <w:jc w:val="center"/>
        </w:trPr>
        <w:tc>
          <w:tcPr>
            <w:tcW w:w="1080" w:type="dxa"/>
            <w:vAlign w:val="bottom"/>
          </w:tcPr>
          <w:p w14:paraId="53B2C2E5"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Samp3</w:t>
            </w:r>
          </w:p>
        </w:tc>
        <w:tc>
          <w:tcPr>
            <w:tcW w:w="1217" w:type="dxa"/>
            <w:vAlign w:val="bottom"/>
          </w:tcPr>
          <w:p w14:paraId="0BEBAE06" w14:textId="32F1A674"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6B7FE60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94935</w:t>
            </w:r>
          </w:p>
        </w:tc>
        <w:tc>
          <w:tcPr>
            <w:tcW w:w="764" w:type="dxa"/>
            <w:vAlign w:val="bottom"/>
          </w:tcPr>
          <w:p w14:paraId="24A9AB0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57835</w:t>
            </w:r>
          </w:p>
        </w:tc>
        <w:tc>
          <w:tcPr>
            <w:tcW w:w="617" w:type="dxa"/>
            <w:vAlign w:val="bottom"/>
          </w:tcPr>
          <w:p w14:paraId="1C134D2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60.92</w:t>
            </w:r>
          </w:p>
        </w:tc>
        <w:tc>
          <w:tcPr>
            <w:tcW w:w="1337" w:type="dxa"/>
            <w:vAlign w:val="bottom"/>
          </w:tcPr>
          <w:p w14:paraId="2B841661"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213:1I</w:t>
            </w:r>
          </w:p>
        </w:tc>
        <w:tc>
          <w:tcPr>
            <w:tcW w:w="877" w:type="dxa"/>
            <w:vAlign w:val="bottom"/>
          </w:tcPr>
          <w:p w14:paraId="055B641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20191</w:t>
            </w:r>
          </w:p>
        </w:tc>
        <w:tc>
          <w:tcPr>
            <w:tcW w:w="905" w:type="dxa"/>
            <w:vAlign w:val="bottom"/>
          </w:tcPr>
          <w:p w14:paraId="1E1B08C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21.27</w:t>
            </w:r>
          </w:p>
        </w:tc>
        <w:tc>
          <w:tcPr>
            <w:tcW w:w="1537" w:type="dxa"/>
            <w:vAlign w:val="bottom"/>
          </w:tcPr>
          <w:p w14:paraId="0E2C153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C36491A"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1BD3F2B7" w14:textId="77777777" w:rsidTr="000C2B76">
        <w:trPr>
          <w:jc w:val="center"/>
        </w:trPr>
        <w:tc>
          <w:tcPr>
            <w:tcW w:w="1080" w:type="dxa"/>
            <w:vAlign w:val="bottom"/>
          </w:tcPr>
          <w:p w14:paraId="4DD1F8C7"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Samp4</w:t>
            </w:r>
          </w:p>
        </w:tc>
        <w:tc>
          <w:tcPr>
            <w:tcW w:w="1217" w:type="dxa"/>
            <w:vAlign w:val="bottom"/>
          </w:tcPr>
          <w:p w14:paraId="0B41C961" w14:textId="3247BEB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5D754F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86631</w:t>
            </w:r>
          </w:p>
        </w:tc>
        <w:tc>
          <w:tcPr>
            <w:tcW w:w="764" w:type="dxa"/>
            <w:vAlign w:val="bottom"/>
          </w:tcPr>
          <w:p w14:paraId="60E399E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56512</w:t>
            </w:r>
          </w:p>
        </w:tc>
        <w:tc>
          <w:tcPr>
            <w:tcW w:w="617" w:type="dxa"/>
            <w:vAlign w:val="bottom"/>
          </w:tcPr>
          <w:p w14:paraId="16948E8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65.23</w:t>
            </w:r>
          </w:p>
        </w:tc>
        <w:tc>
          <w:tcPr>
            <w:tcW w:w="1337" w:type="dxa"/>
            <w:vAlign w:val="bottom"/>
          </w:tcPr>
          <w:p w14:paraId="5C2CE028"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40A035D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29658</w:t>
            </w:r>
          </w:p>
        </w:tc>
        <w:tc>
          <w:tcPr>
            <w:tcW w:w="905" w:type="dxa"/>
            <w:vAlign w:val="bottom"/>
          </w:tcPr>
          <w:p w14:paraId="5D3DAA9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34.23</w:t>
            </w:r>
          </w:p>
        </w:tc>
        <w:tc>
          <w:tcPr>
            <w:tcW w:w="1537" w:type="dxa"/>
            <w:vAlign w:val="bottom"/>
          </w:tcPr>
          <w:p w14:paraId="21C5E22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F82E690"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0C50DF2A" w14:textId="77777777" w:rsidTr="000C2B76">
        <w:trPr>
          <w:jc w:val="center"/>
        </w:trPr>
        <w:tc>
          <w:tcPr>
            <w:tcW w:w="1080" w:type="dxa"/>
            <w:vAlign w:val="bottom"/>
          </w:tcPr>
          <w:p w14:paraId="2D13062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Samp5</w:t>
            </w:r>
          </w:p>
        </w:tc>
        <w:tc>
          <w:tcPr>
            <w:tcW w:w="1217" w:type="dxa"/>
            <w:vAlign w:val="bottom"/>
          </w:tcPr>
          <w:p w14:paraId="4DDF3445" w14:textId="2C8F743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06E526D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130164</w:t>
            </w:r>
          </w:p>
        </w:tc>
        <w:tc>
          <w:tcPr>
            <w:tcW w:w="764" w:type="dxa"/>
            <w:vAlign w:val="bottom"/>
          </w:tcPr>
          <w:p w14:paraId="200EDB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121130</w:t>
            </w:r>
          </w:p>
        </w:tc>
        <w:tc>
          <w:tcPr>
            <w:tcW w:w="617" w:type="dxa"/>
            <w:vAlign w:val="bottom"/>
          </w:tcPr>
          <w:p w14:paraId="74F61AE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93.06</w:t>
            </w:r>
          </w:p>
        </w:tc>
        <w:tc>
          <w:tcPr>
            <w:tcW w:w="1337" w:type="dxa"/>
            <w:vAlign w:val="bottom"/>
          </w:tcPr>
          <w:p w14:paraId="2072C498"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6DECC95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7557</w:t>
            </w:r>
          </w:p>
        </w:tc>
        <w:tc>
          <w:tcPr>
            <w:tcW w:w="905" w:type="dxa"/>
            <w:vAlign w:val="bottom"/>
          </w:tcPr>
          <w:p w14:paraId="2FF6064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5.81</w:t>
            </w:r>
          </w:p>
        </w:tc>
        <w:tc>
          <w:tcPr>
            <w:tcW w:w="1537" w:type="dxa"/>
            <w:vAlign w:val="bottom"/>
          </w:tcPr>
          <w:p w14:paraId="0C5C61D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F22FD01"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F43BE80" w14:textId="77777777" w:rsidTr="000C2B76">
        <w:trPr>
          <w:jc w:val="center"/>
        </w:trPr>
        <w:tc>
          <w:tcPr>
            <w:tcW w:w="1080" w:type="dxa"/>
            <w:vAlign w:val="bottom"/>
          </w:tcPr>
          <w:p w14:paraId="158E12E5"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Samp6</w:t>
            </w:r>
          </w:p>
        </w:tc>
        <w:tc>
          <w:tcPr>
            <w:tcW w:w="1217" w:type="dxa"/>
            <w:vAlign w:val="bottom"/>
          </w:tcPr>
          <w:p w14:paraId="06779D5B" w14:textId="7F83B2A3"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35DC6E7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78454</w:t>
            </w:r>
          </w:p>
        </w:tc>
        <w:tc>
          <w:tcPr>
            <w:tcW w:w="764" w:type="dxa"/>
            <w:vAlign w:val="bottom"/>
          </w:tcPr>
          <w:p w14:paraId="6485E2B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39438</w:t>
            </w:r>
          </w:p>
        </w:tc>
        <w:tc>
          <w:tcPr>
            <w:tcW w:w="617" w:type="dxa"/>
            <w:vAlign w:val="bottom"/>
          </w:tcPr>
          <w:p w14:paraId="7F5704A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50.27</w:t>
            </w:r>
          </w:p>
        </w:tc>
        <w:tc>
          <w:tcPr>
            <w:tcW w:w="1337" w:type="dxa"/>
            <w:vAlign w:val="bottom"/>
          </w:tcPr>
          <w:p w14:paraId="485B79A0"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212:1I</w:t>
            </w:r>
          </w:p>
        </w:tc>
        <w:tc>
          <w:tcPr>
            <w:tcW w:w="877" w:type="dxa"/>
            <w:vAlign w:val="bottom"/>
          </w:tcPr>
          <w:p w14:paraId="7855D7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23973</w:t>
            </w:r>
          </w:p>
        </w:tc>
        <w:tc>
          <w:tcPr>
            <w:tcW w:w="905" w:type="dxa"/>
            <w:vAlign w:val="bottom"/>
          </w:tcPr>
          <w:p w14:paraId="1027E51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30.56</w:t>
            </w:r>
          </w:p>
        </w:tc>
        <w:tc>
          <w:tcPr>
            <w:tcW w:w="1537" w:type="dxa"/>
            <w:vAlign w:val="bottom"/>
          </w:tcPr>
          <w:p w14:paraId="658C7566"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5880C64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48D53FB" w14:textId="77777777" w:rsidTr="000C2B76">
        <w:trPr>
          <w:jc w:val="center"/>
        </w:trPr>
        <w:tc>
          <w:tcPr>
            <w:tcW w:w="1080" w:type="dxa"/>
            <w:vAlign w:val="bottom"/>
          </w:tcPr>
          <w:p w14:paraId="44F0287D"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Samp7</w:t>
            </w:r>
          </w:p>
        </w:tc>
        <w:tc>
          <w:tcPr>
            <w:tcW w:w="1217" w:type="dxa"/>
            <w:vAlign w:val="bottom"/>
          </w:tcPr>
          <w:p w14:paraId="4C4E2424" w14:textId="2C1EBC5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6CCD660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84759</w:t>
            </w:r>
          </w:p>
        </w:tc>
        <w:tc>
          <w:tcPr>
            <w:tcW w:w="764" w:type="dxa"/>
            <w:vAlign w:val="bottom"/>
          </w:tcPr>
          <w:p w14:paraId="1ECFD21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60982</w:t>
            </w:r>
          </w:p>
        </w:tc>
        <w:tc>
          <w:tcPr>
            <w:tcW w:w="617" w:type="dxa"/>
            <w:vAlign w:val="bottom"/>
          </w:tcPr>
          <w:p w14:paraId="25BAA09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71.95</w:t>
            </w:r>
          </w:p>
        </w:tc>
        <w:tc>
          <w:tcPr>
            <w:tcW w:w="1337" w:type="dxa"/>
            <w:vAlign w:val="bottom"/>
          </w:tcPr>
          <w:p w14:paraId="03AF35C5" w14:textId="77777777" w:rsidR="000C2B76" w:rsidRPr="00A37ED7" w:rsidRDefault="000C2B76" w:rsidP="000C2B76">
            <w:pPr>
              <w:rPr>
                <w:rFonts w:ascii="Arial" w:eastAsia="Times New Roman" w:hAnsi="Arial" w:cs="Arial"/>
                <w:sz w:val="16"/>
                <w:szCs w:val="16"/>
                <w:lang w:eastAsia="en-US"/>
              </w:rPr>
            </w:pPr>
            <w:r w:rsidRPr="00A37ED7">
              <w:rPr>
                <w:rFonts w:ascii="Arial" w:eastAsia="Times New Roman" w:hAnsi="Arial" w:cs="Arial"/>
                <w:sz w:val="16"/>
                <w:szCs w:val="16"/>
                <w:lang w:eastAsia="en-US"/>
              </w:rPr>
              <w:t>210:4D;214:C;</w:t>
            </w:r>
          </w:p>
          <w:p w14:paraId="73AE7E89"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216:C</w:t>
            </w:r>
          </w:p>
        </w:tc>
        <w:tc>
          <w:tcPr>
            <w:tcW w:w="877" w:type="dxa"/>
            <w:vAlign w:val="bottom"/>
          </w:tcPr>
          <w:p w14:paraId="083941E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22272</w:t>
            </w:r>
          </w:p>
        </w:tc>
        <w:tc>
          <w:tcPr>
            <w:tcW w:w="905" w:type="dxa"/>
            <w:vAlign w:val="bottom"/>
          </w:tcPr>
          <w:p w14:paraId="17A2501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26.28</w:t>
            </w:r>
          </w:p>
        </w:tc>
        <w:tc>
          <w:tcPr>
            <w:tcW w:w="1537" w:type="dxa"/>
            <w:vAlign w:val="bottom"/>
          </w:tcPr>
          <w:p w14:paraId="48E7C1B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7DFFAC9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3C748BFC" w14:textId="77777777" w:rsidTr="000C2B76">
        <w:trPr>
          <w:jc w:val="center"/>
        </w:trPr>
        <w:tc>
          <w:tcPr>
            <w:tcW w:w="1080" w:type="dxa"/>
            <w:vAlign w:val="bottom"/>
          </w:tcPr>
          <w:p w14:paraId="4CDB9B5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Samp8</w:t>
            </w:r>
          </w:p>
        </w:tc>
        <w:tc>
          <w:tcPr>
            <w:tcW w:w="1217" w:type="dxa"/>
            <w:vAlign w:val="bottom"/>
          </w:tcPr>
          <w:p w14:paraId="1FE2A282" w14:textId="688047E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5481298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71819</w:t>
            </w:r>
          </w:p>
        </w:tc>
        <w:tc>
          <w:tcPr>
            <w:tcW w:w="764" w:type="dxa"/>
            <w:vAlign w:val="bottom"/>
          </w:tcPr>
          <w:p w14:paraId="7A22BA6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22482</w:t>
            </w:r>
          </w:p>
        </w:tc>
        <w:tc>
          <w:tcPr>
            <w:tcW w:w="617" w:type="dxa"/>
            <w:vAlign w:val="bottom"/>
          </w:tcPr>
          <w:p w14:paraId="2156725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31.3</w:t>
            </w:r>
          </w:p>
        </w:tc>
        <w:tc>
          <w:tcPr>
            <w:tcW w:w="1337" w:type="dxa"/>
            <w:vAlign w:val="bottom"/>
          </w:tcPr>
          <w:p w14:paraId="0C6C4001"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2FE0312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18850</w:t>
            </w:r>
          </w:p>
        </w:tc>
        <w:tc>
          <w:tcPr>
            <w:tcW w:w="905" w:type="dxa"/>
            <w:vAlign w:val="bottom"/>
          </w:tcPr>
          <w:p w14:paraId="46CA168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26.25</w:t>
            </w:r>
          </w:p>
        </w:tc>
        <w:tc>
          <w:tcPr>
            <w:tcW w:w="1537" w:type="dxa"/>
            <w:vAlign w:val="bottom"/>
          </w:tcPr>
          <w:p w14:paraId="51D035A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BA823DC"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27B58126" w14:textId="77777777" w:rsidTr="000C2B76">
        <w:trPr>
          <w:jc w:val="center"/>
        </w:trPr>
        <w:tc>
          <w:tcPr>
            <w:tcW w:w="1080" w:type="dxa"/>
            <w:vAlign w:val="bottom"/>
          </w:tcPr>
          <w:p w14:paraId="5E2B0CF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Samp10</w:t>
            </w:r>
          </w:p>
        </w:tc>
        <w:tc>
          <w:tcPr>
            <w:tcW w:w="1217" w:type="dxa"/>
            <w:vAlign w:val="bottom"/>
          </w:tcPr>
          <w:p w14:paraId="349CAE47" w14:textId="48BAC780"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9D6B820"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50006</w:t>
            </w:r>
          </w:p>
        </w:tc>
        <w:tc>
          <w:tcPr>
            <w:tcW w:w="764" w:type="dxa"/>
            <w:vAlign w:val="bottom"/>
          </w:tcPr>
          <w:p w14:paraId="3D6297C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46777</w:t>
            </w:r>
          </w:p>
        </w:tc>
        <w:tc>
          <w:tcPr>
            <w:tcW w:w="617" w:type="dxa"/>
            <w:vAlign w:val="bottom"/>
          </w:tcPr>
          <w:p w14:paraId="0A6502A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93.54</w:t>
            </w:r>
          </w:p>
        </w:tc>
        <w:tc>
          <w:tcPr>
            <w:tcW w:w="1337" w:type="dxa"/>
            <w:vAlign w:val="bottom"/>
          </w:tcPr>
          <w:p w14:paraId="6023D9AB" w14:textId="77777777" w:rsidR="000C2B76" w:rsidRPr="00A37ED7" w:rsidRDefault="000C2B76" w:rsidP="000C2B76">
            <w:pPr>
              <w:rPr>
                <w:rFonts w:ascii="Arial" w:eastAsia="Times New Roman" w:hAnsi="Arial" w:cs="Arial"/>
                <w:sz w:val="16"/>
                <w:szCs w:val="16"/>
                <w:lang w:eastAsia="en-US"/>
              </w:rPr>
            </w:pPr>
            <w:proofErr w:type="gramStart"/>
            <w:r w:rsidRPr="00A37ED7">
              <w:rPr>
                <w:rFonts w:ascii="Arial" w:eastAsia="Times New Roman" w:hAnsi="Arial" w:cs="Arial"/>
                <w:sz w:val="16"/>
                <w:szCs w:val="16"/>
                <w:lang w:eastAsia="en-US"/>
              </w:rPr>
              <w:t>214:T</w:t>
            </w:r>
            <w:proofErr w:type="gramEnd"/>
            <w:r w:rsidRPr="00A37ED7">
              <w:rPr>
                <w:rFonts w:ascii="Arial" w:eastAsia="Times New Roman" w:hAnsi="Arial" w:cs="Arial"/>
                <w:sz w:val="16"/>
                <w:szCs w:val="16"/>
                <w:lang w:eastAsia="en-US"/>
              </w:rPr>
              <w:t>;216:T;</w:t>
            </w:r>
          </w:p>
          <w:p w14:paraId="5A6271E0"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218:4D;</w:t>
            </w:r>
            <w:proofErr w:type="gramStart"/>
            <w:r w:rsidRPr="00A37ED7">
              <w:rPr>
                <w:rFonts w:ascii="Arial" w:eastAsia="Times New Roman" w:hAnsi="Arial" w:cs="Arial"/>
                <w:sz w:val="16"/>
                <w:szCs w:val="16"/>
                <w:lang w:eastAsia="en-US"/>
              </w:rPr>
              <w:t>222:A</w:t>
            </w:r>
            <w:proofErr w:type="gramEnd"/>
          </w:p>
        </w:tc>
        <w:tc>
          <w:tcPr>
            <w:tcW w:w="877" w:type="dxa"/>
            <w:vAlign w:val="bottom"/>
          </w:tcPr>
          <w:p w14:paraId="0DB788C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3168</w:t>
            </w:r>
          </w:p>
        </w:tc>
        <w:tc>
          <w:tcPr>
            <w:tcW w:w="905" w:type="dxa"/>
            <w:vAlign w:val="bottom"/>
          </w:tcPr>
          <w:p w14:paraId="5506EB1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6.34</w:t>
            </w:r>
          </w:p>
        </w:tc>
        <w:tc>
          <w:tcPr>
            <w:tcW w:w="1537" w:type="dxa"/>
            <w:vAlign w:val="bottom"/>
          </w:tcPr>
          <w:p w14:paraId="0574F4E6"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72E3C97C"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284B5100" w14:textId="77777777" w:rsidTr="000C2B76">
        <w:trPr>
          <w:jc w:val="center"/>
        </w:trPr>
        <w:tc>
          <w:tcPr>
            <w:tcW w:w="1080" w:type="dxa"/>
            <w:vAlign w:val="bottom"/>
          </w:tcPr>
          <w:p w14:paraId="7928663E"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Samp12</w:t>
            </w:r>
          </w:p>
        </w:tc>
        <w:tc>
          <w:tcPr>
            <w:tcW w:w="1217" w:type="dxa"/>
            <w:vAlign w:val="bottom"/>
          </w:tcPr>
          <w:p w14:paraId="1DE757C1" w14:textId="2F95013E"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4F1E4B1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46110</w:t>
            </w:r>
          </w:p>
        </w:tc>
        <w:tc>
          <w:tcPr>
            <w:tcW w:w="764" w:type="dxa"/>
            <w:vAlign w:val="bottom"/>
          </w:tcPr>
          <w:p w14:paraId="5832E81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23463</w:t>
            </w:r>
          </w:p>
        </w:tc>
        <w:tc>
          <w:tcPr>
            <w:tcW w:w="617" w:type="dxa"/>
            <w:vAlign w:val="bottom"/>
          </w:tcPr>
          <w:p w14:paraId="33FE086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50.88</w:t>
            </w:r>
          </w:p>
        </w:tc>
        <w:tc>
          <w:tcPr>
            <w:tcW w:w="1337" w:type="dxa"/>
            <w:vAlign w:val="bottom"/>
          </w:tcPr>
          <w:p w14:paraId="33944529" w14:textId="77777777" w:rsidR="000C2B76" w:rsidRPr="00A37ED7" w:rsidRDefault="000C2B76" w:rsidP="000C2B76">
            <w:pPr>
              <w:rPr>
                <w:rFonts w:ascii="Arial" w:eastAsia="Times New Roman" w:hAnsi="Arial" w:cs="Arial"/>
                <w:sz w:val="16"/>
                <w:szCs w:val="16"/>
                <w:lang w:eastAsia="en-US"/>
              </w:rPr>
            </w:pPr>
            <w:r w:rsidRPr="00A37ED7">
              <w:rPr>
                <w:rFonts w:ascii="Arial" w:eastAsia="Times New Roman" w:hAnsi="Arial" w:cs="Arial"/>
                <w:sz w:val="16"/>
                <w:szCs w:val="16"/>
                <w:lang w:eastAsia="en-US"/>
              </w:rPr>
              <w:t>210:</w:t>
            </w:r>
            <w:proofErr w:type="gramStart"/>
            <w:r w:rsidRPr="00A37ED7">
              <w:rPr>
                <w:rFonts w:ascii="Arial" w:eastAsia="Times New Roman" w:hAnsi="Arial" w:cs="Arial"/>
                <w:sz w:val="16"/>
                <w:szCs w:val="16"/>
                <w:lang w:eastAsia="en-US"/>
              </w:rPr>
              <w:t>C;212:13</w:t>
            </w:r>
            <w:proofErr w:type="gramEnd"/>
            <w:r w:rsidRPr="00A37ED7">
              <w:rPr>
                <w:rFonts w:ascii="Arial" w:eastAsia="Times New Roman" w:hAnsi="Arial" w:cs="Arial"/>
                <w:sz w:val="16"/>
                <w:szCs w:val="16"/>
                <w:lang w:eastAsia="en-US"/>
              </w:rPr>
              <w:t>D;</w:t>
            </w:r>
          </w:p>
          <w:p w14:paraId="5A2DFA27"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228:21D;</w:t>
            </w:r>
            <w:proofErr w:type="gramStart"/>
            <w:r w:rsidRPr="00A37ED7">
              <w:rPr>
                <w:rFonts w:ascii="Arial" w:eastAsia="Times New Roman" w:hAnsi="Arial" w:cs="Arial"/>
                <w:sz w:val="16"/>
                <w:szCs w:val="16"/>
                <w:lang w:eastAsia="en-US"/>
              </w:rPr>
              <w:t>249:T</w:t>
            </w:r>
            <w:proofErr w:type="gramEnd"/>
          </w:p>
        </w:tc>
        <w:tc>
          <w:tcPr>
            <w:tcW w:w="877" w:type="dxa"/>
            <w:vAlign w:val="bottom"/>
          </w:tcPr>
          <w:p w14:paraId="30E2963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22528</w:t>
            </w:r>
          </w:p>
        </w:tc>
        <w:tc>
          <w:tcPr>
            <w:tcW w:w="905" w:type="dxa"/>
            <w:vAlign w:val="bottom"/>
          </w:tcPr>
          <w:p w14:paraId="7FA992F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48.86</w:t>
            </w:r>
          </w:p>
        </w:tc>
        <w:tc>
          <w:tcPr>
            <w:tcW w:w="1537" w:type="dxa"/>
            <w:vAlign w:val="bottom"/>
          </w:tcPr>
          <w:p w14:paraId="27782FE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8D180E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08411013" w14:textId="77777777" w:rsidTr="000C2B76">
        <w:trPr>
          <w:jc w:val="center"/>
        </w:trPr>
        <w:tc>
          <w:tcPr>
            <w:tcW w:w="1080" w:type="dxa"/>
            <w:vAlign w:val="bottom"/>
          </w:tcPr>
          <w:p w14:paraId="6C6F251E" w14:textId="77777777" w:rsidR="000C2B76" w:rsidRPr="00A37ED7" w:rsidRDefault="000C2B76" w:rsidP="000C2B76">
            <w:pPr>
              <w:jc w:val="center"/>
              <w:rPr>
                <w:rFonts w:ascii="Arial" w:eastAsia="Times New Roman" w:hAnsi="Arial" w:cs="Arial"/>
                <w:sz w:val="18"/>
                <w:szCs w:val="18"/>
                <w:lang w:eastAsia="en-US"/>
              </w:rPr>
            </w:pPr>
            <w:r w:rsidRPr="00A37ED7">
              <w:rPr>
                <w:rFonts w:ascii="Arial" w:eastAsia="Times New Roman" w:hAnsi="Arial" w:cs="Arial"/>
                <w:sz w:val="18"/>
                <w:szCs w:val="18"/>
                <w:lang w:eastAsia="en-US"/>
              </w:rPr>
              <w:t>Samp13</w:t>
            </w:r>
          </w:p>
        </w:tc>
        <w:tc>
          <w:tcPr>
            <w:tcW w:w="1217" w:type="dxa"/>
            <w:vAlign w:val="bottom"/>
          </w:tcPr>
          <w:p w14:paraId="7EEFF1F8" w14:textId="58F655EC"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5622C3E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54347</w:t>
            </w:r>
          </w:p>
        </w:tc>
        <w:tc>
          <w:tcPr>
            <w:tcW w:w="764" w:type="dxa"/>
            <w:vAlign w:val="bottom"/>
          </w:tcPr>
          <w:p w14:paraId="0EC19AA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12147</w:t>
            </w:r>
          </w:p>
        </w:tc>
        <w:tc>
          <w:tcPr>
            <w:tcW w:w="617" w:type="dxa"/>
            <w:vAlign w:val="bottom"/>
          </w:tcPr>
          <w:p w14:paraId="3455F1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22.35</w:t>
            </w:r>
          </w:p>
        </w:tc>
        <w:tc>
          <w:tcPr>
            <w:tcW w:w="1337" w:type="dxa"/>
            <w:vAlign w:val="bottom"/>
          </w:tcPr>
          <w:p w14:paraId="600D3C0A"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213:3D;</w:t>
            </w:r>
            <w:proofErr w:type="gramStart"/>
            <w:r w:rsidRPr="00A37ED7">
              <w:rPr>
                <w:rFonts w:ascii="Arial" w:eastAsia="Times New Roman" w:hAnsi="Arial" w:cs="Arial"/>
                <w:sz w:val="16"/>
                <w:szCs w:val="16"/>
                <w:lang w:eastAsia="en-US"/>
              </w:rPr>
              <w:t>218:T</w:t>
            </w:r>
            <w:proofErr w:type="gramEnd"/>
          </w:p>
        </w:tc>
        <w:tc>
          <w:tcPr>
            <w:tcW w:w="877" w:type="dxa"/>
            <w:vAlign w:val="bottom"/>
          </w:tcPr>
          <w:p w14:paraId="76C52DF0"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24425</w:t>
            </w:r>
          </w:p>
        </w:tc>
        <w:tc>
          <w:tcPr>
            <w:tcW w:w="905" w:type="dxa"/>
            <w:vAlign w:val="bottom"/>
          </w:tcPr>
          <w:p w14:paraId="0580360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44.94</w:t>
            </w:r>
          </w:p>
        </w:tc>
        <w:tc>
          <w:tcPr>
            <w:tcW w:w="1537" w:type="dxa"/>
            <w:vAlign w:val="bottom"/>
          </w:tcPr>
          <w:p w14:paraId="22A50B9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no</w:t>
            </w:r>
          </w:p>
        </w:tc>
        <w:tc>
          <w:tcPr>
            <w:tcW w:w="1405" w:type="dxa"/>
            <w:vAlign w:val="bottom"/>
          </w:tcPr>
          <w:p w14:paraId="30BAC5BF"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bl>
    <w:p w14:paraId="6F2EE8FC" w14:textId="77777777" w:rsidR="000C2B76" w:rsidRPr="00A37ED7" w:rsidRDefault="000C2B76">
      <w:pPr>
        <w:rPr>
          <w:rFonts w:ascii="Courier New" w:hAnsi="Courier New" w:cs="Courier New"/>
          <w:b/>
          <w:sz w:val="28"/>
          <w:szCs w:val="28"/>
        </w:rPr>
      </w:pPr>
    </w:p>
    <w:p w14:paraId="22BE2564" w14:textId="4E5BDD54" w:rsidR="001845FB" w:rsidRPr="00A37ED7" w:rsidRDefault="0043333A">
      <w:pPr>
        <w:rPr>
          <w:rFonts w:ascii="Courier New" w:hAnsi="Courier New" w:cs="Courier New"/>
          <w:sz w:val="28"/>
          <w:szCs w:val="28"/>
        </w:rPr>
      </w:pPr>
      <w:r w:rsidRPr="00A37ED7">
        <w:rPr>
          <w:rFonts w:ascii="Courier New" w:hAnsi="Courier New" w:cs="Courier New"/>
          <w:sz w:val="28"/>
          <w:szCs w:val="28"/>
        </w:rPr>
        <w:t>This file contains variant information for multiple samples.</w:t>
      </w:r>
      <w:r w:rsidR="006D581F" w:rsidRPr="00A37ED7">
        <w:rPr>
          <w:rFonts w:ascii="Courier New" w:hAnsi="Courier New" w:cs="Courier New"/>
          <w:sz w:val="28"/>
          <w:szCs w:val="28"/>
        </w:rPr>
        <w:t xml:space="preserve"> Samples which do not have any variants passing the summary threshold (default: 3.0%) will not be present</w:t>
      </w:r>
    </w:p>
    <w:p w14:paraId="09C3FB7A" w14:textId="6C54421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Sample</w:t>
      </w:r>
      <w:r w:rsidR="006D581F" w:rsidRPr="00A37ED7">
        <w:rPr>
          <w:rFonts w:ascii="Courier New" w:hAnsi="Courier New" w:cs="Courier New"/>
          <w:sz w:val="28"/>
          <w:szCs w:val="28"/>
        </w:rPr>
        <w:t xml:space="preserve"> – Sample name from which all variants in this line are from </w:t>
      </w:r>
    </w:p>
    <w:p w14:paraId="0A186F24" w14:textId="386B53F2"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Ref</w:t>
      </w:r>
      <w:r w:rsidR="006D581F" w:rsidRPr="00A37ED7">
        <w:rPr>
          <w:rFonts w:ascii="Courier New" w:hAnsi="Courier New" w:cs="Courier New"/>
          <w:sz w:val="28"/>
          <w:szCs w:val="28"/>
        </w:rPr>
        <w:t xml:space="preserve"> – Reference name</w:t>
      </w:r>
    </w:p>
    <w:p w14:paraId="5AEF4EAB" w14:textId="17C77EF6"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N_mapped</w:t>
      </w:r>
      <w:r w:rsidR="006D581F" w:rsidRPr="00A37ED7">
        <w:rPr>
          <w:rFonts w:ascii="Courier New" w:hAnsi="Courier New" w:cs="Courier New"/>
          <w:sz w:val="28"/>
          <w:szCs w:val="28"/>
        </w:rPr>
        <w:t xml:space="preserve"> – Total variant/WT count for this sample</w:t>
      </w:r>
    </w:p>
    <w:p w14:paraId="51395DF6" w14:textId="2C82FB72"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WT</w:t>
      </w:r>
      <w:r w:rsidR="006D581F" w:rsidRPr="00A37ED7">
        <w:rPr>
          <w:rFonts w:ascii="Courier New" w:hAnsi="Courier New" w:cs="Courier New"/>
          <w:sz w:val="28"/>
          <w:szCs w:val="28"/>
        </w:rPr>
        <w:t xml:space="preserve"> – Number of WT reads from this sample (</w:t>
      </w:r>
      <w:proofErr w:type="spellStart"/>
      <w:r w:rsidR="006D581F" w:rsidRPr="00A37ED7">
        <w:rPr>
          <w:rFonts w:ascii="Courier New" w:hAnsi="Courier New" w:cs="Courier New"/>
          <w:sz w:val="28"/>
          <w:szCs w:val="28"/>
        </w:rPr>
        <w:t>Exp_WT</w:t>
      </w:r>
      <w:proofErr w:type="spellEnd"/>
      <w:r w:rsidR="006D581F" w:rsidRPr="00A37ED7">
        <w:rPr>
          <w:rFonts w:ascii="Courier New" w:hAnsi="Courier New" w:cs="Courier New"/>
          <w:sz w:val="28"/>
          <w:szCs w:val="28"/>
        </w:rPr>
        <w:t xml:space="preserve"> for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2AC7F265" w14:textId="322551AF"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WT_%</w:t>
      </w:r>
      <w:r w:rsidR="006D581F" w:rsidRPr="00A37ED7">
        <w:rPr>
          <w:rFonts w:ascii="Courier New" w:hAnsi="Courier New" w:cs="Courier New"/>
          <w:sz w:val="28"/>
          <w:szCs w:val="28"/>
        </w:rPr>
        <w:t xml:space="preserve"> - Percent of WT reads for this sample</w:t>
      </w:r>
    </w:p>
    <w:p w14:paraId="7867924C" w14:textId="4FF51238"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Mut</w:t>
      </w:r>
      <w:r w:rsidR="006D581F" w:rsidRPr="00A37ED7">
        <w:rPr>
          <w:rFonts w:ascii="Courier New" w:hAnsi="Courier New" w:cs="Courier New"/>
          <w:sz w:val="28"/>
          <w:szCs w:val="28"/>
        </w:rPr>
        <w:t xml:space="preserve"> – A variant from this sample passing the summary threshold</w:t>
      </w:r>
    </w:p>
    <w:p w14:paraId="4C5CC75A" w14:textId="350AB49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N_mut</w:t>
      </w:r>
      <w:r w:rsidR="006D581F" w:rsidRPr="00A37ED7">
        <w:rPr>
          <w:rFonts w:ascii="Courier New" w:hAnsi="Courier New" w:cs="Courier New"/>
          <w:sz w:val="28"/>
          <w:szCs w:val="28"/>
        </w:rPr>
        <w:t xml:space="preserve"> – Number of reads for this variant</w:t>
      </w:r>
    </w:p>
    <w:p w14:paraId="0FF82F21" w14:textId="015DC81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Mut_%</w:t>
      </w:r>
      <w:r w:rsidR="006D581F" w:rsidRPr="00A37ED7">
        <w:rPr>
          <w:rFonts w:ascii="Courier New" w:hAnsi="Courier New" w:cs="Courier New"/>
          <w:sz w:val="28"/>
          <w:szCs w:val="28"/>
        </w:rPr>
        <w:t xml:space="preserve"> - Variant percentage</w:t>
      </w:r>
    </w:p>
    <w:p w14:paraId="7B83B896" w14:textId="4EA6F360"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Frameshift</w:t>
      </w:r>
      <w:r w:rsidR="006D581F" w:rsidRPr="00A37ED7">
        <w:rPr>
          <w:rFonts w:ascii="Courier New" w:hAnsi="Courier New" w:cs="Courier New"/>
          <w:sz w:val="28"/>
          <w:szCs w:val="28"/>
        </w:rPr>
        <w:t xml:space="preserve"> – yes or no indicating whether a mutation implies a frameshift</w:t>
      </w:r>
    </w:p>
    <w:p w14:paraId="60AD6713" w14:textId="1788F4AF"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lastRenderedPageBreak/>
        <w:t>Alignment</w:t>
      </w:r>
      <w:r w:rsidR="006D581F" w:rsidRPr="00A37ED7">
        <w:rPr>
          <w:rFonts w:ascii="Courier New" w:hAnsi="Courier New" w:cs="Courier New"/>
          <w:sz w:val="28"/>
          <w:szCs w:val="28"/>
        </w:rPr>
        <w:t xml:space="preserve"> – The aligned sequence (not output for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74AC2BB2" w14:textId="6EEF54B0" w:rsidR="006D581F" w:rsidRPr="00A37ED7" w:rsidRDefault="006D581F" w:rsidP="006D581F">
      <w:pPr>
        <w:rPr>
          <w:rFonts w:ascii="Courier New" w:hAnsi="Courier New" w:cs="Courier New"/>
          <w:sz w:val="28"/>
          <w:szCs w:val="28"/>
        </w:rPr>
      </w:pPr>
      <w:r w:rsidRPr="00A37ED7">
        <w:rPr>
          <w:rFonts w:ascii="Courier New" w:hAnsi="Courier New" w:cs="Courier New"/>
          <w:sz w:val="28"/>
          <w:szCs w:val="28"/>
        </w:rPr>
        <w:t>If a sample contains multiple mutations above the summary threshold, then the column values for Mut, N_mut, Mut_%, Frameshift and Alignment are repeated (the column names, however, are not).</w:t>
      </w:r>
    </w:p>
    <w:p w14:paraId="7B8C8A9A" w14:textId="77777777" w:rsidR="00DB1775" w:rsidRPr="00A37ED7" w:rsidRDefault="00DB1775" w:rsidP="00D308D1">
      <w:pPr>
        <w:pStyle w:val="PlainText"/>
        <w:rPr>
          <w:rFonts w:ascii="Courier New" w:hAnsi="Courier New" w:cs="Courier New"/>
          <w:sz w:val="28"/>
          <w:szCs w:val="28"/>
        </w:rPr>
      </w:pPr>
    </w:p>
    <w:p w14:paraId="7FE38D21" w14:textId="77777777"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b/>
          <w:sz w:val="28"/>
          <w:szCs w:val="28"/>
        </w:rPr>
        <w:t>Pie Charts</w:t>
      </w:r>
    </w:p>
    <w:p w14:paraId="421A1C39" w14:textId="77777777"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sz w:val="28"/>
          <w:szCs w:val="28"/>
        </w:rPr>
        <w:t xml:space="preserve">EditExpress </w:t>
      </w:r>
      <w:r w:rsidRPr="00A37ED7">
        <w:rPr>
          <w:rFonts w:ascii="Courier New" w:hAnsi="Courier New" w:cs="Courier New"/>
          <w:i/>
          <w:sz w:val="28"/>
          <w:szCs w:val="28"/>
        </w:rPr>
        <w:t>standard</w:t>
      </w:r>
      <w:r w:rsidRPr="00A37ED7">
        <w:rPr>
          <w:rFonts w:ascii="Courier New" w:hAnsi="Courier New" w:cs="Courier New"/>
          <w:sz w:val="28"/>
          <w:szCs w:val="28"/>
        </w:rPr>
        <w:t xml:space="preserve"> and </w:t>
      </w:r>
      <w:r w:rsidRPr="00A37ED7">
        <w:rPr>
          <w:rFonts w:ascii="Courier New" w:hAnsi="Courier New" w:cs="Courier New"/>
          <w:i/>
          <w:sz w:val="28"/>
          <w:szCs w:val="28"/>
        </w:rPr>
        <w:t>gapped</w:t>
      </w:r>
      <w:r w:rsidRPr="00A37ED7">
        <w:rPr>
          <w:rFonts w:ascii="Courier New" w:hAnsi="Courier New" w:cs="Courier New"/>
          <w:sz w:val="28"/>
          <w:szCs w:val="28"/>
        </w:rPr>
        <w:t xml:space="preserve"> also output 2 pie charts – one summarizing variant types, and the other summarizing frameshifts.</w:t>
      </w:r>
    </w:p>
    <w:p w14:paraId="2734BF7E" w14:textId="58052CD7" w:rsidR="000E1F66" w:rsidRPr="00A37ED7" w:rsidRDefault="00DB1775" w:rsidP="00D308D1">
      <w:pPr>
        <w:pStyle w:val="PlainText"/>
        <w:rPr>
          <w:rFonts w:ascii="Courier New" w:hAnsi="Courier New" w:cs="Courier New"/>
          <w:sz w:val="28"/>
          <w:szCs w:val="28"/>
        </w:rPr>
      </w:pPr>
      <w:r w:rsidRPr="00A37ED7">
        <w:rPr>
          <w:rFonts w:ascii="Courier New" w:hAnsi="Courier New" w:cs="Courier New"/>
          <w:noProof/>
          <w:sz w:val="28"/>
          <w:szCs w:val="28"/>
        </w:rPr>
        <w:drawing>
          <wp:inline distT="0" distB="0" distL="0" distR="0" wp14:anchorId="73EF89C1" wp14:editId="5C987400">
            <wp:extent cx="2926080"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_seq.short.mut_piechart.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E81D35" w:rsidRPr="00A37ED7">
        <w:rPr>
          <w:rFonts w:ascii="Courier New" w:hAnsi="Courier New" w:cs="Courier New"/>
          <w:sz w:val="28"/>
          <w:szCs w:val="28"/>
        </w:rPr>
        <w:t xml:space="preserve"> </w:t>
      </w:r>
      <w:r w:rsidRPr="00A37ED7">
        <w:rPr>
          <w:rFonts w:ascii="Courier New" w:hAnsi="Courier New" w:cs="Courier New"/>
          <w:noProof/>
          <w:sz w:val="28"/>
          <w:szCs w:val="28"/>
        </w:rPr>
        <w:drawing>
          <wp:inline distT="0" distB="0" distL="0" distR="0" wp14:anchorId="786DF9A9" wp14:editId="2EBA408C">
            <wp:extent cx="2926080"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_seq.short.frame_piechart.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8988521" w14:textId="77777777" w:rsidR="000C2B76" w:rsidRPr="00A37ED7" w:rsidRDefault="000C2B76" w:rsidP="000C2B76">
      <w:pPr>
        <w:pStyle w:val="PlainText"/>
        <w:rPr>
          <w:rFonts w:ascii="Courier New" w:hAnsi="Courier New" w:cs="Courier New"/>
          <w:b/>
          <w:sz w:val="28"/>
          <w:szCs w:val="28"/>
        </w:rPr>
      </w:pPr>
      <w:r w:rsidRPr="00A37ED7">
        <w:rPr>
          <w:rFonts w:ascii="Courier New" w:hAnsi="Courier New" w:cs="Courier New"/>
          <w:b/>
          <w:sz w:val="28"/>
          <w:szCs w:val="28"/>
        </w:rPr>
        <w:t>QC Summary Table</w:t>
      </w:r>
    </w:p>
    <w:p w14:paraId="2E3808D3" w14:textId="77777777" w:rsidR="000C2B76" w:rsidRPr="00A37ED7" w:rsidRDefault="000C2B76" w:rsidP="000C2B76">
      <w:pPr>
        <w:pStyle w:val="PlainText"/>
        <w:rPr>
          <w:rFonts w:ascii="Courier New" w:hAnsi="Courier New" w:cs="Courier New"/>
          <w:sz w:val="28"/>
          <w:szCs w:val="28"/>
        </w:rPr>
      </w:pPr>
      <w:r w:rsidRPr="00A37ED7">
        <w:rPr>
          <w:rFonts w:ascii="Courier New" w:hAnsi="Courier New" w:cs="Courier New"/>
          <w:sz w:val="28"/>
          <w:szCs w:val="28"/>
        </w:rPr>
        <w:t xml:space="preserve">The QC module checks sample quality against several straightforward metrics. </w:t>
      </w:r>
    </w:p>
    <w:p w14:paraId="36B74538"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Read length summary: checks how many reads are approximately full length</w:t>
      </w:r>
    </w:p>
    <w:p w14:paraId="2FE74285"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R1/R2 primer summary (</w:t>
      </w:r>
      <w:r w:rsidRPr="00A37ED7">
        <w:rPr>
          <w:rFonts w:ascii="Courier New" w:hAnsi="Courier New" w:cs="Courier New"/>
          <w:i/>
          <w:sz w:val="28"/>
          <w:szCs w:val="28"/>
        </w:rPr>
        <w:t xml:space="preserve">standard </w:t>
      </w:r>
      <w:r w:rsidRPr="00A37ED7">
        <w:rPr>
          <w:rFonts w:ascii="Courier New" w:hAnsi="Courier New" w:cs="Courier New"/>
          <w:sz w:val="28"/>
          <w:szCs w:val="28"/>
        </w:rPr>
        <w:t>only): checks primer rates (% of reads containing primer sequence, allowing for 1 mismatch) for R1 and R2 reads separately (5’ primer for R1, 3’ primer for R2)</w:t>
      </w:r>
    </w:p>
    <w:p w14:paraId="55EFC59A"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Read assembly summary (</w:t>
      </w:r>
      <w:r w:rsidRPr="00A37ED7">
        <w:rPr>
          <w:rFonts w:ascii="Courier New" w:hAnsi="Courier New" w:cs="Courier New"/>
          <w:i/>
          <w:sz w:val="28"/>
          <w:szCs w:val="28"/>
        </w:rPr>
        <w:t>standard</w:t>
      </w:r>
      <w:r w:rsidRPr="00A37ED7">
        <w:rPr>
          <w:rFonts w:ascii="Courier New" w:hAnsi="Courier New" w:cs="Courier New"/>
          <w:sz w:val="28"/>
          <w:szCs w:val="28"/>
        </w:rPr>
        <w:t xml:space="preserve"> only): checks assembly rate (% of reads successfully merged via FLASH/</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and assembled primer rate (% of assembled reads containing primer sequences)</w:t>
      </w:r>
    </w:p>
    <w:p w14:paraId="6A7C8440"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Amplicon mapping statistics: mapping rate to amplicon</w:t>
      </w:r>
    </w:p>
    <w:p w14:paraId="45EA8D40"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 xml:space="preserve">Genome mapping statistics: mapping rate to genome </w:t>
      </w:r>
      <w:proofErr w:type="spellStart"/>
      <w:r w:rsidRPr="00A37ED7">
        <w:rPr>
          <w:rFonts w:ascii="Courier New" w:hAnsi="Courier New" w:cs="Courier New"/>
          <w:sz w:val="28"/>
          <w:szCs w:val="28"/>
        </w:rPr>
        <w:t>fasta</w:t>
      </w:r>
      <w:proofErr w:type="spellEnd"/>
    </w:p>
    <w:p w14:paraId="5239AFB5" w14:textId="77777777" w:rsidR="000C2B76" w:rsidRPr="00A37ED7" w:rsidRDefault="000C2B76" w:rsidP="000C2B76">
      <w:pPr>
        <w:pStyle w:val="PlainText"/>
        <w:rPr>
          <w:rFonts w:ascii="Courier New" w:hAnsi="Courier New" w:cs="Courier New"/>
          <w:sz w:val="28"/>
          <w:szCs w:val="28"/>
        </w:rPr>
      </w:pPr>
    </w:p>
    <w:p w14:paraId="0A169C55" w14:textId="77777777" w:rsidR="000C2B76" w:rsidRPr="00A37ED7" w:rsidRDefault="000C2B76" w:rsidP="000C2B76">
      <w:pPr>
        <w:pStyle w:val="PlainText"/>
        <w:ind w:left="360"/>
        <w:rPr>
          <w:rFonts w:ascii="Courier New" w:hAnsi="Courier New" w:cs="Courier New"/>
          <w:sz w:val="28"/>
          <w:szCs w:val="28"/>
        </w:rPr>
      </w:pPr>
      <w:r w:rsidRPr="00A37ED7">
        <w:rPr>
          <w:rFonts w:ascii="Courier New" w:hAnsi="Courier New" w:cs="Courier New"/>
          <w:sz w:val="28"/>
          <w:szCs w:val="28"/>
        </w:rPr>
        <w:t>Below is an example of these statistics for a run given an incorrect 3’ primer sequence.</w:t>
      </w:r>
    </w:p>
    <w:p w14:paraId="207819BC" w14:textId="77777777" w:rsidR="000C2B76" w:rsidRPr="00A37ED7" w:rsidRDefault="000C2B76" w:rsidP="000C2B76">
      <w:pPr>
        <w:pStyle w:val="PlainText"/>
        <w:ind w:left="360"/>
        <w:rPr>
          <w:rFonts w:ascii="Courier New" w:hAnsi="Courier New" w:cs="Courier New"/>
          <w:sz w:val="28"/>
          <w:szCs w:val="28"/>
        </w:rPr>
      </w:pPr>
    </w:p>
    <w:p w14:paraId="3A800542" w14:textId="5B902586" w:rsidR="000C2B76" w:rsidRPr="00A37ED7" w:rsidRDefault="000C2B76" w:rsidP="000C2B76">
      <w:pPr>
        <w:pStyle w:val="PlainText"/>
        <w:jc w:val="center"/>
        <w:rPr>
          <w:rFonts w:ascii="Courier New" w:hAnsi="Courier New" w:cs="Courier New"/>
          <w:sz w:val="28"/>
          <w:szCs w:val="28"/>
        </w:rPr>
      </w:pPr>
      <w:r w:rsidRPr="00A37ED7">
        <w:rPr>
          <w:rFonts w:ascii="Courier New" w:hAnsi="Courier New" w:cs="Courier New"/>
          <w:noProof/>
          <w:sz w:val="28"/>
          <w:szCs w:val="28"/>
        </w:rPr>
        <w:drawing>
          <wp:inline distT="0" distB="0" distL="0" distR="0" wp14:anchorId="5C568526" wp14:editId="7E3EEA47">
            <wp:extent cx="5227773" cy="1928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C_table.png"/>
                    <pic:cNvPicPr/>
                  </pic:nvPicPr>
                  <pic:blipFill>
                    <a:blip r:embed="rId21">
                      <a:extLst>
                        <a:ext uri="{28A0092B-C50C-407E-A947-70E740481C1C}">
                          <a14:useLocalDpi xmlns:a14="http://schemas.microsoft.com/office/drawing/2010/main" val="0"/>
                        </a:ext>
                      </a:extLst>
                    </a:blip>
                    <a:stretch>
                      <a:fillRect/>
                    </a:stretch>
                  </pic:blipFill>
                  <pic:spPr>
                    <a:xfrm>
                      <a:off x="0" y="0"/>
                      <a:ext cx="5227773" cy="1928027"/>
                    </a:xfrm>
                    <a:prstGeom prst="rect">
                      <a:avLst/>
                    </a:prstGeom>
                  </pic:spPr>
                </pic:pic>
              </a:graphicData>
            </a:graphic>
          </wp:inline>
        </w:drawing>
      </w:r>
    </w:p>
    <w:p w14:paraId="2DA30151" w14:textId="77777777" w:rsidR="000E1F66" w:rsidRPr="00A37ED7" w:rsidRDefault="000E1F66" w:rsidP="000E1F66">
      <w:pPr>
        <w:pStyle w:val="PlainText"/>
        <w:rPr>
          <w:rFonts w:ascii="Courier New" w:hAnsi="Courier New" w:cs="Courier New"/>
          <w:b/>
          <w:sz w:val="28"/>
          <w:szCs w:val="28"/>
        </w:rPr>
      </w:pPr>
    </w:p>
    <w:p w14:paraId="466A6316" w14:textId="7A68199B" w:rsidR="001D1D8F" w:rsidRPr="00A37ED7" w:rsidRDefault="001D1D8F" w:rsidP="00D308D1">
      <w:pPr>
        <w:pStyle w:val="PlainText"/>
        <w:rPr>
          <w:rFonts w:ascii="Courier New" w:hAnsi="Courier New" w:cs="Courier New"/>
          <w:sz w:val="28"/>
          <w:szCs w:val="28"/>
        </w:rPr>
      </w:pPr>
    </w:p>
    <w:p w14:paraId="06AB4E9E" w14:textId="632DD228" w:rsidR="001D1D8F" w:rsidRPr="00C34655" w:rsidRDefault="001D1D8F" w:rsidP="00C34655">
      <w:pPr>
        <w:pStyle w:val="PlainText"/>
        <w:numPr>
          <w:ilvl w:val="0"/>
          <w:numId w:val="15"/>
        </w:numPr>
        <w:rPr>
          <w:rFonts w:ascii="Courier New" w:hAnsi="Courier New" w:cs="Courier New"/>
          <w:b/>
          <w:sz w:val="36"/>
          <w:szCs w:val="36"/>
        </w:rPr>
      </w:pPr>
      <w:r w:rsidRPr="00C34655">
        <w:rPr>
          <w:rFonts w:ascii="Courier New" w:hAnsi="Courier New" w:cs="Courier New"/>
          <w:b/>
          <w:sz w:val="36"/>
          <w:szCs w:val="36"/>
        </w:rPr>
        <w:t>FAQ</w:t>
      </w:r>
    </w:p>
    <w:p w14:paraId="24C54D8F" w14:textId="4ECF0765" w:rsidR="001D1D8F" w:rsidRPr="00FB48B6" w:rsidRDefault="00E93F13" w:rsidP="00D308D1">
      <w:pPr>
        <w:pStyle w:val="PlainText"/>
        <w:rPr>
          <w:rFonts w:ascii="Courier New" w:hAnsi="Courier New" w:cs="Courier New"/>
          <w:b/>
          <w:sz w:val="28"/>
          <w:szCs w:val="28"/>
        </w:rPr>
      </w:pPr>
      <w:r w:rsidRPr="00FB48B6">
        <w:rPr>
          <w:rFonts w:ascii="Courier New" w:hAnsi="Courier New" w:cs="Courier New"/>
          <w:b/>
          <w:sz w:val="28"/>
          <w:szCs w:val="28"/>
        </w:rPr>
        <w:t>When should I use Gapped versus Standard?</w:t>
      </w:r>
    </w:p>
    <w:p w14:paraId="775B7CF6" w14:textId="44AFAC71" w:rsidR="00E93F13" w:rsidRPr="00A37ED7" w:rsidRDefault="004164DE" w:rsidP="00D308D1">
      <w:pPr>
        <w:pStyle w:val="PlainText"/>
        <w:rPr>
          <w:rFonts w:ascii="Courier New" w:hAnsi="Courier New" w:cs="Courier New"/>
          <w:sz w:val="28"/>
          <w:szCs w:val="28"/>
        </w:rPr>
      </w:pPr>
      <w:r w:rsidRPr="00A37ED7">
        <w:rPr>
          <w:rFonts w:ascii="Courier New" w:hAnsi="Courier New" w:cs="Courier New"/>
          <w:sz w:val="28"/>
          <w:szCs w:val="28"/>
        </w:rPr>
        <w:t xml:space="preserve">Standard should be applicable in any situation where your reads span most of the length of the amplicon sequence, be it through long or short read sequencing. </w:t>
      </w:r>
    </w:p>
    <w:p w14:paraId="21BB2DCB" w14:textId="77777777" w:rsidR="004164DE" w:rsidRPr="00A37ED7" w:rsidRDefault="004164DE" w:rsidP="00D308D1">
      <w:pPr>
        <w:pStyle w:val="PlainText"/>
        <w:rPr>
          <w:rFonts w:ascii="Courier New" w:hAnsi="Courier New" w:cs="Courier New"/>
          <w:sz w:val="28"/>
          <w:szCs w:val="28"/>
        </w:rPr>
      </w:pPr>
    </w:p>
    <w:p w14:paraId="29710C26" w14:textId="1947ADC2" w:rsidR="00E93F13" w:rsidRPr="00FB48B6" w:rsidRDefault="00E93F13" w:rsidP="00D308D1">
      <w:pPr>
        <w:pStyle w:val="PlainText"/>
        <w:rPr>
          <w:rFonts w:ascii="Courier New" w:hAnsi="Courier New" w:cs="Courier New"/>
          <w:b/>
          <w:sz w:val="28"/>
          <w:szCs w:val="28"/>
        </w:rPr>
      </w:pPr>
      <w:r w:rsidRPr="00FB48B6">
        <w:rPr>
          <w:rFonts w:ascii="Courier New" w:hAnsi="Courier New" w:cs="Courier New"/>
          <w:b/>
          <w:sz w:val="28"/>
          <w:szCs w:val="28"/>
        </w:rPr>
        <w:t>With multiple options for read assembly tools available, which should I choose?</w:t>
      </w:r>
    </w:p>
    <w:p w14:paraId="6DE1ABD6" w14:textId="4E5BC1FB" w:rsidR="00E93F13" w:rsidRPr="00A37ED7" w:rsidRDefault="004164DE" w:rsidP="00D308D1">
      <w:pPr>
        <w:pStyle w:val="PlainText"/>
        <w:rPr>
          <w:rFonts w:ascii="Courier New" w:hAnsi="Courier New" w:cs="Courier New"/>
          <w:sz w:val="28"/>
          <w:szCs w:val="28"/>
        </w:rPr>
      </w:pPr>
      <w:r w:rsidRPr="00A37ED7">
        <w:rPr>
          <w:rFonts w:ascii="Courier New" w:hAnsi="Courier New" w:cs="Courier New"/>
          <w:sz w:val="28"/>
          <w:szCs w:val="28"/>
        </w:rPr>
        <w:t xml:space="preserve">Both should be comparable in most situations. FLASH is a bit easier to install, in my opinion, hence why it is the default option.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has a few different algorithms available,</w:t>
      </w:r>
      <w:r w:rsidR="00026466" w:rsidRPr="00A37ED7">
        <w:rPr>
          <w:rFonts w:ascii="Courier New" w:hAnsi="Courier New" w:cs="Courier New"/>
          <w:sz w:val="28"/>
          <w:szCs w:val="28"/>
        </w:rPr>
        <w:t xml:space="preserve"> which may be useful if your favorite read merger is not supported.</w:t>
      </w:r>
    </w:p>
    <w:p w14:paraId="21AFA3CC" w14:textId="5338C8AD" w:rsidR="00E93F13" w:rsidRPr="00A37ED7" w:rsidRDefault="00E93F13" w:rsidP="00D308D1">
      <w:pPr>
        <w:pStyle w:val="PlainText"/>
        <w:rPr>
          <w:rFonts w:ascii="Courier New" w:hAnsi="Courier New" w:cs="Courier New"/>
          <w:sz w:val="28"/>
          <w:szCs w:val="28"/>
        </w:rPr>
      </w:pPr>
    </w:p>
    <w:p w14:paraId="447764F2" w14:textId="6B5AA794" w:rsidR="00BC4E9D" w:rsidRPr="00FB48B6" w:rsidRDefault="00BC4E9D" w:rsidP="00D308D1">
      <w:pPr>
        <w:pStyle w:val="PlainText"/>
        <w:rPr>
          <w:rFonts w:ascii="Courier New" w:hAnsi="Courier New" w:cs="Courier New"/>
          <w:b/>
          <w:sz w:val="28"/>
          <w:szCs w:val="28"/>
        </w:rPr>
      </w:pPr>
      <w:r w:rsidRPr="00FB48B6">
        <w:rPr>
          <w:rFonts w:ascii="Courier New" w:hAnsi="Courier New" w:cs="Courier New"/>
          <w:b/>
          <w:sz w:val="28"/>
          <w:szCs w:val="28"/>
        </w:rPr>
        <w:t>How do I open the alignment plot?</w:t>
      </w:r>
    </w:p>
    <w:p w14:paraId="4417406E" w14:textId="3A4B0E8E" w:rsidR="00BB0CA6" w:rsidRPr="00A37ED7" w:rsidRDefault="00BC4E9D" w:rsidP="00D308D1">
      <w:pPr>
        <w:pStyle w:val="PlainText"/>
        <w:rPr>
          <w:rFonts w:ascii="Courier New" w:hAnsi="Courier New" w:cs="Courier New"/>
          <w:sz w:val="28"/>
          <w:szCs w:val="28"/>
        </w:rPr>
      </w:pPr>
      <w:r w:rsidRPr="00A37ED7">
        <w:rPr>
          <w:rFonts w:ascii="Courier New" w:hAnsi="Courier New" w:cs="Courier New"/>
          <w:sz w:val="28"/>
          <w:szCs w:val="28"/>
        </w:rPr>
        <w:t>The easiest way to open the alignment plot or any SVG file is with your browser. Also, recent versions of Microsoft Office (since 2016) natively support displaying and converting them to other image formats.</w:t>
      </w:r>
    </w:p>
    <w:p w14:paraId="6C7A334D" w14:textId="270F0962" w:rsidR="00DB1775" w:rsidRPr="00A37ED7" w:rsidRDefault="00DB1775" w:rsidP="00D308D1">
      <w:pPr>
        <w:pStyle w:val="PlainText"/>
        <w:rPr>
          <w:rFonts w:ascii="Courier New" w:hAnsi="Courier New" w:cs="Courier New"/>
          <w:sz w:val="28"/>
          <w:szCs w:val="28"/>
        </w:rPr>
      </w:pPr>
    </w:p>
    <w:p w14:paraId="06E7CA8C" w14:textId="512BB105" w:rsidR="00DB1775" w:rsidRPr="00FB48B6" w:rsidRDefault="00DB1775" w:rsidP="00D308D1">
      <w:pPr>
        <w:pStyle w:val="PlainText"/>
        <w:rPr>
          <w:rFonts w:ascii="Courier New" w:hAnsi="Courier New" w:cs="Courier New"/>
          <w:b/>
          <w:sz w:val="28"/>
          <w:szCs w:val="28"/>
        </w:rPr>
      </w:pPr>
      <w:r w:rsidRPr="00FB48B6">
        <w:rPr>
          <w:rFonts w:ascii="Courier New" w:hAnsi="Courier New" w:cs="Courier New"/>
          <w:b/>
          <w:sz w:val="28"/>
          <w:szCs w:val="28"/>
        </w:rPr>
        <w:t>What does ‘</w:t>
      </w:r>
      <w:proofErr w:type="spellStart"/>
      <w:r w:rsidRPr="00FB48B6">
        <w:rPr>
          <w:rFonts w:ascii="Courier New" w:hAnsi="Courier New" w:cs="Courier New"/>
          <w:b/>
          <w:sz w:val="28"/>
          <w:szCs w:val="28"/>
        </w:rPr>
        <w:t>Exp_WT</w:t>
      </w:r>
      <w:proofErr w:type="spellEnd"/>
      <w:r w:rsidRPr="00FB48B6">
        <w:rPr>
          <w:rFonts w:ascii="Courier New" w:hAnsi="Courier New" w:cs="Courier New"/>
          <w:b/>
          <w:sz w:val="28"/>
          <w:szCs w:val="28"/>
        </w:rPr>
        <w:t xml:space="preserve">’ mean when I use EditExpress </w:t>
      </w:r>
      <w:r w:rsidRPr="00FB48B6">
        <w:rPr>
          <w:rFonts w:ascii="Courier New" w:hAnsi="Courier New" w:cs="Courier New"/>
          <w:b/>
          <w:i/>
          <w:sz w:val="28"/>
          <w:szCs w:val="28"/>
        </w:rPr>
        <w:t>gapped</w:t>
      </w:r>
      <w:r w:rsidRPr="00FB48B6">
        <w:rPr>
          <w:rFonts w:ascii="Courier New" w:hAnsi="Courier New" w:cs="Courier New"/>
          <w:b/>
          <w:sz w:val="28"/>
          <w:szCs w:val="28"/>
        </w:rPr>
        <w:t xml:space="preserve">? </w:t>
      </w:r>
    </w:p>
    <w:p w14:paraId="1432F319" w14:textId="7197D0AC"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sz w:val="28"/>
          <w:szCs w:val="28"/>
        </w:rPr>
        <w:t>This means that neither R1/R2 reads contained any mutations, but we may lack justification to call them ‘WT’, presuming R1/R2 do not completely cover the amplicon sequence.</w:t>
      </w:r>
    </w:p>
    <w:p w14:paraId="781C1A45" w14:textId="22789556" w:rsidR="00BC4E9D" w:rsidRPr="00A37ED7" w:rsidRDefault="00BC4E9D" w:rsidP="001845FB">
      <w:pPr>
        <w:rPr>
          <w:rFonts w:ascii="Courier New" w:hAnsi="Courier New" w:cs="Courier New"/>
          <w:sz w:val="28"/>
          <w:szCs w:val="28"/>
        </w:rPr>
      </w:pPr>
    </w:p>
    <w:sectPr w:rsidR="00BC4E9D" w:rsidRPr="00A37ED7" w:rsidSect="00D308D1">
      <w:pgSz w:w="12240" w:h="15840"/>
      <w:pgMar w:top="1440" w:right="1079" w:bottom="1440" w:left="1079"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92B"/>
    <w:multiLevelType w:val="hybridMultilevel"/>
    <w:tmpl w:val="A71C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51F"/>
    <w:multiLevelType w:val="hybridMultilevel"/>
    <w:tmpl w:val="43FE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9DB"/>
    <w:multiLevelType w:val="hybridMultilevel"/>
    <w:tmpl w:val="1CDC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13E2D"/>
    <w:multiLevelType w:val="hybridMultilevel"/>
    <w:tmpl w:val="1082CC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153B6B"/>
    <w:multiLevelType w:val="hybridMultilevel"/>
    <w:tmpl w:val="9322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72BD9"/>
    <w:multiLevelType w:val="hybridMultilevel"/>
    <w:tmpl w:val="DFE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02503"/>
    <w:multiLevelType w:val="hybridMultilevel"/>
    <w:tmpl w:val="51243DBA"/>
    <w:lvl w:ilvl="0" w:tplc="2C6C7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B2D44"/>
    <w:multiLevelType w:val="hybridMultilevel"/>
    <w:tmpl w:val="90C8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15E09"/>
    <w:multiLevelType w:val="hybridMultilevel"/>
    <w:tmpl w:val="262602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F3428"/>
    <w:multiLevelType w:val="hybridMultilevel"/>
    <w:tmpl w:val="1B4CB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BD7683"/>
    <w:multiLevelType w:val="hybridMultilevel"/>
    <w:tmpl w:val="87E4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B56DB"/>
    <w:multiLevelType w:val="hybridMultilevel"/>
    <w:tmpl w:val="3EF25D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D22A62"/>
    <w:multiLevelType w:val="hybridMultilevel"/>
    <w:tmpl w:val="5AB8B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0715D3"/>
    <w:multiLevelType w:val="hybridMultilevel"/>
    <w:tmpl w:val="033E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C6A50"/>
    <w:multiLevelType w:val="hybridMultilevel"/>
    <w:tmpl w:val="AF94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2"/>
  </w:num>
  <w:num w:numId="5">
    <w:abstractNumId w:val="10"/>
  </w:num>
  <w:num w:numId="6">
    <w:abstractNumId w:val="14"/>
  </w:num>
  <w:num w:numId="7">
    <w:abstractNumId w:val="4"/>
  </w:num>
  <w:num w:numId="8">
    <w:abstractNumId w:val="13"/>
  </w:num>
  <w:num w:numId="9">
    <w:abstractNumId w:val="3"/>
  </w:num>
  <w:num w:numId="10">
    <w:abstractNumId w:val="8"/>
  </w:num>
  <w:num w:numId="11">
    <w:abstractNumId w:val="7"/>
  </w:num>
  <w:num w:numId="12">
    <w:abstractNumId w:val="9"/>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29"/>
    <w:rsid w:val="00002CA3"/>
    <w:rsid w:val="00012A9C"/>
    <w:rsid w:val="00026466"/>
    <w:rsid w:val="00041D4C"/>
    <w:rsid w:val="00082556"/>
    <w:rsid w:val="000A10F5"/>
    <w:rsid w:val="000A68C6"/>
    <w:rsid w:val="000C2B76"/>
    <w:rsid w:val="000E1F66"/>
    <w:rsid w:val="0013793B"/>
    <w:rsid w:val="00142AE5"/>
    <w:rsid w:val="00150C5A"/>
    <w:rsid w:val="0018291C"/>
    <w:rsid w:val="001845FB"/>
    <w:rsid w:val="00184CD9"/>
    <w:rsid w:val="001A5B9F"/>
    <w:rsid w:val="001B7BF7"/>
    <w:rsid w:val="001D1D8F"/>
    <w:rsid w:val="001F1EA5"/>
    <w:rsid w:val="00201A90"/>
    <w:rsid w:val="002049D0"/>
    <w:rsid w:val="00230DB9"/>
    <w:rsid w:val="00236A5E"/>
    <w:rsid w:val="00237D97"/>
    <w:rsid w:val="0024280E"/>
    <w:rsid w:val="00256C6A"/>
    <w:rsid w:val="00277FC7"/>
    <w:rsid w:val="00280FCE"/>
    <w:rsid w:val="002826AD"/>
    <w:rsid w:val="002864CE"/>
    <w:rsid w:val="00287CAA"/>
    <w:rsid w:val="00292A12"/>
    <w:rsid w:val="002A572F"/>
    <w:rsid w:val="002C2DC0"/>
    <w:rsid w:val="002C32AC"/>
    <w:rsid w:val="002E25CB"/>
    <w:rsid w:val="002E673B"/>
    <w:rsid w:val="00322A78"/>
    <w:rsid w:val="00323E02"/>
    <w:rsid w:val="00343E46"/>
    <w:rsid w:val="00395136"/>
    <w:rsid w:val="00397952"/>
    <w:rsid w:val="003D5EFB"/>
    <w:rsid w:val="004164DE"/>
    <w:rsid w:val="00420EEE"/>
    <w:rsid w:val="00430EE7"/>
    <w:rsid w:val="0043333A"/>
    <w:rsid w:val="004451DA"/>
    <w:rsid w:val="00451842"/>
    <w:rsid w:val="004632B0"/>
    <w:rsid w:val="00467DDB"/>
    <w:rsid w:val="00471A7A"/>
    <w:rsid w:val="0047296F"/>
    <w:rsid w:val="00474510"/>
    <w:rsid w:val="0048031F"/>
    <w:rsid w:val="00491039"/>
    <w:rsid w:val="00494507"/>
    <w:rsid w:val="00494CC5"/>
    <w:rsid w:val="0049676F"/>
    <w:rsid w:val="004C6D63"/>
    <w:rsid w:val="004D1EC1"/>
    <w:rsid w:val="004E29CE"/>
    <w:rsid w:val="004F7C99"/>
    <w:rsid w:val="00532920"/>
    <w:rsid w:val="00532C94"/>
    <w:rsid w:val="0053590B"/>
    <w:rsid w:val="00545205"/>
    <w:rsid w:val="0055621C"/>
    <w:rsid w:val="00557802"/>
    <w:rsid w:val="005852DC"/>
    <w:rsid w:val="00590179"/>
    <w:rsid w:val="005A5A64"/>
    <w:rsid w:val="005B20E7"/>
    <w:rsid w:val="005B6637"/>
    <w:rsid w:val="005E711F"/>
    <w:rsid w:val="006020C5"/>
    <w:rsid w:val="00606DD9"/>
    <w:rsid w:val="00617E00"/>
    <w:rsid w:val="00624A26"/>
    <w:rsid w:val="00632F7C"/>
    <w:rsid w:val="00660ED2"/>
    <w:rsid w:val="00690D90"/>
    <w:rsid w:val="00691D4A"/>
    <w:rsid w:val="006C7032"/>
    <w:rsid w:val="006D581F"/>
    <w:rsid w:val="006E5D30"/>
    <w:rsid w:val="006E7C6A"/>
    <w:rsid w:val="007022BC"/>
    <w:rsid w:val="00716DD6"/>
    <w:rsid w:val="007171EC"/>
    <w:rsid w:val="00730293"/>
    <w:rsid w:val="00735D9E"/>
    <w:rsid w:val="00742E51"/>
    <w:rsid w:val="0075647C"/>
    <w:rsid w:val="0077132B"/>
    <w:rsid w:val="00775751"/>
    <w:rsid w:val="00787FE4"/>
    <w:rsid w:val="007A1ECB"/>
    <w:rsid w:val="007A30C7"/>
    <w:rsid w:val="007A7CEC"/>
    <w:rsid w:val="007B07F6"/>
    <w:rsid w:val="007E2F5D"/>
    <w:rsid w:val="007E7954"/>
    <w:rsid w:val="007F4EAA"/>
    <w:rsid w:val="00814641"/>
    <w:rsid w:val="00816445"/>
    <w:rsid w:val="00852BA9"/>
    <w:rsid w:val="00852D9F"/>
    <w:rsid w:val="00854765"/>
    <w:rsid w:val="00875072"/>
    <w:rsid w:val="008B0A48"/>
    <w:rsid w:val="008B32D6"/>
    <w:rsid w:val="008B3461"/>
    <w:rsid w:val="008B63E8"/>
    <w:rsid w:val="008D169B"/>
    <w:rsid w:val="008D5774"/>
    <w:rsid w:val="00903312"/>
    <w:rsid w:val="00912702"/>
    <w:rsid w:val="00933CD2"/>
    <w:rsid w:val="0093507A"/>
    <w:rsid w:val="00957117"/>
    <w:rsid w:val="00970DC8"/>
    <w:rsid w:val="00986879"/>
    <w:rsid w:val="009B0594"/>
    <w:rsid w:val="009B1098"/>
    <w:rsid w:val="009C03DC"/>
    <w:rsid w:val="009C6405"/>
    <w:rsid w:val="009D1FA3"/>
    <w:rsid w:val="009D7095"/>
    <w:rsid w:val="009D7DAB"/>
    <w:rsid w:val="009E1CB7"/>
    <w:rsid w:val="009E3800"/>
    <w:rsid w:val="009F0ED4"/>
    <w:rsid w:val="00A101C2"/>
    <w:rsid w:val="00A10D7D"/>
    <w:rsid w:val="00A20EC6"/>
    <w:rsid w:val="00A25BB6"/>
    <w:rsid w:val="00A31E40"/>
    <w:rsid w:val="00A35A25"/>
    <w:rsid w:val="00A37ED7"/>
    <w:rsid w:val="00A47045"/>
    <w:rsid w:val="00A47EB3"/>
    <w:rsid w:val="00A5502A"/>
    <w:rsid w:val="00A56632"/>
    <w:rsid w:val="00A66453"/>
    <w:rsid w:val="00A95D36"/>
    <w:rsid w:val="00AA2B0C"/>
    <w:rsid w:val="00AB4D3F"/>
    <w:rsid w:val="00AB6D10"/>
    <w:rsid w:val="00AC082B"/>
    <w:rsid w:val="00AC2A95"/>
    <w:rsid w:val="00AD3B95"/>
    <w:rsid w:val="00AD5EDF"/>
    <w:rsid w:val="00AF1897"/>
    <w:rsid w:val="00B02AAC"/>
    <w:rsid w:val="00B053A0"/>
    <w:rsid w:val="00B06FBD"/>
    <w:rsid w:val="00B237F2"/>
    <w:rsid w:val="00B62FDA"/>
    <w:rsid w:val="00B710D4"/>
    <w:rsid w:val="00BA29B5"/>
    <w:rsid w:val="00BA6ACD"/>
    <w:rsid w:val="00BB0CA6"/>
    <w:rsid w:val="00BB76F5"/>
    <w:rsid w:val="00BC2F8D"/>
    <w:rsid w:val="00BC4E9D"/>
    <w:rsid w:val="00BD4633"/>
    <w:rsid w:val="00BE213A"/>
    <w:rsid w:val="00BE40BF"/>
    <w:rsid w:val="00C01B9F"/>
    <w:rsid w:val="00C0224A"/>
    <w:rsid w:val="00C05D85"/>
    <w:rsid w:val="00C1150B"/>
    <w:rsid w:val="00C125E0"/>
    <w:rsid w:val="00C23B6F"/>
    <w:rsid w:val="00C308F2"/>
    <w:rsid w:val="00C34655"/>
    <w:rsid w:val="00C4051B"/>
    <w:rsid w:val="00C820D7"/>
    <w:rsid w:val="00C967DD"/>
    <w:rsid w:val="00CB1565"/>
    <w:rsid w:val="00CB3B4E"/>
    <w:rsid w:val="00CB45F1"/>
    <w:rsid w:val="00CB61AD"/>
    <w:rsid w:val="00CC0CCA"/>
    <w:rsid w:val="00CC0FEE"/>
    <w:rsid w:val="00CC2690"/>
    <w:rsid w:val="00CC506F"/>
    <w:rsid w:val="00CD28C7"/>
    <w:rsid w:val="00CF6E71"/>
    <w:rsid w:val="00D13B9B"/>
    <w:rsid w:val="00D1759A"/>
    <w:rsid w:val="00D26CC4"/>
    <w:rsid w:val="00D308D1"/>
    <w:rsid w:val="00D440ED"/>
    <w:rsid w:val="00D465E3"/>
    <w:rsid w:val="00D60C45"/>
    <w:rsid w:val="00D844E7"/>
    <w:rsid w:val="00D94B91"/>
    <w:rsid w:val="00DB1775"/>
    <w:rsid w:val="00DB1E96"/>
    <w:rsid w:val="00DB63A0"/>
    <w:rsid w:val="00DC7B5A"/>
    <w:rsid w:val="00DD38A9"/>
    <w:rsid w:val="00DD58F9"/>
    <w:rsid w:val="00DD66B4"/>
    <w:rsid w:val="00DE0E8B"/>
    <w:rsid w:val="00DF1BC9"/>
    <w:rsid w:val="00E04581"/>
    <w:rsid w:val="00E1750E"/>
    <w:rsid w:val="00E345EC"/>
    <w:rsid w:val="00E813BD"/>
    <w:rsid w:val="00E81D35"/>
    <w:rsid w:val="00E93F13"/>
    <w:rsid w:val="00EC3322"/>
    <w:rsid w:val="00EC3E30"/>
    <w:rsid w:val="00ED0AED"/>
    <w:rsid w:val="00EF0850"/>
    <w:rsid w:val="00EF384C"/>
    <w:rsid w:val="00EF5A29"/>
    <w:rsid w:val="00EF7D49"/>
    <w:rsid w:val="00F1153E"/>
    <w:rsid w:val="00F228CF"/>
    <w:rsid w:val="00F23297"/>
    <w:rsid w:val="00F2674F"/>
    <w:rsid w:val="00F41AED"/>
    <w:rsid w:val="00F63E75"/>
    <w:rsid w:val="00F760D6"/>
    <w:rsid w:val="00F80BD1"/>
    <w:rsid w:val="00F9639D"/>
    <w:rsid w:val="00FA20AE"/>
    <w:rsid w:val="00FA3AD7"/>
    <w:rsid w:val="00FB48B6"/>
    <w:rsid w:val="00FE1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85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4D26"/>
    <w:rPr>
      <w:rFonts w:ascii="Courier" w:hAnsi="Courier"/>
      <w:sz w:val="21"/>
      <w:szCs w:val="21"/>
    </w:rPr>
  </w:style>
  <w:style w:type="character" w:customStyle="1" w:styleId="PlainTextChar">
    <w:name w:val="Plain Text Char"/>
    <w:basedOn w:val="DefaultParagraphFont"/>
    <w:link w:val="PlainText"/>
    <w:uiPriority w:val="99"/>
    <w:rsid w:val="00A74D26"/>
    <w:rPr>
      <w:rFonts w:ascii="Courier" w:hAnsi="Courier"/>
      <w:sz w:val="21"/>
      <w:szCs w:val="21"/>
    </w:rPr>
  </w:style>
  <w:style w:type="paragraph" w:styleId="BalloonText">
    <w:name w:val="Balloon Text"/>
    <w:basedOn w:val="Normal"/>
    <w:link w:val="BalloonTextChar"/>
    <w:uiPriority w:val="99"/>
    <w:semiHidden/>
    <w:unhideWhenUsed/>
    <w:rsid w:val="0087507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75072"/>
    <w:rPr>
      <w:rFonts w:ascii="Times New Roman" w:hAnsi="Times New Roman"/>
      <w:sz w:val="18"/>
      <w:szCs w:val="18"/>
    </w:rPr>
  </w:style>
  <w:style w:type="paragraph" w:styleId="ListParagraph">
    <w:name w:val="List Paragraph"/>
    <w:basedOn w:val="Normal"/>
    <w:uiPriority w:val="34"/>
    <w:qFormat/>
    <w:rsid w:val="005852DC"/>
    <w:pPr>
      <w:ind w:left="720"/>
      <w:contextualSpacing/>
    </w:pPr>
  </w:style>
  <w:style w:type="character" w:styleId="Hyperlink">
    <w:name w:val="Hyperlink"/>
    <w:basedOn w:val="DefaultParagraphFont"/>
    <w:uiPriority w:val="99"/>
    <w:unhideWhenUsed/>
    <w:rsid w:val="00A20EC6"/>
    <w:rPr>
      <w:color w:val="0563C1" w:themeColor="hyperlink"/>
      <w:u w:val="single"/>
    </w:rPr>
  </w:style>
  <w:style w:type="character" w:customStyle="1" w:styleId="UnresolvedMention1">
    <w:name w:val="Unresolved Mention1"/>
    <w:basedOn w:val="DefaultParagraphFont"/>
    <w:uiPriority w:val="99"/>
    <w:rsid w:val="00A20EC6"/>
    <w:rPr>
      <w:color w:val="808080"/>
      <w:shd w:val="clear" w:color="auto" w:fill="E6E6E6"/>
    </w:rPr>
  </w:style>
  <w:style w:type="table" w:styleId="TableGrid">
    <w:name w:val="Table Grid"/>
    <w:basedOn w:val="TableNormal"/>
    <w:uiPriority w:val="39"/>
    <w:rsid w:val="00852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7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5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mboss.sourceforge.net/" TargetMode="External"/><Relationship Id="rId13" Type="http://schemas.openxmlformats.org/officeDocument/2006/relationships/hyperlink" Target="http://bedtools.readthedocs.io/en/lates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bio-bwa.sourceforge.net/" TargetMode="External"/><Relationship Id="rId12" Type="http://schemas.openxmlformats.org/officeDocument/2006/relationships/hyperlink" Target="http://subread.sourceforge.net/" TargetMode="External"/><Relationship Id="rId17" Type="http://schemas.openxmlformats.org/officeDocument/2006/relationships/hyperlink" Target="https://www.niehs.nih.gov/research/resources/software/biostatistics/art/" TargetMode="External"/><Relationship Id="rId2" Type="http://schemas.openxmlformats.org/officeDocument/2006/relationships/numbering" Target="numbering.xml"/><Relationship Id="rId16" Type="http://schemas.openxmlformats.org/officeDocument/2006/relationships/hyperlink" Target="http://users-birc.au.dk/biopv/php/fabo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amtools.sourceforge.net/" TargetMode="External"/><Relationship Id="rId11" Type="http://schemas.openxmlformats.org/officeDocument/2006/relationships/hyperlink" Target="https://github.com/lh3/seqtk" TargetMode="External"/><Relationship Id="rId5" Type="http://schemas.openxmlformats.org/officeDocument/2006/relationships/webSettings" Target="webSettings.xml"/><Relationship Id="rId15" Type="http://schemas.openxmlformats.org/officeDocument/2006/relationships/hyperlink" Target="https://github.com/neufeld/pandaseq" TargetMode="External"/><Relationship Id="rId23" Type="http://schemas.openxmlformats.org/officeDocument/2006/relationships/theme" Target="theme/theme1.xml"/><Relationship Id="rId10" Type="http://schemas.openxmlformats.org/officeDocument/2006/relationships/hyperlink" Target="https://github.com/neufeld/pandaseq"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cb.jhu.edu/software/FLASH/" TargetMode="External"/><Relationship Id="rId14" Type="http://schemas.openxmlformats.org/officeDocument/2006/relationships/hyperlink" Target="https://ccb.jhu.edu/software/FLA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DB31-F524-4F71-9D01-B192DE16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17</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Yingchun Liu</dc:creator>
  <cp:keywords/>
  <dc:description/>
  <cp:lastModifiedBy>Eric Marshall</cp:lastModifiedBy>
  <cp:revision>3</cp:revision>
  <dcterms:created xsi:type="dcterms:W3CDTF">2018-02-26T16:44:00Z</dcterms:created>
  <dcterms:modified xsi:type="dcterms:W3CDTF">2018-03-06T20:09:00Z</dcterms:modified>
</cp:coreProperties>
</file>