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59665" w14:textId="77777777" w:rsidR="004956A3" w:rsidRPr="004956A3" w:rsidRDefault="004956A3" w:rsidP="004956A3">
      <w:pPr>
        <w:pBdr>
          <w:top w:val="single" w:sz="2" w:space="0" w:color="D1D1D6"/>
          <w:left w:val="single" w:sz="2" w:space="0" w:color="D1D1D6"/>
          <w:bottom w:val="single" w:sz="2" w:space="0" w:color="D1D1D6"/>
          <w:right w:val="single" w:sz="2" w:space="0" w:color="D1D1D6"/>
        </w:pBdr>
        <w:spacing w:after="0" w:line="540" w:lineRule="atLeast"/>
        <w:outlineLvl w:val="2"/>
        <w:rPr>
          <w:rFonts w:ascii="Segoe UI" w:eastAsia="Times New Roman" w:hAnsi="Segoe UI" w:cs="Segoe UI"/>
          <w:b/>
          <w:bCs/>
          <w:color w:val="2B2B2A"/>
          <w:spacing w:val="4"/>
          <w:kern w:val="0"/>
          <w:sz w:val="32"/>
          <w:szCs w:val="32"/>
          <w:lang w:eastAsia="it-IT"/>
          <w14:ligatures w14:val="none"/>
        </w:rPr>
      </w:pPr>
      <w:r w:rsidRPr="004956A3">
        <w:rPr>
          <w:rFonts w:ascii="Segoe UI" w:eastAsia="Times New Roman" w:hAnsi="Segoe UI" w:cs="Segoe UI"/>
          <w:b/>
          <w:bCs/>
          <w:color w:val="2B2B2A"/>
          <w:spacing w:val="4"/>
          <w:kern w:val="0"/>
          <w:sz w:val="32"/>
          <w:szCs w:val="32"/>
          <w:lang w:eastAsia="it-IT"/>
          <w14:ligatures w14:val="none"/>
        </w:rPr>
        <w:t>1. Intestazione del file e importazioni</w:t>
      </w:r>
    </w:p>
    <w:p w14:paraId="7D70892D" w14:textId="77777777" w:rsidR="00680B09" w:rsidRDefault="00680B09"/>
    <w:p w14:paraId="51D54A88" w14:textId="20E26C27" w:rsidR="000647B0" w:rsidRDefault="000647B0">
      <w:r w:rsidRPr="000647B0">
        <w:drawing>
          <wp:inline distT="0" distB="0" distL="0" distR="0" wp14:anchorId="295BE41E" wp14:editId="6EE94CE0">
            <wp:extent cx="5454930" cy="1873346"/>
            <wp:effectExtent l="0" t="0" r="0" b="0"/>
            <wp:docPr id="3560832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8322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6C22" w14:textId="77777777" w:rsidR="007903F7" w:rsidRPr="007903F7" w:rsidRDefault="007903F7" w:rsidP="007903F7">
      <w:pPr>
        <w:numPr>
          <w:ilvl w:val="0"/>
          <w:numId w:val="8"/>
        </w:numPr>
      </w:pPr>
      <w:r w:rsidRPr="007903F7">
        <w:t>La prima riga (#!/usr/bin/env python3) indica che lo script deve essere eseguito con l'interprete Python 3.</w:t>
      </w:r>
    </w:p>
    <w:p w14:paraId="4E14512E" w14:textId="77777777" w:rsidR="007903F7" w:rsidRPr="007903F7" w:rsidRDefault="007903F7" w:rsidP="007903F7">
      <w:pPr>
        <w:numPr>
          <w:ilvl w:val="0"/>
          <w:numId w:val="8"/>
        </w:numPr>
      </w:pPr>
      <w:r w:rsidRPr="007903F7">
        <w:t>Il commento # -*- coding: utf-8 -*- specifica che il file è codificato in UTF-8.</w:t>
      </w:r>
    </w:p>
    <w:p w14:paraId="7C7B4339" w14:textId="77777777" w:rsidR="007903F7" w:rsidRPr="007903F7" w:rsidRDefault="007903F7" w:rsidP="007903F7">
      <w:pPr>
        <w:numPr>
          <w:ilvl w:val="0"/>
          <w:numId w:val="8"/>
        </w:numPr>
      </w:pPr>
      <w:r w:rsidRPr="007903F7">
        <w:t>La stringa di documentazione (""" ... """) descrive brevemente lo scopo dello script.</w:t>
      </w:r>
    </w:p>
    <w:p w14:paraId="1FCEE908" w14:textId="3A32768E" w:rsidR="007903F7" w:rsidRPr="007903F7" w:rsidRDefault="007903F7" w:rsidP="007903F7">
      <w:pPr>
        <w:numPr>
          <w:ilvl w:val="0"/>
          <w:numId w:val="8"/>
        </w:numPr>
      </w:pPr>
      <w:r w:rsidRPr="007903F7">
        <w:t>Le importazioni includono moduli standard (os,</w:t>
      </w:r>
      <w:r w:rsidR="003A6613">
        <w:t xml:space="preserve"> </w:t>
      </w:r>
      <w:r w:rsidRPr="007903F7">
        <w:t>pandas,</w:t>
      </w:r>
      <w:r w:rsidR="003A6613">
        <w:t xml:space="preserve"> </w:t>
      </w:r>
      <w:r w:rsidRPr="007903F7">
        <w:t>argparse) e funzioni personalizzate</w:t>
      </w:r>
      <w:r w:rsidR="008F650A">
        <w:t xml:space="preserve"> </w:t>
      </w:r>
      <w:r w:rsidRPr="007903F7">
        <w:t>(load_sequence,</w:t>
      </w:r>
      <w:r w:rsidR="008F650A">
        <w:t xml:space="preserve"> </w:t>
      </w:r>
      <w:r w:rsidRPr="007903F7">
        <w:t>get_protein_sequence,</w:t>
      </w:r>
      <w:r w:rsidR="008F650A">
        <w:t xml:space="preserve"> </w:t>
      </w:r>
      <w:r w:rsidRPr="007903F7">
        <w:t>plot_variant_distribution,</w:t>
      </w:r>
      <w:r w:rsidR="008F650A">
        <w:t xml:space="preserve"> </w:t>
      </w:r>
      <w:r w:rsidRPr="007903F7">
        <w:t>plot_variant_types,</w:t>
      </w:r>
      <w:r w:rsidR="008F650A">
        <w:t xml:space="preserve"> </w:t>
      </w:r>
      <w:r w:rsidRPr="007903F7">
        <w:t>generate_summary_report) dai moduli</w:t>
      </w:r>
      <w:r w:rsidR="00C61BB3">
        <w:t xml:space="preserve"> </w:t>
      </w:r>
      <w:r w:rsidRPr="007903F7">
        <w:t>sequence_utils</w:t>
      </w:r>
      <w:r w:rsidR="008F650A">
        <w:t xml:space="preserve"> </w:t>
      </w:r>
      <w:r w:rsidRPr="007903F7">
        <w:t>e</w:t>
      </w:r>
      <w:r w:rsidR="008F650A">
        <w:t xml:space="preserve"> </w:t>
      </w:r>
      <w:r w:rsidRPr="007903F7">
        <w:t>visualize.</w:t>
      </w:r>
    </w:p>
    <w:p w14:paraId="33701DA7" w14:textId="77777777" w:rsidR="007903F7" w:rsidRPr="007903F7" w:rsidRDefault="007903F7" w:rsidP="007903F7">
      <w:pPr>
        <w:pStyle w:val="ListParagraph"/>
        <w:numPr>
          <w:ilvl w:val="0"/>
          <w:numId w:val="8"/>
        </w:numPr>
        <w:pBdr>
          <w:top w:val="single" w:sz="2" w:space="0" w:color="D1D1D6"/>
          <w:left w:val="single" w:sz="2" w:space="0" w:color="D1D1D6"/>
          <w:bottom w:val="single" w:sz="2" w:space="0" w:color="D1D1D6"/>
          <w:right w:val="single" w:sz="2" w:space="0" w:color="D1D1D6"/>
        </w:pBdr>
        <w:spacing w:after="0" w:line="540" w:lineRule="atLeast"/>
        <w:outlineLvl w:val="2"/>
        <w:rPr>
          <w:rFonts w:ascii="Segoe UI" w:eastAsia="Times New Roman" w:hAnsi="Segoe UI" w:cs="Segoe UI"/>
          <w:b/>
          <w:bCs/>
          <w:color w:val="2B2B2A"/>
          <w:spacing w:val="4"/>
          <w:kern w:val="0"/>
          <w:sz w:val="32"/>
          <w:szCs w:val="32"/>
          <w:lang w:eastAsia="it-IT"/>
          <w14:ligatures w14:val="none"/>
        </w:rPr>
      </w:pPr>
      <w:r w:rsidRPr="007903F7">
        <w:rPr>
          <w:rFonts w:ascii="Segoe UI" w:eastAsia="Times New Roman" w:hAnsi="Segoe UI" w:cs="Segoe UI"/>
          <w:b/>
          <w:bCs/>
          <w:color w:val="2B2B2A"/>
          <w:spacing w:val="4"/>
          <w:kern w:val="0"/>
          <w:sz w:val="32"/>
          <w:szCs w:val="32"/>
          <w:lang w:eastAsia="it-IT"/>
          <w14:ligatures w14:val="none"/>
        </w:rPr>
        <w:t>2. Definizione delle directory</w:t>
      </w:r>
    </w:p>
    <w:p w14:paraId="00F732BB" w14:textId="77777777" w:rsidR="007903F7" w:rsidRDefault="007903F7"/>
    <w:p w14:paraId="57B72FBA" w14:textId="13FC9700" w:rsidR="00150A7A" w:rsidRDefault="00150A7A">
      <w:r w:rsidRPr="00150A7A">
        <w:drawing>
          <wp:inline distT="0" distB="0" distL="0" distR="0" wp14:anchorId="5C3996DE" wp14:editId="285DA182">
            <wp:extent cx="5702593" cy="520727"/>
            <wp:effectExtent l="0" t="0" r="0" b="0"/>
            <wp:docPr id="71963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33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6CA7" w14:textId="102CE9D9" w:rsidR="00210948" w:rsidRPr="00210948" w:rsidRDefault="00210948" w:rsidP="00210948">
      <w:pPr>
        <w:numPr>
          <w:ilvl w:val="0"/>
          <w:numId w:val="9"/>
        </w:numPr>
      </w:pPr>
      <w:r w:rsidRPr="00210948">
        <w:t>DATA_DIR</w:t>
      </w:r>
      <w:r>
        <w:t xml:space="preserve"> </w:t>
      </w:r>
      <w:r w:rsidRPr="00210948">
        <w:t>e</w:t>
      </w:r>
      <w:r>
        <w:t xml:space="preserve"> </w:t>
      </w:r>
      <w:r w:rsidRPr="00210948">
        <w:t>RESULTS_DIR</w:t>
      </w:r>
      <w:r>
        <w:t xml:space="preserve"> </w:t>
      </w:r>
      <w:r w:rsidRPr="00210948">
        <w:t>definiscono i percorsi delle directory per i dati di input e i risultati, rispettivamente.os.path.dirname(os.path.dirname(os.path.abspath(__file__)))</w:t>
      </w:r>
      <w:r>
        <w:t xml:space="preserve"> </w:t>
      </w:r>
      <w:r w:rsidRPr="00210948">
        <w:t>si riferisce alla directory principale del progetto.</w:t>
      </w:r>
    </w:p>
    <w:p w14:paraId="4A005A53" w14:textId="77777777" w:rsidR="00210948" w:rsidRPr="00210948" w:rsidRDefault="00210948" w:rsidP="00210948">
      <w:pPr>
        <w:pStyle w:val="ListParagraph"/>
        <w:numPr>
          <w:ilvl w:val="0"/>
          <w:numId w:val="9"/>
        </w:numPr>
        <w:pBdr>
          <w:top w:val="single" w:sz="2" w:space="0" w:color="D1D1D6"/>
          <w:left w:val="single" w:sz="2" w:space="0" w:color="D1D1D6"/>
          <w:bottom w:val="single" w:sz="2" w:space="0" w:color="D1D1D6"/>
          <w:right w:val="single" w:sz="2" w:space="0" w:color="D1D1D6"/>
        </w:pBdr>
        <w:spacing w:after="0" w:line="540" w:lineRule="atLeast"/>
        <w:outlineLvl w:val="2"/>
        <w:rPr>
          <w:rFonts w:ascii="Segoe UI" w:eastAsia="Times New Roman" w:hAnsi="Segoe UI" w:cs="Segoe UI"/>
          <w:b/>
          <w:bCs/>
          <w:color w:val="2B2B2A"/>
          <w:spacing w:val="4"/>
          <w:kern w:val="0"/>
          <w:sz w:val="32"/>
          <w:szCs w:val="32"/>
          <w:lang w:eastAsia="it-IT"/>
          <w14:ligatures w14:val="none"/>
        </w:rPr>
      </w:pPr>
      <w:r w:rsidRPr="00210948">
        <w:rPr>
          <w:rFonts w:ascii="Segoe UI" w:eastAsia="Times New Roman" w:hAnsi="Segoe UI" w:cs="Segoe UI"/>
          <w:b/>
          <w:bCs/>
          <w:color w:val="2B2B2A"/>
          <w:spacing w:val="4"/>
          <w:kern w:val="0"/>
          <w:sz w:val="32"/>
          <w:szCs w:val="32"/>
          <w:lang w:eastAsia="it-IT"/>
          <w14:ligatures w14:val="none"/>
        </w:rPr>
        <w:t>3. Parsing degli argomenti della riga di comando</w:t>
      </w:r>
    </w:p>
    <w:p w14:paraId="328D6AB2" w14:textId="581C772F" w:rsidR="00150A7A" w:rsidRDefault="00914F02">
      <w:r w:rsidRPr="00914F02">
        <w:drawing>
          <wp:inline distT="0" distB="0" distL="0" distR="0" wp14:anchorId="571534F8" wp14:editId="7D2A317F">
            <wp:extent cx="5731510" cy="962660"/>
            <wp:effectExtent l="0" t="0" r="2540" b="8890"/>
            <wp:docPr id="68034743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47436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FB22" w14:textId="0E90C76E" w:rsidR="00914F02" w:rsidRPr="00914F02" w:rsidRDefault="00914F02" w:rsidP="00914F02">
      <w:pPr>
        <w:numPr>
          <w:ilvl w:val="0"/>
          <w:numId w:val="10"/>
        </w:numPr>
      </w:pPr>
      <w:r w:rsidRPr="00914F02">
        <w:lastRenderedPageBreak/>
        <w:t>La funzione</w:t>
      </w:r>
      <w:r w:rsidR="00C61BB3">
        <w:t xml:space="preserve"> </w:t>
      </w:r>
      <w:r w:rsidRPr="00914F02">
        <w:t>parse_arguments</w:t>
      </w:r>
      <w:r w:rsidR="00C61BB3">
        <w:t xml:space="preserve"> </w:t>
      </w:r>
      <w:r w:rsidRPr="00914F02">
        <w:t>utilizza il modulo</w:t>
      </w:r>
      <w:r w:rsidR="00C61BB3">
        <w:t xml:space="preserve"> </w:t>
      </w:r>
      <w:r w:rsidRPr="00914F02">
        <w:t>argparse</w:t>
      </w:r>
      <w:r w:rsidR="00C61BB3">
        <w:t xml:space="preserve"> </w:t>
      </w:r>
      <w:r w:rsidRPr="00914F02">
        <w:t>per definire e analizzare gli argomenti della riga di comando:</w:t>
      </w:r>
    </w:p>
    <w:p w14:paraId="5BF01533" w14:textId="77777777" w:rsidR="00914F02" w:rsidRPr="00914F02" w:rsidRDefault="00914F02" w:rsidP="00914F02">
      <w:pPr>
        <w:numPr>
          <w:ilvl w:val="1"/>
          <w:numId w:val="10"/>
        </w:numPr>
      </w:pPr>
      <w:r w:rsidRPr="00914F02">
        <w:t>--gene: il gene da analizzare.</w:t>
      </w:r>
    </w:p>
    <w:p w14:paraId="246A3B2B" w14:textId="77777777" w:rsidR="00914F02" w:rsidRPr="00914F02" w:rsidRDefault="00914F02" w:rsidP="00914F02">
      <w:pPr>
        <w:numPr>
          <w:ilvl w:val="1"/>
          <w:numId w:val="10"/>
        </w:numPr>
      </w:pPr>
      <w:r w:rsidRPr="00914F02">
        <w:t>--sequence_file: il file FASTA contenente la sequenza genetica.</w:t>
      </w:r>
    </w:p>
    <w:p w14:paraId="1A6C9AD8" w14:textId="77777777" w:rsidR="00914F02" w:rsidRPr="00914F02" w:rsidRDefault="00914F02" w:rsidP="00914F02">
      <w:pPr>
        <w:numPr>
          <w:ilvl w:val="1"/>
          <w:numId w:val="10"/>
        </w:numPr>
      </w:pPr>
      <w:r w:rsidRPr="00914F02">
        <w:t>--variants_file: il file CSV contenente le varianti genetiche.</w:t>
      </w:r>
    </w:p>
    <w:p w14:paraId="21CCF91D" w14:textId="77777777" w:rsidR="0081401C" w:rsidRPr="0081401C" w:rsidRDefault="0081401C" w:rsidP="0081401C">
      <w:pPr>
        <w:pStyle w:val="ListParagraph"/>
        <w:numPr>
          <w:ilvl w:val="0"/>
          <w:numId w:val="10"/>
        </w:numPr>
        <w:pBdr>
          <w:top w:val="single" w:sz="2" w:space="0" w:color="D1D1D6"/>
          <w:left w:val="single" w:sz="2" w:space="0" w:color="D1D1D6"/>
          <w:bottom w:val="single" w:sz="2" w:space="0" w:color="D1D1D6"/>
          <w:right w:val="single" w:sz="2" w:space="0" w:color="D1D1D6"/>
        </w:pBdr>
        <w:spacing w:after="0" w:line="540" w:lineRule="atLeast"/>
        <w:outlineLvl w:val="2"/>
        <w:rPr>
          <w:rFonts w:ascii="Segoe UI" w:eastAsia="Times New Roman" w:hAnsi="Segoe UI" w:cs="Segoe UI"/>
          <w:b/>
          <w:bCs/>
          <w:color w:val="2B2B2A"/>
          <w:spacing w:val="4"/>
          <w:kern w:val="0"/>
          <w:sz w:val="32"/>
          <w:szCs w:val="32"/>
          <w:lang w:eastAsia="it-IT"/>
          <w14:ligatures w14:val="none"/>
        </w:rPr>
      </w:pPr>
      <w:r w:rsidRPr="0081401C">
        <w:rPr>
          <w:rFonts w:ascii="Segoe UI" w:eastAsia="Times New Roman" w:hAnsi="Segoe UI" w:cs="Segoe UI"/>
          <w:b/>
          <w:bCs/>
          <w:color w:val="2B2B2A"/>
          <w:spacing w:val="4"/>
          <w:kern w:val="0"/>
          <w:sz w:val="32"/>
          <w:szCs w:val="32"/>
          <w:lang w:eastAsia="it-IT"/>
          <w14:ligatures w14:val="none"/>
        </w:rPr>
        <w:t>4. Caricamento delle varianti</w:t>
      </w:r>
    </w:p>
    <w:p w14:paraId="319383DB" w14:textId="77777777" w:rsidR="00914F02" w:rsidRDefault="00914F02"/>
    <w:p w14:paraId="42604DAD" w14:textId="4D069FD7" w:rsidR="0081401C" w:rsidRDefault="0081401C">
      <w:r w:rsidRPr="0081401C">
        <w:drawing>
          <wp:inline distT="0" distB="0" distL="0" distR="0" wp14:anchorId="0071AC0D" wp14:editId="321954CD">
            <wp:extent cx="4388076" cy="1447874"/>
            <wp:effectExtent l="0" t="0" r="0" b="0"/>
            <wp:docPr id="588280060" name="Picture 1" descr="A computer code with green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80060" name="Picture 1" descr="A computer code with green and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9D8A" w14:textId="3EE46D61" w:rsidR="00C30E3A" w:rsidRDefault="00C30E3A" w:rsidP="00C30E3A">
      <w:pPr>
        <w:numPr>
          <w:ilvl w:val="0"/>
          <w:numId w:val="11"/>
        </w:numPr>
      </w:pPr>
      <w:r w:rsidRPr="00C30E3A">
        <w:t>La funzione</w:t>
      </w:r>
      <w:r>
        <w:t xml:space="preserve"> </w:t>
      </w:r>
      <w:r w:rsidRPr="00C30E3A">
        <w:t>load_variants</w:t>
      </w:r>
      <w:r>
        <w:t xml:space="preserve"> </w:t>
      </w:r>
      <w:r w:rsidRPr="00C30E3A">
        <w:t>legge un file CSV contenente varianti genetiche e lo carica in un DataFrame di pandas. Se c'è un errore durante il caricamento, viene stampato un messaggio di errore e la funzione restituisce</w:t>
      </w:r>
      <w:r>
        <w:t xml:space="preserve"> </w:t>
      </w:r>
      <w:r w:rsidRPr="00C30E3A">
        <w:t>None.</w:t>
      </w:r>
    </w:p>
    <w:p w14:paraId="4864393E" w14:textId="77777777" w:rsidR="00C30E3A" w:rsidRPr="00C30E3A" w:rsidRDefault="00C30E3A" w:rsidP="00C30E3A">
      <w:pPr>
        <w:ind w:left="360"/>
      </w:pPr>
    </w:p>
    <w:p w14:paraId="4F281B1F" w14:textId="77777777" w:rsidR="008E0350" w:rsidRPr="008E0350" w:rsidRDefault="008E0350" w:rsidP="008E0350">
      <w:pPr>
        <w:pBdr>
          <w:top w:val="single" w:sz="2" w:space="0" w:color="D1D1D6"/>
          <w:left w:val="single" w:sz="2" w:space="0" w:color="D1D1D6"/>
          <w:bottom w:val="single" w:sz="2" w:space="0" w:color="D1D1D6"/>
          <w:right w:val="single" w:sz="2" w:space="0" w:color="D1D1D6"/>
        </w:pBdr>
        <w:spacing w:after="0" w:line="540" w:lineRule="atLeast"/>
        <w:outlineLvl w:val="2"/>
        <w:rPr>
          <w:rFonts w:ascii="Segoe UI" w:eastAsia="Times New Roman" w:hAnsi="Segoe UI" w:cs="Segoe UI"/>
          <w:b/>
          <w:bCs/>
          <w:color w:val="2B2B2A"/>
          <w:spacing w:val="4"/>
          <w:kern w:val="0"/>
          <w:sz w:val="32"/>
          <w:szCs w:val="32"/>
          <w:lang w:eastAsia="it-IT"/>
          <w14:ligatures w14:val="none"/>
        </w:rPr>
      </w:pPr>
      <w:r w:rsidRPr="008E0350">
        <w:rPr>
          <w:rFonts w:ascii="Segoe UI" w:eastAsia="Times New Roman" w:hAnsi="Segoe UI" w:cs="Segoe UI"/>
          <w:b/>
          <w:bCs/>
          <w:color w:val="2B2B2A"/>
          <w:spacing w:val="4"/>
          <w:kern w:val="0"/>
          <w:sz w:val="32"/>
          <w:szCs w:val="32"/>
          <w:lang w:eastAsia="it-IT"/>
          <w14:ligatures w14:val="none"/>
        </w:rPr>
        <w:t>5. Filtraggio delle varianti per gene</w:t>
      </w:r>
    </w:p>
    <w:p w14:paraId="70ADC2E8" w14:textId="77777777" w:rsidR="00C30E3A" w:rsidRDefault="00C30E3A"/>
    <w:p w14:paraId="3D532083" w14:textId="68348910" w:rsidR="008A1317" w:rsidRDefault="00565A21">
      <w:r w:rsidRPr="00565A21">
        <w:drawing>
          <wp:inline distT="0" distB="0" distL="0" distR="0" wp14:anchorId="427B0673" wp14:editId="6D0D6C5E">
            <wp:extent cx="4254719" cy="1428823"/>
            <wp:effectExtent l="0" t="0" r="0" b="0"/>
            <wp:docPr id="3203187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1872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7CE6" w14:textId="372EBA89" w:rsidR="00565A21" w:rsidRDefault="00BA07F8" w:rsidP="00BA07F8">
      <w:pPr>
        <w:numPr>
          <w:ilvl w:val="0"/>
          <w:numId w:val="12"/>
        </w:numPr>
      </w:pPr>
      <w:r w:rsidRPr="00BA07F8">
        <w:t>La funzione</w:t>
      </w:r>
      <w:r w:rsidR="00C61BB3">
        <w:t xml:space="preserve"> </w:t>
      </w:r>
      <w:r w:rsidRPr="00BA07F8">
        <w:t>filter_variants_by_gene</w:t>
      </w:r>
      <w:r w:rsidR="00C61BB3">
        <w:t xml:space="preserve"> </w:t>
      </w:r>
      <w:r w:rsidRPr="00BA07F8">
        <w:t>filtra le varianti nel DataFrame per un particolare gene (gene_id). Restituisce un DataFrame contenente solo le varianti del gene specificato.</w:t>
      </w:r>
    </w:p>
    <w:p w14:paraId="4A78E5B9" w14:textId="6C8BFCAF" w:rsidR="00C61BB3" w:rsidRDefault="00C61BB3" w:rsidP="00C61BB3">
      <w:r>
        <w:br w:type="page"/>
      </w:r>
    </w:p>
    <w:p w14:paraId="00E25490" w14:textId="77777777" w:rsidR="00BA07F8" w:rsidRPr="00BA07F8" w:rsidRDefault="00BA07F8" w:rsidP="00BA07F8">
      <w:pPr>
        <w:pStyle w:val="ListParagraph"/>
        <w:numPr>
          <w:ilvl w:val="0"/>
          <w:numId w:val="12"/>
        </w:numPr>
        <w:pBdr>
          <w:top w:val="single" w:sz="2" w:space="0" w:color="D1D1D6"/>
          <w:left w:val="single" w:sz="2" w:space="0" w:color="D1D1D6"/>
          <w:bottom w:val="single" w:sz="2" w:space="0" w:color="D1D1D6"/>
          <w:right w:val="single" w:sz="2" w:space="0" w:color="D1D1D6"/>
        </w:pBdr>
        <w:spacing w:after="0" w:line="540" w:lineRule="atLeast"/>
        <w:outlineLvl w:val="2"/>
        <w:rPr>
          <w:rFonts w:ascii="Segoe UI" w:eastAsia="Times New Roman" w:hAnsi="Segoe UI" w:cs="Segoe UI"/>
          <w:b/>
          <w:bCs/>
          <w:color w:val="2B2B2A"/>
          <w:spacing w:val="4"/>
          <w:kern w:val="0"/>
          <w:sz w:val="32"/>
          <w:szCs w:val="32"/>
          <w:lang w:eastAsia="it-IT"/>
          <w14:ligatures w14:val="none"/>
        </w:rPr>
      </w:pPr>
      <w:r w:rsidRPr="00BA07F8">
        <w:rPr>
          <w:rFonts w:ascii="Segoe UI" w:eastAsia="Times New Roman" w:hAnsi="Segoe UI" w:cs="Segoe UI"/>
          <w:b/>
          <w:bCs/>
          <w:color w:val="2B2B2A"/>
          <w:spacing w:val="4"/>
          <w:kern w:val="0"/>
          <w:sz w:val="32"/>
          <w:szCs w:val="32"/>
          <w:lang w:eastAsia="it-IT"/>
          <w14:ligatures w14:val="none"/>
        </w:rPr>
        <w:lastRenderedPageBreak/>
        <w:t>6. Funzione principale</w:t>
      </w:r>
    </w:p>
    <w:p w14:paraId="21C62D68" w14:textId="77777777" w:rsidR="00BA07F8" w:rsidRDefault="00BA07F8" w:rsidP="00BA07F8">
      <w:pPr>
        <w:ind w:left="360"/>
      </w:pPr>
    </w:p>
    <w:p w14:paraId="6311BBA4" w14:textId="17A01CDF" w:rsidR="00BA07F8" w:rsidRDefault="00DB0A4B" w:rsidP="00BA07F8">
      <w:pPr>
        <w:ind w:left="360"/>
      </w:pPr>
      <w:r w:rsidRPr="00DB0A4B">
        <w:drawing>
          <wp:inline distT="0" distB="0" distL="0" distR="0" wp14:anchorId="7480653C" wp14:editId="7CB8A0E9">
            <wp:extent cx="2311519" cy="4273770"/>
            <wp:effectExtent l="0" t="0" r="0" b="0"/>
            <wp:docPr id="119243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38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93AE" w14:textId="107F257E" w:rsidR="00F33102" w:rsidRPr="00F33102" w:rsidRDefault="00F33102" w:rsidP="00F33102">
      <w:pPr>
        <w:numPr>
          <w:ilvl w:val="0"/>
          <w:numId w:val="13"/>
        </w:numPr>
      </w:pPr>
      <w:r w:rsidRPr="00F33102">
        <w:t>La funzione</w:t>
      </w:r>
      <w:r>
        <w:t xml:space="preserve"> </w:t>
      </w:r>
      <w:r w:rsidRPr="00F33102">
        <w:t>main</w:t>
      </w:r>
      <w:r>
        <w:t xml:space="preserve"> </w:t>
      </w:r>
      <w:r w:rsidRPr="00F33102">
        <w:t>esegue i seguenti passaggi:</w:t>
      </w:r>
    </w:p>
    <w:p w14:paraId="70405C24" w14:textId="77777777" w:rsidR="00F33102" w:rsidRPr="00F33102" w:rsidRDefault="00F33102" w:rsidP="00F33102">
      <w:pPr>
        <w:numPr>
          <w:ilvl w:val="1"/>
          <w:numId w:val="13"/>
        </w:numPr>
      </w:pPr>
      <w:r w:rsidRPr="00F33102">
        <w:t>Analizza gli argomenti della riga di comando.</w:t>
      </w:r>
    </w:p>
    <w:p w14:paraId="701BBA6D" w14:textId="77777777" w:rsidR="00F33102" w:rsidRPr="00F33102" w:rsidRDefault="00F33102" w:rsidP="00F33102">
      <w:pPr>
        <w:numPr>
          <w:ilvl w:val="1"/>
          <w:numId w:val="13"/>
        </w:numPr>
      </w:pPr>
      <w:r w:rsidRPr="00F33102">
        <w:t>Verifica e crea le directory necessarie.</w:t>
      </w:r>
    </w:p>
    <w:p w14:paraId="72CBD06B" w14:textId="77777777" w:rsidR="00F33102" w:rsidRPr="00F33102" w:rsidRDefault="00F33102" w:rsidP="00F33102">
      <w:pPr>
        <w:numPr>
          <w:ilvl w:val="1"/>
          <w:numId w:val="13"/>
        </w:numPr>
      </w:pPr>
      <w:r w:rsidRPr="00F33102">
        <w:t>Carica il file della sequenza genetica.</w:t>
      </w:r>
    </w:p>
    <w:p w14:paraId="10079D93" w14:textId="77777777" w:rsidR="00F33102" w:rsidRPr="00F33102" w:rsidRDefault="00F33102" w:rsidP="00F33102">
      <w:pPr>
        <w:numPr>
          <w:ilvl w:val="1"/>
          <w:numId w:val="13"/>
        </w:numPr>
      </w:pPr>
      <w:r w:rsidRPr="00F33102">
        <w:t>Ottiene la sequenza proteica dalla sequenza genetica.</w:t>
      </w:r>
    </w:p>
    <w:p w14:paraId="0F34B7E5" w14:textId="77777777" w:rsidR="00F33102" w:rsidRPr="00F33102" w:rsidRDefault="00F33102" w:rsidP="00F33102">
      <w:pPr>
        <w:numPr>
          <w:ilvl w:val="1"/>
          <w:numId w:val="13"/>
        </w:numPr>
      </w:pPr>
      <w:r w:rsidRPr="00F33102">
        <w:t>Carica e filtra le varianti genetiche per il gene specificato.</w:t>
      </w:r>
    </w:p>
    <w:p w14:paraId="747F7519" w14:textId="77777777" w:rsidR="00F33102" w:rsidRPr="00F33102" w:rsidRDefault="00F33102" w:rsidP="00F33102">
      <w:pPr>
        <w:numPr>
          <w:ilvl w:val="1"/>
          <w:numId w:val="13"/>
        </w:numPr>
      </w:pPr>
      <w:r w:rsidRPr="00F33102">
        <w:t>Calcola e stampa alcune statistiche di base sulle varianti.</w:t>
      </w:r>
    </w:p>
    <w:p w14:paraId="58BC4707" w14:textId="77777777" w:rsidR="00F33102" w:rsidRPr="00F33102" w:rsidRDefault="00F33102" w:rsidP="00F33102">
      <w:pPr>
        <w:numPr>
          <w:ilvl w:val="1"/>
          <w:numId w:val="13"/>
        </w:numPr>
      </w:pPr>
      <w:r w:rsidRPr="00F33102">
        <w:t>Genera visualizzazioni e un report di riepilogo.</w:t>
      </w:r>
    </w:p>
    <w:p w14:paraId="49FDB6A0" w14:textId="77777777" w:rsidR="00F33102" w:rsidRDefault="00F33102" w:rsidP="00F33102">
      <w:pPr>
        <w:numPr>
          <w:ilvl w:val="1"/>
          <w:numId w:val="13"/>
        </w:numPr>
      </w:pPr>
      <w:r w:rsidRPr="00F33102">
        <w:t>Stampa un messaggio di completamento dell'analisi.</w:t>
      </w:r>
    </w:p>
    <w:p w14:paraId="61F1F3BF" w14:textId="1A20C3E6" w:rsidR="00C61BB3" w:rsidRDefault="00C61BB3">
      <w:r>
        <w:br w:type="page"/>
      </w:r>
    </w:p>
    <w:p w14:paraId="0247FF61" w14:textId="77777777" w:rsidR="00005299" w:rsidRPr="00005299" w:rsidRDefault="00005299" w:rsidP="00005299">
      <w:pPr>
        <w:pStyle w:val="ListParagraph"/>
        <w:numPr>
          <w:ilvl w:val="0"/>
          <w:numId w:val="13"/>
        </w:numPr>
        <w:pBdr>
          <w:top w:val="single" w:sz="2" w:space="0" w:color="D1D1D6"/>
          <w:left w:val="single" w:sz="2" w:space="0" w:color="D1D1D6"/>
          <w:bottom w:val="single" w:sz="2" w:space="0" w:color="D1D1D6"/>
          <w:right w:val="single" w:sz="2" w:space="0" w:color="D1D1D6"/>
        </w:pBdr>
        <w:spacing w:after="0" w:line="540" w:lineRule="atLeast"/>
        <w:outlineLvl w:val="2"/>
        <w:rPr>
          <w:rFonts w:ascii="Segoe UI" w:eastAsia="Times New Roman" w:hAnsi="Segoe UI" w:cs="Segoe UI"/>
          <w:b/>
          <w:bCs/>
          <w:color w:val="2B2B2A"/>
          <w:spacing w:val="4"/>
          <w:kern w:val="0"/>
          <w:sz w:val="32"/>
          <w:szCs w:val="32"/>
          <w:lang w:eastAsia="it-IT"/>
          <w14:ligatures w14:val="none"/>
        </w:rPr>
      </w:pPr>
      <w:r w:rsidRPr="00005299">
        <w:rPr>
          <w:rFonts w:ascii="Segoe UI" w:eastAsia="Times New Roman" w:hAnsi="Segoe UI" w:cs="Segoe UI"/>
          <w:b/>
          <w:bCs/>
          <w:color w:val="2B2B2A"/>
          <w:spacing w:val="4"/>
          <w:kern w:val="0"/>
          <w:sz w:val="32"/>
          <w:szCs w:val="32"/>
          <w:lang w:eastAsia="it-IT"/>
          <w14:ligatures w14:val="none"/>
        </w:rPr>
        <w:lastRenderedPageBreak/>
        <w:t>7. Entry point dello script</w:t>
      </w:r>
    </w:p>
    <w:p w14:paraId="31561060" w14:textId="77777777" w:rsidR="00DB0A4B" w:rsidRDefault="00DB0A4B" w:rsidP="00BA07F8">
      <w:pPr>
        <w:ind w:left="360"/>
      </w:pPr>
    </w:p>
    <w:p w14:paraId="49F1C999" w14:textId="2D2E8B63" w:rsidR="00A806C8" w:rsidRDefault="00A806C8" w:rsidP="00BA07F8">
      <w:pPr>
        <w:ind w:left="360"/>
      </w:pPr>
      <w:r w:rsidRPr="00A806C8">
        <w:drawing>
          <wp:inline distT="0" distB="0" distL="0" distR="0" wp14:anchorId="6DA61D1E" wp14:editId="66A5C491">
            <wp:extent cx="1581231" cy="368319"/>
            <wp:effectExtent l="0" t="0" r="0" b="0"/>
            <wp:docPr id="413946438" name="Picture 1" descr="A group of colorfu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46438" name="Picture 1" descr="A group of colorful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D902" w14:textId="77777777" w:rsidR="00A806C8" w:rsidRPr="00A806C8" w:rsidRDefault="00A806C8" w:rsidP="00A806C8">
      <w:pPr>
        <w:numPr>
          <w:ilvl w:val="0"/>
          <w:numId w:val="14"/>
        </w:numPr>
      </w:pPr>
      <w:r w:rsidRPr="00A806C8">
        <w:t>Questa riga assicura che la funzione main venga eseguita solo se lo script viene eseguito direttamente, e non se viene importato come modulo in un altro script.</w:t>
      </w:r>
    </w:p>
    <w:p w14:paraId="1E995356" w14:textId="77777777" w:rsidR="00A806C8" w:rsidRDefault="00A806C8" w:rsidP="00005299">
      <w:pPr>
        <w:ind w:left="360"/>
      </w:pPr>
    </w:p>
    <w:sectPr w:rsidR="00A80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4B19"/>
    <w:multiLevelType w:val="multilevel"/>
    <w:tmpl w:val="6246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24BDC"/>
    <w:multiLevelType w:val="multilevel"/>
    <w:tmpl w:val="0D9A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048E6"/>
    <w:multiLevelType w:val="multilevel"/>
    <w:tmpl w:val="C6E6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C046F"/>
    <w:multiLevelType w:val="multilevel"/>
    <w:tmpl w:val="98FC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27111"/>
    <w:multiLevelType w:val="multilevel"/>
    <w:tmpl w:val="CB68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16E32"/>
    <w:multiLevelType w:val="multilevel"/>
    <w:tmpl w:val="9FA4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F686C"/>
    <w:multiLevelType w:val="multilevel"/>
    <w:tmpl w:val="9D64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6351A"/>
    <w:multiLevelType w:val="multilevel"/>
    <w:tmpl w:val="AA24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52836"/>
    <w:multiLevelType w:val="multilevel"/>
    <w:tmpl w:val="AFC0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42E1B"/>
    <w:multiLevelType w:val="multilevel"/>
    <w:tmpl w:val="17DC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1457E"/>
    <w:multiLevelType w:val="multilevel"/>
    <w:tmpl w:val="8A08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B4C39"/>
    <w:multiLevelType w:val="multilevel"/>
    <w:tmpl w:val="BFC4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A0671"/>
    <w:multiLevelType w:val="multilevel"/>
    <w:tmpl w:val="9394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F7CEB"/>
    <w:multiLevelType w:val="multilevel"/>
    <w:tmpl w:val="30F2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944612">
    <w:abstractNumId w:val="3"/>
  </w:num>
  <w:num w:numId="2" w16cid:durableId="954604961">
    <w:abstractNumId w:val="0"/>
  </w:num>
  <w:num w:numId="3" w16cid:durableId="1079668158">
    <w:abstractNumId w:val="12"/>
  </w:num>
  <w:num w:numId="4" w16cid:durableId="759838478">
    <w:abstractNumId w:val="9"/>
  </w:num>
  <w:num w:numId="5" w16cid:durableId="241335543">
    <w:abstractNumId w:val="6"/>
  </w:num>
  <w:num w:numId="6" w16cid:durableId="941887108">
    <w:abstractNumId w:val="5"/>
  </w:num>
  <w:num w:numId="7" w16cid:durableId="1228414542">
    <w:abstractNumId w:val="13"/>
  </w:num>
  <w:num w:numId="8" w16cid:durableId="803080658">
    <w:abstractNumId w:val="7"/>
  </w:num>
  <w:num w:numId="9" w16cid:durableId="810634695">
    <w:abstractNumId w:val="10"/>
  </w:num>
  <w:num w:numId="10" w16cid:durableId="6450709">
    <w:abstractNumId w:val="4"/>
  </w:num>
  <w:num w:numId="11" w16cid:durableId="636683560">
    <w:abstractNumId w:val="8"/>
  </w:num>
  <w:num w:numId="12" w16cid:durableId="1493449441">
    <w:abstractNumId w:val="11"/>
  </w:num>
  <w:num w:numId="13" w16cid:durableId="2067490597">
    <w:abstractNumId w:val="2"/>
  </w:num>
  <w:num w:numId="14" w16cid:durableId="1010832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09"/>
    <w:rsid w:val="00005299"/>
    <w:rsid w:val="000647B0"/>
    <w:rsid w:val="00150A7A"/>
    <w:rsid w:val="00210948"/>
    <w:rsid w:val="003A6613"/>
    <w:rsid w:val="004956A3"/>
    <w:rsid w:val="004A27E8"/>
    <w:rsid w:val="004D4A7A"/>
    <w:rsid w:val="00565A21"/>
    <w:rsid w:val="00680B09"/>
    <w:rsid w:val="007903F7"/>
    <w:rsid w:val="007E5533"/>
    <w:rsid w:val="0081401C"/>
    <w:rsid w:val="008A1317"/>
    <w:rsid w:val="008E0350"/>
    <w:rsid w:val="008F650A"/>
    <w:rsid w:val="00914F02"/>
    <w:rsid w:val="00A806C8"/>
    <w:rsid w:val="00BA07F8"/>
    <w:rsid w:val="00C30E3A"/>
    <w:rsid w:val="00C61BB3"/>
    <w:rsid w:val="00CC457C"/>
    <w:rsid w:val="00DB0A4B"/>
    <w:rsid w:val="00F3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462B"/>
  <w15:chartTrackingRefBased/>
  <w15:docId w15:val="{DC6E388F-89B8-46D7-8750-C8DAE0DC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0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6480">
          <w:marLeft w:val="0"/>
          <w:marRight w:val="0"/>
          <w:marTop w:val="0"/>
          <w:marBottom w:val="0"/>
          <w:divBdr>
            <w:top w:val="single" w:sz="2" w:space="0" w:color="D1D1D6"/>
            <w:left w:val="single" w:sz="2" w:space="0" w:color="D1D1D6"/>
            <w:bottom w:val="single" w:sz="2" w:space="0" w:color="D1D1D6"/>
            <w:right w:val="single" w:sz="2" w:space="0" w:color="D1D1D6"/>
          </w:divBdr>
          <w:divsChild>
            <w:div w:id="289165911">
              <w:marLeft w:val="0"/>
              <w:marRight w:val="0"/>
              <w:marTop w:val="120"/>
              <w:marBottom w:val="120"/>
              <w:divBdr>
                <w:top w:val="single" w:sz="2" w:space="12" w:color="D1D1D6"/>
                <w:left w:val="single" w:sz="2" w:space="12" w:color="D1D1D6"/>
                <w:bottom w:val="single" w:sz="2" w:space="12" w:color="D1D1D6"/>
                <w:right w:val="single" w:sz="2" w:space="12" w:color="D1D1D6"/>
              </w:divBdr>
            </w:div>
          </w:divsChild>
        </w:div>
        <w:div w:id="1085957320">
          <w:marLeft w:val="0"/>
          <w:marRight w:val="0"/>
          <w:marTop w:val="0"/>
          <w:marBottom w:val="0"/>
          <w:divBdr>
            <w:top w:val="single" w:sz="2" w:space="0" w:color="D1D1D6"/>
            <w:left w:val="single" w:sz="2" w:space="0" w:color="D1D1D6"/>
            <w:bottom w:val="single" w:sz="2" w:space="0" w:color="D1D1D6"/>
            <w:right w:val="single" w:sz="2" w:space="0" w:color="D1D1D6"/>
          </w:divBdr>
          <w:divsChild>
            <w:div w:id="1075854535">
              <w:marLeft w:val="0"/>
              <w:marRight w:val="0"/>
              <w:marTop w:val="120"/>
              <w:marBottom w:val="120"/>
              <w:divBdr>
                <w:top w:val="single" w:sz="2" w:space="12" w:color="D1D1D6"/>
                <w:left w:val="single" w:sz="2" w:space="12" w:color="D1D1D6"/>
                <w:bottom w:val="single" w:sz="2" w:space="12" w:color="D1D1D6"/>
                <w:right w:val="single" w:sz="2" w:space="12" w:color="D1D1D6"/>
              </w:divBdr>
            </w:div>
          </w:divsChild>
        </w:div>
        <w:div w:id="689531831">
          <w:marLeft w:val="0"/>
          <w:marRight w:val="0"/>
          <w:marTop w:val="0"/>
          <w:marBottom w:val="0"/>
          <w:divBdr>
            <w:top w:val="single" w:sz="2" w:space="0" w:color="D1D1D6"/>
            <w:left w:val="single" w:sz="2" w:space="0" w:color="D1D1D6"/>
            <w:bottom w:val="single" w:sz="2" w:space="0" w:color="D1D1D6"/>
            <w:right w:val="single" w:sz="2" w:space="0" w:color="D1D1D6"/>
          </w:divBdr>
          <w:divsChild>
            <w:div w:id="1748110998">
              <w:marLeft w:val="0"/>
              <w:marRight w:val="0"/>
              <w:marTop w:val="120"/>
              <w:marBottom w:val="120"/>
              <w:divBdr>
                <w:top w:val="single" w:sz="2" w:space="12" w:color="D1D1D6"/>
                <w:left w:val="single" w:sz="2" w:space="12" w:color="D1D1D6"/>
                <w:bottom w:val="single" w:sz="2" w:space="12" w:color="D1D1D6"/>
                <w:right w:val="single" w:sz="2" w:space="12" w:color="D1D1D6"/>
              </w:divBdr>
            </w:div>
          </w:divsChild>
        </w:div>
        <w:div w:id="57899232">
          <w:marLeft w:val="0"/>
          <w:marRight w:val="0"/>
          <w:marTop w:val="0"/>
          <w:marBottom w:val="0"/>
          <w:divBdr>
            <w:top w:val="single" w:sz="2" w:space="0" w:color="D1D1D6"/>
            <w:left w:val="single" w:sz="2" w:space="0" w:color="D1D1D6"/>
            <w:bottom w:val="single" w:sz="2" w:space="0" w:color="D1D1D6"/>
            <w:right w:val="single" w:sz="2" w:space="0" w:color="D1D1D6"/>
          </w:divBdr>
          <w:divsChild>
            <w:div w:id="1595625845">
              <w:marLeft w:val="0"/>
              <w:marRight w:val="0"/>
              <w:marTop w:val="120"/>
              <w:marBottom w:val="120"/>
              <w:divBdr>
                <w:top w:val="single" w:sz="2" w:space="12" w:color="D1D1D6"/>
                <w:left w:val="single" w:sz="2" w:space="12" w:color="D1D1D6"/>
                <w:bottom w:val="single" w:sz="2" w:space="12" w:color="D1D1D6"/>
                <w:right w:val="single" w:sz="2" w:space="12" w:color="D1D1D6"/>
              </w:divBdr>
            </w:div>
          </w:divsChild>
        </w:div>
        <w:div w:id="442264941">
          <w:marLeft w:val="0"/>
          <w:marRight w:val="0"/>
          <w:marTop w:val="0"/>
          <w:marBottom w:val="0"/>
          <w:divBdr>
            <w:top w:val="single" w:sz="2" w:space="0" w:color="D1D1D6"/>
            <w:left w:val="single" w:sz="2" w:space="0" w:color="D1D1D6"/>
            <w:bottom w:val="single" w:sz="2" w:space="0" w:color="D1D1D6"/>
            <w:right w:val="single" w:sz="2" w:space="0" w:color="D1D1D6"/>
          </w:divBdr>
          <w:divsChild>
            <w:div w:id="1656109935">
              <w:marLeft w:val="0"/>
              <w:marRight w:val="0"/>
              <w:marTop w:val="120"/>
              <w:marBottom w:val="120"/>
              <w:divBdr>
                <w:top w:val="single" w:sz="2" w:space="12" w:color="D1D1D6"/>
                <w:left w:val="single" w:sz="2" w:space="12" w:color="D1D1D6"/>
                <w:bottom w:val="single" w:sz="2" w:space="12" w:color="D1D1D6"/>
                <w:right w:val="single" w:sz="2" w:space="12" w:color="D1D1D6"/>
              </w:divBdr>
            </w:div>
          </w:divsChild>
        </w:div>
        <w:div w:id="1469005826">
          <w:marLeft w:val="0"/>
          <w:marRight w:val="0"/>
          <w:marTop w:val="0"/>
          <w:marBottom w:val="0"/>
          <w:divBdr>
            <w:top w:val="single" w:sz="2" w:space="0" w:color="D1D1D6"/>
            <w:left w:val="single" w:sz="2" w:space="0" w:color="D1D1D6"/>
            <w:bottom w:val="single" w:sz="2" w:space="0" w:color="D1D1D6"/>
            <w:right w:val="single" w:sz="2" w:space="0" w:color="D1D1D6"/>
          </w:divBdr>
          <w:divsChild>
            <w:div w:id="1554733855">
              <w:marLeft w:val="0"/>
              <w:marRight w:val="0"/>
              <w:marTop w:val="120"/>
              <w:marBottom w:val="120"/>
              <w:divBdr>
                <w:top w:val="single" w:sz="2" w:space="12" w:color="D1D1D6"/>
                <w:left w:val="single" w:sz="2" w:space="12" w:color="D1D1D6"/>
                <w:bottom w:val="single" w:sz="2" w:space="12" w:color="D1D1D6"/>
                <w:right w:val="single" w:sz="2" w:space="12" w:color="D1D1D6"/>
              </w:divBdr>
            </w:div>
          </w:divsChild>
        </w:div>
        <w:div w:id="1695034848">
          <w:marLeft w:val="0"/>
          <w:marRight w:val="0"/>
          <w:marTop w:val="0"/>
          <w:marBottom w:val="0"/>
          <w:divBdr>
            <w:top w:val="single" w:sz="2" w:space="0" w:color="D1D1D6"/>
            <w:left w:val="single" w:sz="2" w:space="0" w:color="D1D1D6"/>
            <w:bottom w:val="single" w:sz="2" w:space="0" w:color="D1D1D6"/>
            <w:right w:val="single" w:sz="2" w:space="0" w:color="D1D1D6"/>
          </w:divBdr>
          <w:divsChild>
            <w:div w:id="305355445">
              <w:marLeft w:val="0"/>
              <w:marRight w:val="0"/>
              <w:marTop w:val="120"/>
              <w:marBottom w:val="120"/>
              <w:divBdr>
                <w:top w:val="single" w:sz="2" w:space="12" w:color="D1D1D6"/>
                <w:left w:val="single" w:sz="2" w:space="12" w:color="D1D1D6"/>
                <w:bottom w:val="single" w:sz="2" w:space="12" w:color="D1D1D6"/>
                <w:right w:val="single" w:sz="2" w:space="12" w:color="D1D1D6"/>
              </w:divBdr>
            </w:div>
          </w:divsChild>
        </w:div>
      </w:divsChild>
    </w:div>
    <w:div w:id="13527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0455">
          <w:marLeft w:val="0"/>
          <w:marRight w:val="0"/>
          <w:marTop w:val="0"/>
          <w:marBottom w:val="0"/>
          <w:divBdr>
            <w:top w:val="single" w:sz="2" w:space="0" w:color="D1D1D6"/>
            <w:left w:val="single" w:sz="2" w:space="0" w:color="D1D1D6"/>
            <w:bottom w:val="single" w:sz="2" w:space="0" w:color="D1D1D6"/>
            <w:right w:val="single" w:sz="2" w:space="0" w:color="D1D1D6"/>
          </w:divBdr>
          <w:divsChild>
            <w:div w:id="1994679596">
              <w:marLeft w:val="0"/>
              <w:marRight w:val="0"/>
              <w:marTop w:val="120"/>
              <w:marBottom w:val="120"/>
              <w:divBdr>
                <w:top w:val="single" w:sz="2" w:space="12" w:color="D1D1D6"/>
                <w:left w:val="single" w:sz="2" w:space="12" w:color="D1D1D6"/>
                <w:bottom w:val="single" w:sz="2" w:space="12" w:color="D1D1D6"/>
                <w:right w:val="single" w:sz="2" w:space="12" w:color="D1D1D6"/>
              </w:divBdr>
            </w:div>
          </w:divsChild>
        </w:div>
        <w:div w:id="719206690">
          <w:marLeft w:val="0"/>
          <w:marRight w:val="0"/>
          <w:marTop w:val="0"/>
          <w:marBottom w:val="0"/>
          <w:divBdr>
            <w:top w:val="single" w:sz="2" w:space="0" w:color="D1D1D6"/>
            <w:left w:val="single" w:sz="2" w:space="0" w:color="D1D1D6"/>
            <w:bottom w:val="single" w:sz="2" w:space="0" w:color="D1D1D6"/>
            <w:right w:val="single" w:sz="2" w:space="0" w:color="D1D1D6"/>
          </w:divBdr>
          <w:divsChild>
            <w:div w:id="668212514">
              <w:marLeft w:val="0"/>
              <w:marRight w:val="0"/>
              <w:marTop w:val="120"/>
              <w:marBottom w:val="120"/>
              <w:divBdr>
                <w:top w:val="single" w:sz="2" w:space="12" w:color="D1D1D6"/>
                <w:left w:val="single" w:sz="2" w:space="12" w:color="D1D1D6"/>
                <w:bottom w:val="single" w:sz="2" w:space="12" w:color="D1D1D6"/>
                <w:right w:val="single" w:sz="2" w:space="12" w:color="D1D1D6"/>
              </w:divBdr>
            </w:div>
          </w:divsChild>
        </w:div>
        <w:div w:id="1693914421">
          <w:marLeft w:val="0"/>
          <w:marRight w:val="0"/>
          <w:marTop w:val="0"/>
          <w:marBottom w:val="0"/>
          <w:divBdr>
            <w:top w:val="single" w:sz="2" w:space="0" w:color="D1D1D6"/>
            <w:left w:val="single" w:sz="2" w:space="0" w:color="D1D1D6"/>
            <w:bottom w:val="single" w:sz="2" w:space="0" w:color="D1D1D6"/>
            <w:right w:val="single" w:sz="2" w:space="0" w:color="D1D1D6"/>
          </w:divBdr>
          <w:divsChild>
            <w:div w:id="1508713794">
              <w:marLeft w:val="0"/>
              <w:marRight w:val="0"/>
              <w:marTop w:val="120"/>
              <w:marBottom w:val="120"/>
              <w:divBdr>
                <w:top w:val="single" w:sz="2" w:space="12" w:color="D1D1D6"/>
                <w:left w:val="single" w:sz="2" w:space="12" w:color="D1D1D6"/>
                <w:bottom w:val="single" w:sz="2" w:space="12" w:color="D1D1D6"/>
                <w:right w:val="single" w:sz="2" w:space="12" w:color="D1D1D6"/>
              </w:divBdr>
            </w:div>
          </w:divsChild>
        </w:div>
        <w:div w:id="1120685768">
          <w:marLeft w:val="0"/>
          <w:marRight w:val="0"/>
          <w:marTop w:val="0"/>
          <w:marBottom w:val="0"/>
          <w:divBdr>
            <w:top w:val="single" w:sz="2" w:space="0" w:color="D1D1D6"/>
            <w:left w:val="single" w:sz="2" w:space="0" w:color="D1D1D6"/>
            <w:bottom w:val="single" w:sz="2" w:space="0" w:color="D1D1D6"/>
            <w:right w:val="single" w:sz="2" w:space="0" w:color="D1D1D6"/>
          </w:divBdr>
          <w:divsChild>
            <w:div w:id="1134759415">
              <w:marLeft w:val="0"/>
              <w:marRight w:val="0"/>
              <w:marTop w:val="120"/>
              <w:marBottom w:val="120"/>
              <w:divBdr>
                <w:top w:val="single" w:sz="2" w:space="12" w:color="D1D1D6"/>
                <w:left w:val="single" w:sz="2" w:space="12" w:color="D1D1D6"/>
                <w:bottom w:val="single" w:sz="2" w:space="12" w:color="D1D1D6"/>
                <w:right w:val="single" w:sz="2" w:space="12" w:color="D1D1D6"/>
              </w:divBdr>
            </w:div>
          </w:divsChild>
        </w:div>
        <w:div w:id="1387145388">
          <w:marLeft w:val="0"/>
          <w:marRight w:val="0"/>
          <w:marTop w:val="0"/>
          <w:marBottom w:val="0"/>
          <w:divBdr>
            <w:top w:val="single" w:sz="2" w:space="0" w:color="D1D1D6"/>
            <w:left w:val="single" w:sz="2" w:space="0" w:color="D1D1D6"/>
            <w:bottom w:val="single" w:sz="2" w:space="0" w:color="D1D1D6"/>
            <w:right w:val="single" w:sz="2" w:space="0" w:color="D1D1D6"/>
          </w:divBdr>
          <w:divsChild>
            <w:div w:id="564999137">
              <w:marLeft w:val="0"/>
              <w:marRight w:val="0"/>
              <w:marTop w:val="120"/>
              <w:marBottom w:val="120"/>
              <w:divBdr>
                <w:top w:val="single" w:sz="2" w:space="12" w:color="D1D1D6"/>
                <w:left w:val="single" w:sz="2" w:space="12" w:color="D1D1D6"/>
                <w:bottom w:val="single" w:sz="2" w:space="12" w:color="D1D1D6"/>
                <w:right w:val="single" w:sz="2" w:space="12" w:color="D1D1D6"/>
              </w:divBdr>
            </w:div>
          </w:divsChild>
        </w:div>
        <w:div w:id="740103376">
          <w:marLeft w:val="0"/>
          <w:marRight w:val="0"/>
          <w:marTop w:val="0"/>
          <w:marBottom w:val="0"/>
          <w:divBdr>
            <w:top w:val="single" w:sz="2" w:space="0" w:color="D1D1D6"/>
            <w:left w:val="single" w:sz="2" w:space="0" w:color="D1D1D6"/>
            <w:bottom w:val="single" w:sz="2" w:space="0" w:color="D1D1D6"/>
            <w:right w:val="single" w:sz="2" w:space="0" w:color="D1D1D6"/>
          </w:divBdr>
          <w:divsChild>
            <w:div w:id="1978298047">
              <w:marLeft w:val="0"/>
              <w:marRight w:val="0"/>
              <w:marTop w:val="120"/>
              <w:marBottom w:val="120"/>
              <w:divBdr>
                <w:top w:val="single" w:sz="2" w:space="12" w:color="D1D1D6"/>
                <w:left w:val="single" w:sz="2" w:space="12" w:color="D1D1D6"/>
                <w:bottom w:val="single" w:sz="2" w:space="12" w:color="D1D1D6"/>
                <w:right w:val="single" w:sz="2" w:space="12" w:color="D1D1D6"/>
              </w:divBdr>
            </w:div>
          </w:divsChild>
        </w:div>
        <w:div w:id="742264732">
          <w:marLeft w:val="0"/>
          <w:marRight w:val="0"/>
          <w:marTop w:val="0"/>
          <w:marBottom w:val="0"/>
          <w:divBdr>
            <w:top w:val="single" w:sz="2" w:space="0" w:color="D1D1D6"/>
            <w:left w:val="single" w:sz="2" w:space="0" w:color="D1D1D6"/>
            <w:bottom w:val="single" w:sz="2" w:space="0" w:color="D1D1D6"/>
            <w:right w:val="single" w:sz="2" w:space="0" w:color="D1D1D6"/>
          </w:divBdr>
          <w:divsChild>
            <w:div w:id="136191810">
              <w:marLeft w:val="0"/>
              <w:marRight w:val="0"/>
              <w:marTop w:val="120"/>
              <w:marBottom w:val="120"/>
              <w:divBdr>
                <w:top w:val="single" w:sz="2" w:space="12" w:color="D1D1D6"/>
                <w:left w:val="single" w:sz="2" w:space="12" w:color="D1D1D6"/>
                <w:bottom w:val="single" w:sz="2" w:space="12" w:color="D1D1D6"/>
                <w:right w:val="single" w:sz="2" w:space="12" w:color="D1D1D6"/>
              </w:divBdr>
            </w:div>
          </w:divsChild>
        </w:div>
      </w:divsChild>
    </w:div>
    <w:div w:id="16123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ea66b2b-af80-48b6-873b-d341d3035cfa}" enabled="1" method="Standard" siteId="{63982aff-fb6c-4c22-973b-70e4acfb63e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342</Words>
  <Characters>1954</Characters>
  <Application>Microsoft Office Word</Application>
  <DocSecurity>0</DocSecurity>
  <Lines>16</Lines>
  <Paragraphs>4</Paragraphs>
  <ScaleCrop>false</ScaleCrop>
  <Company>GlaxoSmithKline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Donati</dc:creator>
  <cp:keywords/>
  <dc:description/>
  <cp:lastModifiedBy>Francesco Donati</cp:lastModifiedBy>
  <cp:revision>23</cp:revision>
  <dcterms:created xsi:type="dcterms:W3CDTF">2025-05-13T13:57:00Z</dcterms:created>
  <dcterms:modified xsi:type="dcterms:W3CDTF">2025-05-13T14:30:00Z</dcterms:modified>
</cp:coreProperties>
</file>