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177" w:rsidRPr="002B4BD8" w:rsidRDefault="00392177" w:rsidP="00392177">
      <w:pPr>
        <w:jc w:val="both"/>
        <w:rPr>
          <w:color w:val="00B050"/>
          <w:sz w:val="26"/>
          <w:szCs w:val="26"/>
        </w:rPr>
      </w:pPr>
      <w:r w:rsidRPr="002B4BD8">
        <w:rPr>
          <w:color w:val="00B050"/>
          <w:sz w:val="28"/>
          <w:szCs w:val="28"/>
        </w:rPr>
        <w:t>*******************************************************************</w:t>
      </w:r>
      <w:r w:rsidRPr="002B4BD8">
        <w:rPr>
          <w:color w:val="00B050"/>
          <w:sz w:val="26"/>
          <w:szCs w:val="26"/>
        </w:rPr>
        <w:t>THIS  PACKAGE  IS  PROVIDED  BY  THE  COPYRIGHT  HOLDERS  AND  CONTRIBUTORS  "AS  IS"   AND  ANY EXPRESS  OR  IMPLIED  WARRANTIES,    INCLUDING,  BUT  NOT  LIMITED TO,  THE   IMPLIED  ARRANTIES OF  MERCHANT ABILITY  AND  FITNESS  FOR  A  PARTICULAR  PURPOSE  ARE   DISCLAIMED.  IN NO EVENT SHOULD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2177" w:rsidRPr="002B4BD8" w:rsidRDefault="00392177" w:rsidP="00392177">
      <w:pPr>
        <w:jc w:val="both"/>
        <w:rPr>
          <w:color w:val="00B050"/>
          <w:sz w:val="28"/>
          <w:szCs w:val="28"/>
        </w:rPr>
      </w:pPr>
      <w:r w:rsidRPr="002B4BD8">
        <w:rPr>
          <w:color w:val="00B050"/>
          <w:sz w:val="28"/>
          <w:szCs w:val="28"/>
        </w:rPr>
        <w:t>*******************************************************************</w:t>
      </w:r>
    </w:p>
    <w:p w:rsidR="00392177" w:rsidRPr="00AC1F3F" w:rsidRDefault="00392177" w:rsidP="00392177">
      <w:pPr>
        <w:jc w:val="center"/>
        <w:rPr>
          <w:color w:val="FF0000"/>
          <w:sz w:val="30"/>
          <w:szCs w:val="30"/>
        </w:rPr>
      </w:pPr>
      <w:r w:rsidRPr="00AC1F3F">
        <w:rPr>
          <w:color w:val="FF0000"/>
          <w:sz w:val="30"/>
          <w:szCs w:val="30"/>
        </w:rPr>
        <w:t>Copyright</w:t>
      </w:r>
      <w:r w:rsidR="00767004">
        <w:rPr>
          <w:color w:val="FF0000"/>
          <w:sz w:val="30"/>
          <w:szCs w:val="30"/>
        </w:rPr>
        <w:t>s</w:t>
      </w:r>
      <w:r w:rsidRPr="00AC1F3F">
        <w:rPr>
          <w:color w:val="FF0000"/>
          <w:sz w:val="30"/>
          <w:szCs w:val="30"/>
        </w:rPr>
        <w:t xml:space="preserve"> (c) 2013, Zhandong Liu all rights reserved.</w:t>
      </w:r>
    </w:p>
    <w:p w:rsidR="00392177" w:rsidRPr="002B4BD8" w:rsidRDefault="00392177" w:rsidP="00392177">
      <w:pPr>
        <w:jc w:val="both"/>
        <w:rPr>
          <w:color w:val="00B050"/>
          <w:sz w:val="28"/>
          <w:szCs w:val="28"/>
        </w:rPr>
      </w:pPr>
      <w:r w:rsidRPr="002B4BD8">
        <w:rPr>
          <w:color w:val="00B050"/>
          <w:sz w:val="28"/>
          <w:szCs w:val="28"/>
        </w:rPr>
        <w:t>*******************************************************************   Affiliations:</w:t>
      </w:r>
      <w:r w:rsidRPr="002B4BD8">
        <w:rPr>
          <w:color w:val="00B050"/>
          <w:sz w:val="28"/>
          <w:szCs w:val="28"/>
        </w:rPr>
        <w:tab/>
      </w:r>
      <w:r w:rsidRPr="002B4BD8">
        <w:rPr>
          <w:color w:val="00B050"/>
          <w:sz w:val="28"/>
          <w:szCs w:val="28"/>
        </w:rPr>
        <w:tab/>
      </w:r>
      <w:r w:rsidRPr="002B4BD8">
        <w:rPr>
          <w:color w:val="00B050"/>
          <w:sz w:val="28"/>
          <w:szCs w:val="28"/>
        </w:rPr>
        <w:tab/>
      </w:r>
      <w:r w:rsidRPr="002B4BD8">
        <w:rPr>
          <w:color w:val="00B050"/>
          <w:sz w:val="28"/>
          <w:szCs w:val="28"/>
        </w:rPr>
        <w:tab/>
      </w:r>
      <w:r w:rsidRPr="002B4BD8">
        <w:rPr>
          <w:color w:val="00B050"/>
          <w:sz w:val="28"/>
          <w:szCs w:val="28"/>
        </w:rPr>
        <w:tab/>
      </w:r>
      <w:r w:rsidRPr="002B4BD8">
        <w:rPr>
          <w:color w:val="00B050"/>
          <w:sz w:val="28"/>
          <w:szCs w:val="28"/>
        </w:rPr>
        <w:tab/>
      </w:r>
      <w:r w:rsidRPr="002B4BD8">
        <w:rPr>
          <w:color w:val="00B050"/>
          <w:sz w:val="28"/>
          <w:szCs w:val="28"/>
        </w:rPr>
        <w:tab/>
      </w:r>
      <w:r w:rsidRPr="002B4BD8">
        <w:rPr>
          <w:color w:val="00B050"/>
          <w:sz w:val="28"/>
          <w:szCs w:val="28"/>
        </w:rPr>
        <w:tab/>
      </w:r>
      <w:r w:rsidRPr="002B4BD8">
        <w:rPr>
          <w:color w:val="00B050"/>
          <w:sz w:val="28"/>
          <w:szCs w:val="28"/>
        </w:rPr>
        <w:tab/>
      </w:r>
      <w:r w:rsidRPr="002B4BD8">
        <w:rPr>
          <w:color w:val="00B050"/>
          <w:sz w:val="28"/>
          <w:szCs w:val="28"/>
        </w:rPr>
        <w:tab/>
      </w:r>
      <w:r w:rsidRPr="002B4BD8">
        <w:rPr>
          <w:color w:val="00B050"/>
          <w:sz w:val="28"/>
          <w:szCs w:val="28"/>
        </w:rPr>
        <w:tab/>
      </w:r>
      <w:r w:rsidRPr="002B4BD8">
        <w:rPr>
          <w:color w:val="00B050"/>
          <w:sz w:val="28"/>
          <w:szCs w:val="28"/>
        </w:rPr>
        <w:tab/>
        <w:t xml:space="preserve">         </w:t>
      </w:r>
    </w:p>
    <w:p w:rsidR="00392177" w:rsidRPr="002B4BD8" w:rsidRDefault="00392177" w:rsidP="00392177">
      <w:pPr>
        <w:jc w:val="both"/>
        <w:rPr>
          <w:color w:val="00B050"/>
          <w:sz w:val="28"/>
          <w:szCs w:val="28"/>
        </w:rPr>
      </w:pPr>
      <w:r w:rsidRPr="002B4BD8">
        <w:rPr>
          <w:color w:val="00B050"/>
          <w:sz w:val="28"/>
          <w:szCs w:val="28"/>
        </w:rPr>
        <w:t>Computational and Integrative Biomedical Research Center, Baylor College of Medicine</w:t>
      </w:r>
      <w:r w:rsidRPr="002B4BD8">
        <w:rPr>
          <w:color w:val="00B050"/>
          <w:sz w:val="28"/>
          <w:szCs w:val="28"/>
        </w:rPr>
        <w:tab/>
        <w:t xml:space="preserve">                         </w:t>
      </w:r>
    </w:p>
    <w:p w:rsidR="00392177" w:rsidRPr="002B4BD8" w:rsidRDefault="00392177" w:rsidP="00392177">
      <w:pPr>
        <w:jc w:val="both"/>
        <w:rPr>
          <w:color w:val="00B050"/>
          <w:sz w:val="28"/>
          <w:szCs w:val="28"/>
        </w:rPr>
      </w:pPr>
      <w:r w:rsidRPr="002B4BD8">
        <w:rPr>
          <w:color w:val="00B050"/>
          <w:sz w:val="28"/>
          <w:szCs w:val="28"/>
        </w:rPr>
        <w:t xml:space="preserve"> </w:t>
      </w:r>
      <w:proofErr w:type="gramStart"/>
      <w:r w:rsidRPr="002B4BD8">
        <w:rPr>
          <w:color w:val="00B050"/>
          <w:sz w:val="28"/>
          <w:szCs w:val="28"/>
        </w:rPr>
        <w:t>Jan and Dan Duncan Neurological Research Institute at Texas Children’s Hospital.</w:t>
      </w:r>
      <w:proofErr w:type="gramEnd"/>
      <w:r w:rsidRPr="002B4BD8">
        <w:rPr>
          <w:color w:val="00B050"/>
          <w:sz w:val="28"/>
          <w:szCs w:val="28"/>
        </w:rPr>
        <w:tab/>
        <w:t xml:space="preserve"> </w:t>
      </w:r>
    </w:p>
    <w:p w:rsidR="00392177" w:rsidRPr="002B4BD8" w:rsidRDefault="00392177" w:rsidP="00392177">
      <w:pPr>
        <w:jc w:val="both"/>
        <w:rPr>
          <w:color w:val="00B050"/>
          <w:sz w:val="28"/>
          <w:szCs w:val="28"/>
        </w:rPr>
      </w:pPr>
      <w:r w:rsidRPr="002B4BD8">
        <w:rPr>
          <w:color w:val="00B050"/>
          <w:sz w:val="28"/>
          <w:szCs w:val="28"/>
        </w:rPr>
        <w:t>*******************************************************************</w:t>
      </w:r>
    </w:p>
    <w:p w:rsidR="00392177" w:rsidRPr="002B4BD8" w:rsidRDefault="00392177" w:rsidP="00392177">
      <w:pPr>
        <w:jc w:val="both"/>
        <w:rPr>
          <w:color w:val="00B050"/>
          <w:sz w:val="28"/>
          <w:szCs w:val="28"/>
        </w:rPr>
      </w:pPr>
      <w:r w:rsidRPr="002B4BD8">
        <w:rPr>
          <w:color w:val="00B050"/>
          <w:sz w:val="28"/>
          <w:szCs w:val="28"/>
        </w:rPr>
        <w:t xml:space="preserve">   Physical address:   </w:t>
      </w:r>
      <w:r w:rsidRPr="002B4BD8">
        <w:rPr>
          <w:color w:val="00B050"/>
          <w:sz w:val="28"/>
          <w:szCs w:val="28"/>
        </w:rPr>
        <w:tab/>
      </w:r>
      <w:r w:rsidRPr="002B4BD8">
        <w:rPr>
          <w:color w:val="00B050"/>
          <w:sz w:val="28"/>
          <w:szCs w:val="28"/>
        </w:rPr>
        <w:tab/>
      </w:r>
      <w:r w:rsidRPr="002B4BD8">
        <w:rPr>
          <w:color w:val="00B050"/>
          <w:sz w:val="28"/>
          <w:szCs w:val="28"/>
        </w:rPr>
        <w:tab/>
      </w:r>
      <w:r w:rsidRPr="002B4BD8">
        <w:rPr>
          <w:color w:val="00B050"/>
          <w:sz w:val="28"/>
          <w:szCs w:val="28"/>
        </w:rPr>
        <w:tab/>
      </w:r>
      <w:r w:rsidRPr="002B4BD8">
        <w:rPr>
          <w:color w:val="00B050"/>
          <w:sz w:val="28"/>
          <w:szCs w:val="28"/>
        </w:rPr>
        <w:tab/>
      </w:r>
      <w:r w:rsidRPr="002B4BD8">
        <w:rPr>
          <w:color w:val="00B050"/>
          <w:sz w:val="28"/>
          <w:szCs w:val="28"/>
        </w:rPr>
        <w:tab/>
      </w:r>
      <w:r w:rsidRPr="002B4BD8">
        <w:rPr>
          <w:color w:val="00B050"/>
          <w:sz w:val="28"/>
          <w:szCs w:val="28"/>
        </w:rPr>
        <w:tab/>
        <w:t xml:space="preserve">                                         </w:t>
      </w:r>
    </w:p>
    <w:p w:rsidR="00392177" w:rsidRPr="002B4BD8" w:rsidRDefault="00392177" w:rsidP="00392177">
      <w:pPr>
        <w:jc w:val="both"/>
        <w:rPr>
          <w:color w:val="00B050"/>
          <w:sz w:val="28"/>
          <w:szCs w:val="28"/>
        </w:rPr>
      </w:pPr>
      <w:r w:rsidRPr="002B4BD8">
        <w:rPr>
          <w:color w:val="00B050"/>
          <w:sz w:val="28"/>
          <w:szCs w:val="28"/>
        </w:rPr>
        <w:t xml:space="preserve">   RM 1365.08, STE NR-1350, 1250 Moursund St., Houston, TX 77030                                                        </w:t>
      </w:r>
    </w:p>
    <w:p w:rsidR="00392177" w:rsidRPr="002B4BD8" w:rsidRDefault="00392177" w:rsidP="00392177">
      <w:pPr>
        <w:jc w:val="both"/>
        <w:rPr>
          <w:color w:val="00B050"/>
          <w:sz w:val="28"/>
          <w:szCs w:val="28"/>
        </w:rPr>
      </w:pPr>
      <w:r w:rsidRPr="002B4BD8">
        <w:rPr>
          <w:color w:val="00B050"/>
          <w:sz w:val="28"/>
          <w:szCs w:val="28"/>
        </w:rPr>
        <w:t>*******************************************************************</w:t>
      </w:r>
    </w:p>
    <w:p w:rsidR="00392177" w:rsidRPr="002B4BD8" w:rsidRDefault="00392177" w:rsidP="00392177">
      <w:pPr>
        <w:jc w:val="both"/>
        <w:rPr>
          <w:color w:val="00B050"/>
          <w:sz w:val="28"/>
          <w:szCs w:val="28"/>
        </w:rPr>
      </w:pPr>
      <w:r w:rsidRPr="002B4BD8">
        <w:rPr>
          <w:color w:val="00B050"/>
          <w:sz w:val="28"/>
          <w:szCs w:val="28"/>
        </w:rPr>
        <w:t xml:space="preserve">   E</w:t>
      </w:r>
      <w:r w:rsidR="00EA79B9">
        <w:rPr>
          <w:color w:val="00B050"/>
          <w:sz w:val="28"/>
          <w:szCs w:val="28"/>
        </w:rPr>
        <w:t>_</w:t>
      </w:r>
      <w:r w:rsidRPr="002B4BD8">
        <w:rPr>
          <w:color w:val="00B050"/>
          <w:sz w:val="28"/>
          <w:szCs w:val="28"/>
        </w:rPr>
        <w:t xml:space="preserve">mail address: zhandonl@bcm.edu                                                                            </w:t>
      </w:r>
    </w:p>
    <w:p w:rsidR="00392177" w:rsidRPr="002B4BD8" w:rsidRDefault="00392177" w:rsidP="00392177">
      <w:pPr>
        <w:jc w:val="both"/>
        <w:rPr>
          <w:color w:val="00B050"/>
          <w:sz w:val="28"/>
          <w:szCs w:val="28"/>
        </w:rPr>
      </w:pPr>
      <w:r w:rsidRPr="002B4BD8">
        <w:rPr>
          <w:color w:val="00B050"/>
          <w:sz w:val="28"/>
          <w:szCs w:val="28"/>
        </w:rPr>
        <w:t xml:space="preserve">   =========================================</w:t>
      </w:r>
      <w:r w:rsidRPr="002B4BD8">
        <w:rPr>
          <w:color w:val="00B050"/>
          <w:sz w:val="28"/>
          <w:szCs w:val="28"/>
        </w:rPr>
        <w:tab/>
      </w:r>
      <w:r w:rsidRPr="002B4BD8">
        <w:rPr>
          <w:color w:val="00B050"/>
          <w:sz w:val="28"/>
          <w:szCs w:val="28"/>
        </w:rPr>
        <w:tab/>
      </w:r>
      <w:r w:rsidRPr="002B4BD8">
        <w:rPr>
          <w:color w:val="00B050"/>
          <w:sz w:val="28"/>
          <w:szCs w:val="28"/>
        </w:rPr>
        <w:tab/>
      </w:r>
      <w:r w:rsidRPr="002B4BD8">
        <w:rPr>
          <w:color w:val="00B050"/>
          <w:sz w:val="28"/>
          <w:szCs w:val="28"/>
        </w:rPr>
        <w:tab/>
      </w:r>
      <w:r w:rsidRPr="002B4BD8">
        <w:rPr>
          <w:color w:val="00B050"/>
          <w:sz w:val="28"/>
          <w:szCs w:val="28"/>
        </w:rPr>
        <w:tab/>
      </w:r>
    </w:p>
    <w:p w:rsidR="00392177" w:rsidRPr="002B4BD8" w:rsidRDefault="00392177" w:rsidP="00392177">
      <w:pPr>
        <w:jc w:val="both"/>
        <w:rPr>
          <w:color w:val="00B050"/>
          <w:sz w:val="28"/>
          <w:szCs w:val="28"/>
        </w:rPr>
      </w:pPr>
      <w:r w:rsidRPr="002B4BD8">
        <w:rPr>
          <w:color w:val="00B050"/>
          <w:sz w:val="28"/>
          <w:szCs w:val="28"/>
        </w:rPr>
        <w:t xml:space="preserve">   Main website: </w:t>
      </w:r>
      <w:r w:rsidRPr="002B4BD8">
        <w:rPr>
          <w:color w:val="00B050"/>
          <w:sz w:val="28"/>
          <w:szCs w:val="28"/>
        </w:rPr>
        <w:tab/>
      </w:r>
      <w:r w:rsidRPr="002B4BD8">
        <w:rPr>
          <w:color w:val="00B050"/>
          <w:sz w:val="28"/>
          <w:szCs w:val="28"/>
        </w:rPr>
        <w:tab/>
      </w:r>
      <w:r w:rsidRPr="002B4BD8">
        <w:rPr>
          <w:color w:val="00B050"/>
          <w:sz w:val="28"/>
          <w:szCs w:val="28"/>
        </w:rPr>
        <w:tab/>
      </w:r>
      <w:r w:rsidRPr="002B4BD8">
        <w:rPr>
          <w:color w:val="00B050"/>
          <w:sz w:val="28"/>
          <w:szCs w:val="28"/>
        </w:rPr>
        <w:tab/>
      </w:r>
      <w:r w:rsidRPr="002B4BD8">
        <w:rPr>
          <w:color w:val="00B050"/>
          <w:sz w:val="28"/>
          <w:szCs w:val="28"/>
        </w:rPr>
        <w:tab/>
      </w:r>
      <w:r w:rsidRPr="002B4BD8">
        <w:rPr>
          <w:color w:val="00B050"/>
          <w:sz w:val="28"/>
          <w:szCs w:val="28"/>
        </w:rPr>
        <w:tab/>
      </w:r>
      <w:r w:rsidRPr="002B4BD8">
        <w:rPr>
          <w:color w:val="00B050"/>
          <w:sz w:val="28"/>
          <w:szCs w:val="28"/>
        </w:rPr>
        <w:tab/>
      </w:r>
      <w:r w:rsidRPr="002B4BD8">
        <w:rPr>
          <w:color w:val="00B050"/>
          <w:sz w:val="28"/>
          <w:szCs w:val="28"/>
        </w:rPr>
        <w:tab/>
      </w:r>
      <w:r w:rsidRPr="002B4BD8">
        <w:rPr>
          <w:color w:val="00B050"/>
          <w:sz w:val="28"/>
          <w:szCs w:val="28"/>
        </w:rPr>
        <w:tab/>
      </w:r>
      <w:r w:rsidRPr="002B4BD8">
        <w:rPr>
          <w:color w:val="00B050"/>
          <w:sz w:val="28"/>
          <w:szCs w:val="28"/>
        </w:rPr>
        <w:tab/>
      </w:r>
      <w:r w:rsidRPr="002B4BD8">
        <w:rPr>
          <w:color w:val="00B050"/>
          <w:sz w:val="28"/>
          <w:szCs w:val="28"/>
        </w:rPr>
        <w:tab/>
        <w:t xml:space="preserve">                 </w:t>
      </w:r>
    </w:p>
    <w:p w:rsidR="00392177" w:rsidRDefault="00392177" w:rsidP="00392177">
      <w:pPr>
        <w:jc w:val="both"/>
        <w:rPr>
          <w:color w:val="984806" w:themeColor="accent6" w:themeShade="80"/>
          <w:sz w:val="28"/>
          <w:szCs w:val="28"/>
        </w:rPr>
      </w:pPr>
      <w:r>
        <w:rPr>
          <w:color w:val="984806" w:themeColor="accent6" w:themeShade="80"/>
          <w:sz w:val="28"/>
          <w:szCs w:val="28"/>
        </w:rPr>
        <w:t xml:space="preserve">   </w:t>
      </w:r>
      <w:hyperlink r:id="rId4" w:history="1">
        <w:r>
          <w:rPr>
            <w:rStyle w:val="Hyperlink"/>
            <w:sz w:val="28"/>
            <w:szCs w:val="28"/>
          </w:rPr>
          <w:t>http://www.liuzlab.org</w:t>
        </w:r>
      </w:hyperlink>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r>
      <w:r>
        <w:rPr>
          <w:color w:val="984806" w:themeColor="accent6" w:themeShade="80"/>
          <w:sz w:val="28"/>
          <w:szCs w:val="28"/>
        </w:rPr>
        <w:tab/>
        <w:t xml:space="preserve">                 </w:t>
      </w:r>
    </w:p>
    <w:p w:rsidR="00392177" w:rsidRPr="002B4BD8" w:rsidRDefault="00392177" w:rsidP="00392177">
      <w:pPr>
        <w:jc w:val="both"/>
        <w:rPr>
          <w:color w:val="00B050"/>
          <w:sz w:val="28"/>
          <w:szCs w:val="28"/>
        </w:rPr>
      </w:pPr>
      <w:r w:rsidRPr="002B4BD8">
        <w:rPr>
          <w:color w:val="00B050"/>
          <w:sz w:val="28"/>
          <w:szCs w:val="28"/>
        </w:rPr>
        <w:lastRenderedPageBreak/>
        <w:t>*******************************************************************</w:t>
      </w:r>
    </w:p>
    <w:p w:rsidR="00392177" w:rsidRPr="002B4BD8" w:rsidRDefault="00392177" w:rsidP="00392177">
      <w:pPr>
        <w:jc w:val="both"/>
        <w:rPr>
          <w:color w:val="00B050"/>
          <w:sz w:val="28"/>
          <w:szCs w:val="28"/>
        </w:rPr>
      </w:pPr>
      <w:r w:rsidRPr="002B4BD8">
        <w:rPr>
          <w:color w:val="00B050"/>
          <w:sz w:val="28"/>
          <w:szCs w:val="28"/>
        </w:rPr>
        <w:t>Redistribution</w:t>
      </w:r>
      <w:r w:rsidR="004B390A" w:rsidRPr="002B4BD8">
        <w:rPr>
          <w:color w:val="00B050"/>
          <w:sz w:val="28"/>
          <w:szCs w:val="28"/>
        </w:rPr>
        <w:t>s</w:t>
      </w:r>
      <w:r w:rsidRPr="002B4BD8">
        <w:rPr>
          <w:color w:val="00B050"/>
          <w:sz w:val="28"/>
          <w:szCs w:val="28"/>
        </w:rPr>
        <w:t xml:space="preserve"> and usage in source and binary forms, with or without modifications, are permitted </w:t>
      </w:r>
      <w:r w:rsidR="00FB6CE4" w:rsidRPr="002B4BD8">
        <w:rPr>
          <w:color w:val="00B050"/>
          <w:sz w:val="28"/>
          <w:szCs w:val="28"/>
        </w:rPr>
        <w:t>in case</w:t>
      </w:r>
      <w:r w:rsidRPr="002B4BD8">
        <w:rPr>
          <w:color w:val="00B050"/>
          <w:sz w:val="28"/>
          <w:szCs w:val="28"/>
        </w:rPr>
        <w:t xml:space="preserve"> the following conditions are satisfied:</w:t>
      </w:r>
    </w:p>
    <w:p w:rsidR="00392177" w:rsidRPr="002B4BD8" w:rsidRDefault="00392177" w:rsidP="00392177">
      <w:pPr>
        <w:jc w:val="both"/>
        <w:rPr>
          <w:color w:val="00B050"/>
          <w:sz w:val="28"/>
          <w:szCs w:val="28"/>
        </w:rPr>
      </w:pPr>
      <w:r w:rsidRPr="002B4BD8">
        <w:rPr>
          <w:color w:val="00B050"/>
          <w:sz w:val="28"/>
          <w:szCs w:val="28"/>
        </w:rPr>
        <w:t>1) Redistribution</w:t>
      </w:r>
      <w:r w:rsidR="004B390A" w:rsidRPr="002B4BD8">
        <w:rPr>
          <w:color w:val="00B050"/>
          <w:sz w:val="28"/>
          <w:szCs w:val="28"/>
        </w:rPr>
        <w:t>s</w:t>
      </w:r>
      <w:r w:rsidRPr="002B4BD8">
        <w:rPr>
          <w:color w:val="00B050"/>
          <w:sz w:val="28"/>
          <w:szCs w:val="28"/>
        </w:rPr>
        <w:t xml:space="preserve"> of source codes must retain</w:t>
      </w:r>
      <w:r w:rsidR="004B390A" w:rsidRPr="002B4BD8">
        <w:rPr>
          <w:color w:val="00B050"/>
          <w:sz w:val="28"/>
          <w:szCs w:val="28"/>
        </w:rPr>
        <w:t xml:space="preserve"> the</w:t>
      </w:r>
      <w:r w:rsidRPr="002B4BD8">
        <w:rPr>
          <w:color w:val="00B050"/>
          <w:sz w:val="28"/>
          <w:szCs w:val="28"/>
        </w:rPr>
        <w:t xml:space="preserve"> above copyright notice, the list of conditions and the disclaimer.</w:t>
      </w:r>
    </w:p>
    <w:p w:rsidR="00392177" w:rsidRPr="002B4BD8" w:rsidRDefault="00392177" w:rsidP="00392177">
      <w:pPr>
        <w:jc w:val="both"/>
        <w:rPr>
          <w:color w:val="00B050"/>
          <w:sz w:val="28"/>
          <w:szCs w:val="28"/>
        </w:rPr>
      </w:pPr>
      <w:r w:rsidRPr="002B4BD8">
        <w:rPr>
          <w:color w:val="00B050"/>
          <w:sz w:val="28"/>
          <w:szCs w:val="28"/>
        </w:rPr>
        <w:t>2) Redistribution</w:t>
      </w:r>
      <w:r w:rsidR="004B390A" w:rsidRPr="002B4BD8">
        <w:rPr>
          <w:color w:val="00B050"/>
          <w:sz w:val="28"/>
          <w:szCs w:val="28"/>
        </w:rPr>
        <w:t>s</w:t>
      </w:r>
      <w:r w:rsidRPr="002B4BD8">
        <w:rPr>
          <w:color w:val="00B050"/>
          <w:sz w:val="28"/>
          <w:szCs w:val="28"/>
        </w:rPr>
        <w:t xml:space="preserve"> in</w:t>
      </w:r>
      <w:r w:rsidR="004B390A" w:rsidRPr="002B4BD8">
        <w:rPr>
          <w:color w:val="00B050"/>
          <w:sz w:val="28"/>
          <w:szCs w:val="28"/>
        </w:rPr>
        <w:t xml:space="preserve"> usual</w:t>
      </w:r>
      <w:r w:rsidRPr="002B4BD8">
        <w:rPr>
          <w:color w:val="00B050"/>
          <w:sz w:val="28"/>
          <w:szCs w:val="28"/>
        </w:rPr>
        <w:t xml:space="preserve"> form</w:t>
      </w:r>
      <w:r w:rsidR="004B390A" w:rsidRPr="002B4BD8">
        <w:rPr>
          <w:color w:val="00B050"/>
          <w:sz w:val="28"/>
          <w:szCs w:val="28"/>
        </w:rPr>
        <w:t>s</w:t>
      </w:r>
      <w:r w:rsidRPr="002B4BD8">
        <w:rPr>
          <w:color w:val="00B050"/>
          <w:sz w:val="28"/>
          <w:szCs w:val="28"/>
        </w:rPr>
        <w:t xml:space="preserve"> must re</w:t>
      </w:r>
      <w:r w:rsidR="004B390A" w:rsidRPr="002B4BD8">
        <w:rPr>
          <w:color w:val="00B050"/>
          <w:sz w:val="28"/>
          <w:szCs w:val="28"/>
        </w:rPr>
        <w:t>write</w:t>
      </w:r>
      <w:r w:rsidRPr="002B4BD8">
        <w:rPr>
          <w:color w:val="00B050"/>
          <w:sz w:val="28"/>
          <w:szCs w:val="28"/>
        </w:rPr>
        <w:t xml:space="preserve"> the above copyright notice, this list of conditions and the things in the documentation and/or other materials along with the distribution</w:t>
      </w:r>
    </w:p>
    <w:p w:rsidR="00392177" w:rsidRPr="002B4BD8" w:rsidRDefault="00392177" w:rsidP="00392177">
      <w:pPr>
        <w:jc w:val="both"/>
        <w:rPr>
          <w:color w:val="00B050"/>
          <w:sz w:val="28"/>
          <w:szCs w:val="28"/>
        </w:rPr>
      </w:pPr>
      <w:r w:rsidRPr="002B4BD8">
        <w:rPr>
          <w:color w:val="00B050"/>
          <w:sz w:val="28"/>
          <w:szCs w:val="28"/>
        </w:rPr>
        <w:t>*******************************************************************</w:t>
      </w:r>
    </w:p>
    <w:p w:rsidR="00392177" w:rsidRPr="002B4BD8" w:rsidRDefault="00392177" w:rsidP="00392177">
      <w:pPr>
        <w:jc w:val="both"/>
        <w:rPr>
          <w:color w:val="00B050"/>
          <w:sz w:val="28"/>
          <w:szCs w:val="28"/>
        </w:rPr>
      </w:pPr>
      <w:r w:rsidRPr="002B4BD8">
        <w:rPr>
          <w:color w:val="00B050"/>
          <w:sz w:val="28"/>
          <w:szCs w:val="28"/>
        </w:rPr>
        <w:t>Introduction</w:t>
      </w:r>
      <w:r w:rsidR="004B390A" w:rsidRPr="002B4BD8">
        <w:rPr>
          <w:color w:val="00B050"/>
          <w:sz w:val="28"/>
          <w:szCs w:val="28"/>
        </w:rPr>
        <w:t>s</w:t>
      </w:r>
      <w:r w:rsidRPr="002B4BD8">
        <w:rPr>
          <w:color w:val="00B050"/>
          <w:sz w:val="28"/>
          <w:szCs w:val="28"/>
        </w:rPr>
        <w:t xml:space="preserve"> of simulation</w:t>
      </w:r>
      <w:r w:rsidR="00AC1F3F" w:rsidRPr="002B4BD8">
        <w:rPr>
          <w:color w:val="00B050"/>
          <w:sz w:val="28"/>
          <w:szCs w:val="28"/>
        </w:rPr>
        <w:t xml:space="preserve"> codes</w:t>
      </w:r>
      <w:r w:rsidRPr="002B4BD8">
        <w:rPr>
          <w:color w:val="00B050"/>
          <w:sz w:val="28"/>
          <w:szCs w:val="28"/>
        </w:rPr>
        <w:t xml:space="preserve">: This package </w:t>
      </w:r>
      <w:r w:rsidR="00AC1F3F" w:rsidRPr="002B4BD8">
        <w:rPr>
          <w:color w:val="00B050"/>
          <w:sz w:val="28"/>
          <w:szCs w:val="28"/>
        </w:rPr>
        <w:t>contain</w:t>
      </w:r>
      <w:r w:rsidRPr="002B4BD8">
        <w:rPr>
          <w:color w:val="00B050"/>
          <w:sz w:val="28"/>
          <w:szCs w:val="28"/>
        </w:rPr>
        <w:t xml:space="preserve">s implementations of PMSE in the Logit-Lapnet paper.  For detailed information, please refer to the comments in each function and/or script. Any further questions, please contact the above corresponding author.                                                                               </w:t>
      </w:r>
    </w:p>
    <w:p w:rsidR="00392177" w:rsidRPr="002B4BD8" w:rsidRDefault="00392177" w:rsidP="00392177">
      <w:pPr>
        <w:jc w:val="both"/>
        <w:rPr>
          <w:color w:val="00B050"/>
          <w:sz w:val="28"/>
          <w:szCs w:val="28"/>
        </w:rPr>
      </w:pPr>
      <w:r w:rsidRPr="002B4BD8">
        <w:rPr>
          <w:color w:val="00B050"/>
          <w:sz w:val="28"/>
          <w:szCs w:val="28"/>
        </w:rPr>
        <w:t>*******************************************************************</w:t>
      </w:r>
    </w:p>
    <w:p w:rsidR="00392177" w:rsidRPr="002B4BD8" w:rsidRDefault="00392177" w:rsidP="00392177">
      <w:pPr>
        <w:jc w:val="both"/>
        <w:rPr>
          <w:color w:val="00B050"/>
          <w:sz w:val="28"/>
          <w:szCs w:val="28"/>
        </w:rPr>
      </w:pPr>
    </w:p>
    <w:p w:rsidR="00016A71" w:rsidRDefault="00EA79B9"/>
    <w:sectPr w:rsidR="00016A71" w:rsidSect="008C39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useFELayout/>
  </w:compat>
  <w:rsids>
    <w:rsidRoot w:val="00392177"/>
    <w:rsid w:val="002B4BD8"/>
    <w:rsid w:val="00392177"/>
    <w:rsid w:val="004B390A"/>
    <w:rsid w:val="005450AC"/>
    <w:rsid w:val="0070252F"/>
    <w:rsid w:val="00767004"/>
    <w:rsid w:val="008C3914"/>
    <w:rsid w:val="00916B2C"/>
    <w:rsid w:val="00AC1F3F"/>
    <w:rsid w:val="00E12B67"/>
    <w:rsid w:val="00EA79B9"/>
    <w:rsid w:val="00FB6C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177"/>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217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9088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iuzla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Baylor College of Medicine</Company>
  <LinksUpToDate>false</LinksUpToDate>
  <CharactersWithSpaces>2927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Zhang</dc:creator>
  <cp:keywords/>
  <dc:description/>
  <cp:lastModifiedBy>Wen Zhang</cp:lastModifiedBy>
  <cp:revision>9</cp:revision>
  <dcterms:created xsi:type="dcterms:W3CDTF">2013-06-21T16:07:00Z</dcterms:created>
  <dcterms:modified xsi:type="dcterms:W3CDTF">2013-07-01T14:08:00Z</dcterms:modified>
</cp:coreProperties>
</file>