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83AF" w14:textId="06A1C146" w:rsidR="003F57E8" w:rsidRDefault="003F57E8" w:rsidP="003F57E8">
      <w:pPr>
        <w:rPr>
          <w:rFonts w:ascii="Times New Roman" w:hAnsi="Times New Roman" w:cs="Times New Roman"/>
          <w:sz w:val="24"/>
          <w:szCs w:val="24"/>
        </w:rPr>
      </w:pPr>
      <w:r>
        <w:rPr>
          <w:rFonts w:ascii="Times New Roman" w:hAnsi="Times New Roman" w:cs="Times New Roman"/>
          <w:sz w:val="24"/>
          <w:szCs w:val="24"/>
        </w:rPr>
        <w:t>Petrossian, Cynthia</w:t>
      </w:r>
    </w:p>
    <w:p w14:paraId="06803BC7" w14:textId="260D1F88" w:rsidR="003F57E8" w:rsidRDefault="003F57E8" w:rsidP="003F57E8">
      <w:pPr>
        <w:rPr>
          <w:rFonts w:ascii="Times New Roman" w:hAnsi="Times New Roman" w:cs="Times New Roman"/>
          <w:sz w:val="24"/>
          <w:szCs w:val="24"/>
        </w:rPr>
      </w:pPr>
      <w:r>
        <w:rPr>
          <w:rFonts w:ascii="Times New Roman" w:hAnsi="Times New Roman" w:cs="Times New Roman"/>
          <w:sz w:val="24"/>
          <w:szCs w:val="24"/>
        </w:rPr>
        <w:t>BIOL 655G</w:t>
      </w:r>
    </w:p>
    <w:p w14:paraId="607F7D58" w14:textId="2E1566CA" w:rsidR="003F57E8" w:rsidRDefault="005728C1" w:rsidP="003F57E8">
      <w:pPr>
        <w:rPr>
          <w:rFonts w:ascii="Times New Roman" w:hAnsi="Times New Roman" w:cs="Times New Roman"/>
          <w:sz w:val="24"/>
          <w:szCs w:val="24"/>
        </w:rPr>
      </w:pPr>
      <w:r>
        <w:rPr>
          <w:rFonts w:ascii="Times New Roman" w:hAnsi="Times New Roman" w:cs="Times New Roman"/>
          <w:sz w:val="24"/>
          <w:szCs w:val="24"/>
        </w:rPr>
        <w:t>May 9</w:t>
      </w:r>
      <w:r w:rsidR="003F57E8">
        <w:rPr>
          <w:rFonts w:ascii="Times New Roman" w:hAnsi="Times New Roman" w:cs="Times New Roman"/>
          <w:sz w:val="24"/>
          <w:szCs w:val="24"/>
        </w:rPr>
        <w:t>, 2022</w:t>
      </w:r>
    </w:p>
    <w:p w14:paraId="2ADBF819" w14:textId="23A0C922" w:rsidR="009B2AF8" w:rsidRDefault="00BD4C56" w:rsidP="00565B77">
      <w:pPr>
        <w:spacing w:line="480" w:lineRule="auto"/>
        <w:jc w:val="center"/>
        <w:rPr>
          <w:rFonts w:ascii="Times New Roman" w:hAnsi="Times New Roman" w:cs="Times New Roman"/>
          <w:sz w:val="24"/>
          <w:szCs w:val="24"/>
        </w:rPr>
      </w:pPr>
      <w:r>
        <w:rPr>
          <w:rFonts w:ascii="Times New Roman" w:hAnsi="Times New Roman" w:cs="Times New Roman"/>
          <w:sz w:val="24"/>
          <w:szCs w:val="24"/>
        </w:rPr>
        <w:t>Scribe Summary</w:t>
      </w:r>
    </w:p>
    <w:p w14:paraId="7E92A83B" w14:textId="62D74EF7" w:rsidR="00BD4C56" w:rsidRDefault="003F57E8" w:rsidP="00D4283B">
      <w:pPr>
        <w:spacing w:line="480" w:lineRule="auto"/>
        <w:rPr>
          <w:rFonts w:ascii="Times New Roman" w:hAnsi="Times New Roman" w:cs="Times New Roman"/>
          <w:sz w:val="24"/>
          <w:szCs w:val="24"/>
        </w:rPr>
      </w:pPr>
      <w:r>
        <w:rPr>
          <w:rFonts w:ascii="Times New Roman" w:hAnsi="Times New Roman" w:cs="Times New Roman"/>
          <w:sz w:val="24"/>
          <w:szCs w:val="24"/>
        </w:rPr>
        <w:tab/>
      </w:r>
      <w:r w:rsidR="00D4283B">
        <w:rPr>
          <w:rFonts w:ascii="Times New Roman" w:hAnsi="Times New Roman" w:cs="Times New Roman"/>
          <w:sz w:val="24"/>
          <w:szCs w:val="24"/>
        </w:rPr>
        <w:t>Male fruit flies alter the behavior and physiology of females post-mating through seminal fluid secretions</w:t>
      </w:r>
      <w:r w:rsidR="00784008">
        <w:rPr>
          <w:rFonts w:ascii="Times New Roman" w:hAnsi="Times New Roman" w:cs="Times New Roman"/>
          <w:sz w:val="24"/>
          <w:szCs w:val="24"/>
        </w:rPr>
        <w:t xml:space="preserve"> (</w:t>
      </w:r>
      <w:proofErr w:type="spellStart"/>
      <w:r w:rsidR="00784008">
        <w:rPr>
          <w:rFonts w:ascii="Times New Roman" w:hAnsi="Times New Roman" w:cs="Times New Roman"/>
          <w:sz w:val="24"/>
          <w:szCs w:val="24"/>
        </w:rPr>
        <w:t>Wolfner</w:t>
      </w:r>
      <w:proofErr w:type="spellEnd"/>
      <w:r w:rsidR="00784008">
        <w:rPr>
          <w:rFonts w:ascii="Times New Roman" w:hAnsi="Times New Roman" w:cs="Times New Roman"/>
          <w:sz w:val="24"/>
          <w:szCs w:val="24"/>
        </w:rPr>
        <w:t xml:space="preserve"> 1997)</w:t>
      </w:r>
      <w:r w:rsidR="00D4283B">
        <w:rPr>
          <w:rFonts w:ascii="Times New Roman" w:hAnsi="Times New Roman" w:cs="Times New Roman"/>
          <w:sz w:val="24"/>
          <w:szCs w:val="24"/>
        </w:rPr>
        <w:t>. Seminal fluids are shown to have a wide range of effects when interacting with female reproductive tissue. The female fly develops a decreased attraction to males, a disinterest in mating, increase in egg laying, and decrease in lifespan</w:t>
      </w:r>
      <w:r w:rsidR="00784008">
        <w:rPr>
          <w:rFonts w:ascii="Times New Roman" w:hAnsi="Times New Roman" w:cs="Times New Roman"/>
          <w:sz w:val="24"/>
          <w:szCs w:val="24"/>
        </w:rPr>
        <w:t xml:space="preserve"> </w:t>
      </w:r>
      <w:r w:rsidR="00784008">
        <w:rPr>
          <w:rFonts w:ascii="Times New Roman" w:hAnsi="Times New Roman" w:cs="Times New Roman"/>
          <w:sz w:val="24"/>
          <w:szCs w:val="24"/>
        </w:rPr>
        <w:t>(</w:t>
      </w:r>
      <w:proofErr w:type="spellStart"/>
      <w:r w:rsidR="00784008">
        <w:rPr>
          <w:rFonts w:ascii="Times New Roman" w:hAnsi="Times New Roman" w:cs="Times New Roman"/>
          <w:sz w:val="24"/>
          <w:szCs w:val="24"/>
        </w:rPr>
        <w:t>Wolfner</w:t>
      </w:r>
      <w:proofErr w:type="spellEnd"/>
      <w:r w:rsidR="00784008">
        <w:rPr>
          <w:rFonts w:ascii="Times New Roman" w:hAnsi="Times New Roman" w:cs="Times New Roman"/>
          <w:sz w:val="24"/>
          <w:szCs w:val="24"/>
        </w:rPr>
        <w:t xml:space="preserve"> 1997). </w:t>
      </w:r>
      <w:r w:rsidR="00D4283B">
        <w:rPr>
          <w:rFonts w:ascii="Times New Roman" w:hAnsi="Times New Roman" w:cs="Times New Roman"/>
          <w:sz w:val="24"/>
          <w:szCs w:val="24"/>
        </w:rPr>
        <w:t xml:space="preserve"> In the male </w:t>
      </w:r>
      <w:r w:rsidR="00D4283B" w:rsidRPr="005F4D7B">
        <w:rPr>
          <w:rFonts w:ascii="Times New Roman" w:hAnsi="Times New Roman" w:cs="Times New Roman"/>
          <w:i/>
          <w:iCs/>
          <w:sz w:val="24"/>
          <w:szCs w:val="24"/>
        </w:rPr>
        <w:t>Drosophila melanogaster</w:t>
      </w:r>
      <w:r w:rsidR="00D4283B">
        <w:rPr>
          <w:rFonts w:ascii="Times New Roman" w:hAnsi="Times New Roman" w:cs="Times New Roman"/>
          <w:sz w:val="24"/>
          <w:szCs w:val="24"/>
        </w:rPr>
        <w:t xml:space="preserve"> reproductive syste</w:t>
      </w:r>
      <w:r w:rsidR="005F4D7B">
        <w:rPr>
          <w:rFonts w:ascii="Times New Roman" w:hAnsi="Times New Roman" w:cs="Times New Roman"/>
          <w:sz w:val="24"/>
          <w:szCs w:val="24"/>
        </w:rPr>
        <w:t>m, accessory glands secrete proteins that interact with sperm and affect fertility. Sperm is combined with secretory products of the accessory glands in the ejaculatory duct, creating seminal fluid. This fluid is transferred to the female during mating</w:t>
      </w:r>
      <w:r w:rsidR="00784008">
        <w:rPr>
          <w:rFonts w:ascii="Times New Roman" w:hAnsi="Times New Roman" w:cs="Times New Roman"/>
          <w:sz w:val="24"/>
          <w:szCs w:val="24"/>
        </w:rPr>
        <w:t>.</w:t>
      </w:r>
    </w:p>
    <w:p w14:paraId="6F4E5441" w14:textId="1649923A" w:rsidR="00B91F54" w:rsidRDefault="001E4B16" w:rsidP="00D4283B">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transcription factors that play a role in accessory glands and their formation, such as Paired (</w:t>
      </w:r>
      <w:proofErr w:type="spellStart"/>
      <w:r>
        <w:rPr>
          <w:rFonts w:ascii="Times New Roman" w:hAnsi="Times New Roman" w:cs="Times New Roman"/>
          <w:sz w:val="24"/>
          <w:szCs w:val="24"/>
        </w:rPr>
        <w:t>Prd</w:t>
      </w:r>
      <w:proofErr w:type="spellEnd"/>
      <w:r w:rsidR="00DF015B">
        <w:rPr>
          <w:rFonts w:ascii="Times New Roman" w:hAnsi="Times New Roman" w:cs="Times New Roman"/>
          <w:sz w:val="24"/>
          <w:szCs w:val="24"/>
        </w:rPr>
        <w:t xml:space="preserve">) </w:t>
      </w:r>
      <w:r>
        <w:rPr>
          <w:rFonts w:ascii="Times New Roman" w:hAnsi="Times New Roman" w:cs="Times New Roman"/>
          <w:sz w:val="24"/>
          <w:szCs w:val="24"/>
        </w:rPr>
        <w:t xml:space="preserve">and the </w:t>
      </w:r>
      <w:r w:rsidRPr="00784008">
        <w:rPr>
          <w:rFonts w:ascii="Times New Roman" w:hAnsi="Times New Roman" w:cs="Times New Roman"/>
          <w:i/>
          <w:iCs/>
          <w:sz w:val="24"/>
          <w:szCs w:val="24"/>
        </w:rPr>
        <w:t>HR39</w:t>
      </w:r>
      <w:r>
        <w:rPr>
          <w:rFonts w:ascii="Times New Roman" w:hAnsi="Times New Roman" w:cs="Times New Roman"/>
          <w:sz w:val="24"/>
          <w:szCs w:val="24"/>
        </w:rPr>
        <w:t xml:space="preserve"> nuclear receptor, which </w:t>
      </w:r>
      <w:r w:rsidR="00DF015B">
        <w:rPr>
          <w:rFonts w:ascii="Times New Roman" w:hAnsi="Times New Roman" w:cs="Times New Roman"/>
          <w:sz w:val="24"/>
          <w:szCs w:val="24"/>
        </w:rPr>
        <w:t>was described in</w:t>
      </w:r>
      <w:r w:rsidR="00784008">
        <w:rPr>
          <w:rFonts w:ascii="Times New Roman" w:hAnsi="Times New Roman" w:cs="Times New Roman"/>
          <w:sz w:val="24"/>
          <w:szCs w:val="24"/>
        </w:rPr>
        <w:t xml:space="preserve"> </w:t>
      </w:r>
      <w:proofErr w:type="spellStart"/>
      <w:r w:rsidR="00784008" w:rsidRPr="00283E7F">
        <w:rPr>
          <w:rFonts w:ascii="Times New Roman" w:hAnsi="Times New Roman" w:cs="Times New Roman"/>
          <w:sz w:val="24"/>
          <w:szCs w:val="24"/>
        </w:rPr>
        <w:t>Praggastis</w:t>
      </w:r>
      <w:proofErr w:type="spellEnd"/>
      <w:r w:rsidR="00784008">
        <w:rPr>
          <w:rFonts w:ascii="Times New Roman" w:hAnsi="Times New Roman" w:cs="Times New Roman"/>
          <w:sz w:val="24"/>
          <w:szCs w:val="24"/>
        </w:rPr>
        <w:t xml:space="preserve"> et al., 2021</w:t>
      </w:r>
      <w:r>
        <w:rPr>
          <w:rFonts w:ascii="Times New Roman" w:hAnsi="Times New Roman" w:cs="Times New Roman"/>
          <w:sz w:val="24"/>
          <w:szCs w:val="24"/>
        </w:rPr>
        <w:t xml:space="preserve">. The function of </w:t>
      </w:r>
      <w:r w:rsidRPr="00E8273A">
        <w:rPr>
          <w:rFonts w:ascii="Times New Roman" w:hAnsi="Times New Roman" w:cs="Times New Roman"/>
          <w:i/>
          <w:iCs/>
          <w:sz w:val="24"/>
          <w:szCs w:val="24"/>
        </w:rPr>
        <w:t>HR39</w:t>
      </w:r>
      <w:r>
        <w:rPr>
          <w:rFonts w:ascii="Times New Roman" w:hAnsi="Times New Roman" w:cs="Times New Roman"/>
          <w:sz w:val="24"/>
          <w:szCs w:val="24"/>
        </w:rPr>
        <w:t xml:space="preserve"> in the female reproductive system has been well characterized, but its role in the male reproductive system </w:t>
      </w:r>
      <w:r w:rsidR="00DF015B">
        <w:rPr>
          <w:rFonts w:ascii="Times New Roman" w:hAnsi="Times New Roman" w:cs="Times New Roman"/>
          <w:sz w:val="24"/>
          <w:szCs w:val="24"/>
        </w:rPr>
        <w:t>was</w:t>
      </w:r>
      <w:r>
        <w:rPr>
          <w:rFonts w:ascii="Times New Roman" w:hAnsi="Times New Roman" w:cs="Times New Roman"/>
          <w:sz w:val="24"/>
          <w:szCs w:val="24"/>
        </w:rPr>
        <w:t xml:space="preserve"> not </w:t>
      </w:r>
      <w:r w:rsidR="00DF015B">
        <w:rPr>
          <w:rFonts w:ascii="Times New Roman" w:hAnsi="Times New Roman" w:cs="Times New Roman"/>
          <w:sz w:val="24"/>
          <w:szCs w:val="24"/>
        </w:rPr>
        <w:t>clear</w:t>
      </w:r>
      <w:r>
        <w:rPr>
          <w:rFonts w:ascii="Times New Roman" w:hAnsi="Times New Roman" w:cs="Times New Roman"/>
          <w:sz w:val="24"/>
          <w:szCs w:val="24"/>
        </w:rPr>
        <w:t>.</w:t>
      </w:r>
      <w:r w:rsidR="00B26B00">
        <w:rPr>
          <w:rFonts w:ascii="Times New Roman" w:hAnsi="Times New Roman" w:cs="Times New Roman"/>
          <w:sz w:val="24"/>
          <w:szCs w:val="24"/>
        </w:rPr>
        <w:t xml:space="preserve"> </w:t>
      </w:r>
      <w:r w:rsidR="00B91F54">
        <w:rPr>
          <w:rFonts w:ascii="Times New Roman" w:hAnsi="Times New Roman" w:cs="Times New Roman"/>
          <w:sz w:val="24"/>
          <w:szCs w:val="24"/>
        </w:rPr>
        <w:t xml:space="preserve">Researchers induced mutations in </w:t>
      </w:r>
      <w:r w:rsidR="00B91F54" w:rsidRPr="00E8273A">
        <w:rPr>
          <w:rFonts w:ascii="Times New Roman" w:hAnsi="Times New Roman" w:cs="Times New Roman"/>
          <w:i/>
          <w:iCs/>
          <w:sz w:val="24"/>
          <w:szCs w:val="24"/>
        </w:rPr>
        <w:t>HR39</w:t>
      </w:r>
      <w:r w:rsidR="00B91F54">
        <w:rPr>
          <w:rFonts w:ascii="Times New Roman" w:hAnsi="Times New Roman" w:cs="Times New Roman"/>
          <w:sz w:val="24"/>
          <w:szCs w:val="24"/>
        </w:rPr>
        <w:t xml:space="preserve"> using CRISPR/Cas9, but the specifics of this method were not </w:t>
      </w:r>
      <w:r w:rsidR="00DF015B">
        <w:rPr>
          <w:rFonts w:ascii="Times New Roman" w:hAnsi="Times New Roman" w:cs="Times New Roman"/>
          <w:sz w:val="24"/>
          <w:szCs w:val="24"/>
        </w:rPr>
        <w:t>explicitly</w:t>
      </w:r>
      <w:r w:rsidR="00B91F54">
        <w:rPr>
          <w:rFonts w:ascii="Times New Roman" w:hAnsi="Times New Roman" w:cs="Times New Roman"/>
          <w:sz w:val="24"/>
          <w:szCs w:val="24"/>
        </w:rPr>
        <w:t xml:space="preserve"> state</w:t>
      </w:r>
      <w:r w:rsidR="00DF015B">
        <w:rPr>
          <w:rFonts w:ascii="Times New Roman" w:hAnsi="Times New Roman" w:cs="Times New Roman"/>
          <w:sz w:val="24"/>
          <w:szCs w:val="24"/>
        </w:rPr>
        <w:t>d</w:t>
      </w:r>
      <w:r w:rsidR="00B91F54">
        <w:rPr>
          <w:rFonts w:ascii="Times New Roman" w:hAnsi="Times New Roman" w:cs="Times New Roman"/>
          <w:sz w:val="24"/>
          <w:szCs w:val="24"/>
        </w:rPr>
        <w:t xml:space="preserve">. How were the mutations introduced using CRISPR and when during the fly’s life cycle was this done? Did researchers introduce the mutations during the embryonic stage or the gametes? </w:t>
      </w:r>
    </w:p>
    <w:p w14:paraId="0AF0EEFF" w14:textId="5F26D2B7" w:rsidR="00183A36" w:rsidRDefault="00183A36" w:rsidP="00D428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mutant adults that resulted form these methods had markedly lower levels of </w:t>
      </w:r>
      <w:r w:rsidRPr="00E8273A">
        <w:rPr>
          <w:rFonts w:ascii="Times New Roman" w:hAnsi="Times New Roman" w:cs="Times New Roman"/>
          <w:i/>
          <w:iCs/>
          <w:sz w:val="24"/>
          <w:szCs w:val="24"/>
        </w:rPr>
        <w:t>HR39</w:t>
      </w:r>
      <w:r>
        <w:rPr>
          <w:rFonts w:ascii="Times New Roman" w:hAnsi="Times New Roman" w:cs="Times New Roman"/>
          <w:sz w:val="24"/>
          <w:szCs w:val="24"/>
        </w:rPr>
        <w:t xml:space="preserve"> </w:t>
      </w:r>
      <w:r w:rsidR="000251DA">
        <w:rPr>
          <w:rFonts w:ascii="Times New Roman" w:hAnsi="Times New Roman" w:cs="Times New Roman"/>
          <w:sz w:val="24"/>
          <w:szCs w:val="24"/>
        </w:rPr>
        <w:t>mRNA</w:t>
      </w:r>
      <w:r w:rsidR="00725315">
        <w:rPr>
          <w:rFonts w:ascii="Times New Roman" w:hAnsi="Times New Roman" w:cs="Times New Roman"/>
          <w:sz w:val="24"/>
          <w:szCs w:val="24"/>
        </w:rPr>
        <w:t xml:space="preserve"> </w:t>
      </w:r>
      <w:r w:rsidR="00725315">
        <w:rPr>
          <w:rFonts w:ascii="Times New Roman" w:hAnsi="Times New Roman" w:cs="Times New Roman"/>
          <w:sz w:val="24"/>
          <w:szCs w:val="24"/>
        </w:rPr>
        <w:t>(</w:t>
      </w:r>
      <w:proofErr w:type="spellStart"/>
      <w:r w:rsidR="00725315" w:rsidRPr="00283E7F">
        <w:rPr>
          <w:rFonts w:ascii="Times New Roman" w:hAnsi="Times New Roman" w:cs="Times New Roman"/>
          <w:sz w:val="24"/>
          <w:szCs w:val="24"/>
        </w:rPr>
        <w:t>Praggastis</w:t>
      </w:r>
      <w:proofErr w:type="spellEnd"/>
      <w:r w:rsidR="00725315">
        <w:rPr>
          <w:rFonts w:ascii="Times New Roman" w:hAnsi="Times New Roman" w:cs="Times New Roman"/>
          <w:sz w:val="24"/>
          <w:szCs w:val="24"/>
        </w:rPr>
        <w:t xml:space="preserve"> et al., 2021)</w:t>
      </w:r>
      <w:r w:rsidR="000251DA">
        <w:rPr>
          <w:rFonts w:ascii="Times New Roman" w:hAnsi="Times New Roman" w:cs="Times New Roman"/>
          <w:sz w:val="24"/>
          <w:szCs w:val="24"/>
        </w:rPr>
        <w:t>. Researchers state that this was likely due to nonsense-mediated decay</w:t>
      </w:r>
      <w:r w:rsidR="00E8273A">
        <w:rPr>
          <w:rFonts w:ascii="Times New Roman" w:hAnsi="Times New Roman" w:cs="Times New Roman"/>
          <w:sz w:val="24"/>
          <w:szCs w:val="24"/>
        </w:rPr>
        <w:t xml:space="preserve">. </w:t>
      </w:r>
      <w:r w:rsidR="000251DA" w:rsidRPr="000251DA">
        <w:rPr>
          <w:rFonts w:ascii="Times New Roman" w:hAnsi="Times New Roman" w:cs="Times New Roman"/>
          <w:sz w:val="24"/>
          <w:szCs w:val="24"/>
        </w:rPr>
        <w:t xml:space="preserve">What is </w:t>
      </w:r>
      <w:r w:rsidR="000251DA">
        <w:rPr>
          <w:rFonts w:ascii="Times New Roman" w:hAnsi="Times New Roman" w:cs="Times New Roman"/>
          <w:sz w:val="24"/>
          <w:szCs w:val="24"/>
        </w:rPr>
        <w:t>“</w:t>
      </w:r>
      <w:r w:rsidR="000251DA" w:rsidRPr="000251DA">
        <w:rPr>
          <w:rFonts w:ascii="Times New Roman" w:hAnsi="Times New Roman" w:cs="Times New Roman"/>
          <w:sz w:val="24"/>
          <w:szCs w:val="24"/>
        </w:rPr>
        <w:t>nonsense</w:t>
      </w:r>
      <w:r w:rsidR="001D3DEB">
        <w:rPr>
          <w:rFonts w:ascii="Times New Roman" w:hAnsi="Times New Roman" w:cs="Times New Roman"/>
          <w:sz w:val="24"/>
          <w:szCs w:val="24"/>
        </w:rPr>
        <w:t>-</w:t>
      </w:r>
      <w:r w:rsidR="000251DA" w:rsidRPr="000251DA">
        <w:rPr>
          <w:rFonts w:ascii="Times New Roman" w:hAnsi="Times New Roman" w:cs="Times New Roman"/>
          <w:sz w:val="24"/>
          <w:szCs w:val="24"/>
        </w:rPr>
        <w:t>mediated decay</w:t>
      </w:r>
      <w:r w:rsidR="000251DA">
        <w:rPr>
          <w:rFonts w:ascii="Times New Roman" w:hAnsi="Times New Roman" w:cs="Times New Roman"/>
          <w:sz w:val="24"/>
          <w:szCs w:val="24"/>
        </w:rPr>
        <w:t>?”</w:t>
      </w:r>
      <w:r w:rsidR="000251DA" w:rsidRPr="000251DA">
        <w:rPr>
          <w:rFonts w:ascii="Times New Roman" w:hAnsi="Times New Roman" w:cs="Times New Roman"/>
          <w:sz w:val="24"/>
          <w:szCs w:val="24"/>
        </w:rPr>
        <w:t xml:space="preserve"> Does it happen with premature STOP codons in the </w:t>
      </w:r>
      <w:r w:rsidR="000251DA" w:rsidRPr="000251DA">
        <w:rPr>
          <w:rFonts w:ascii="Times New Roman" w:hAnsi="Times New Roman" w:cs="Times New Roman"/>
          <w:sz w:val="24"/>
          <w:szCs w:val="24"/>
        </w:rPr>
        <w:lastRenderedPageBreak/>
        <w:t xml:space="preserve">coding sequence or truncated mRNA transcripts, </w:t>
      </w:r>
      <w:proofErr w:type="gramStart"/>
      <w:r w:rsidR="000251DA" w:rsidRPr="000251DA">
        <w:rPr>
          <w:rFonts w:ascii="Times New Roman" w:hAnsi="Times New Roman" w:cs="Times New Roman"/>
          <w:sz w:val="24"/>
          <w:szCs w:val="24"/>
        </w:rPr>
        <w:t>i.e.</w:t>
      </w:r>
      <w:proofErr w:type="gramEnd"/>
      <w:r w:rsidR="000251DA">
        <w:rPr>
          <w:rFonts w:ascii="Times New Roman" w:hAnsi="Times New Roman" w:cs="Times New Roman"/>
          <w:sz w:val="24"/>
          <w:szCs w:val="24"/>
        </w:rPr>
        <w:t xml:space="preserve"> a</w:t>
      </w:r>
      <w:r w:rsidR="000251DA" w:rsidRPr="000251DA">
        <w:rPr>
          <w:rFonts w:ascii="Times New Roman" w:hAnsi="Times New Roman" w:cs="Times New Roman"/>
          <w:sz w:val="24"/>
          <w:szCs w:val="24"/>
        </w:rPr>
        <w:t xml:space="preserve"> splicing defect? Does nonsense</w:t>
      </w:r>
      <w:r w:rsidR="001D3DEB">
        <w:rPr>
          <w:rFonts w:ascii="Times New Roman" w:hAnsi="Times New Roman" w:cs="Times New Roman"/>
          <w:sz w:val="24"/>
          <w:szCs w:val="24"/>
        </w:rPr>
        <w:t>-</w:t>
      </w:r>
      <w:r w:rsidR="000251DA" w:rsidRPr="000251DA">
        <w:rPr>
          <w:rFonts w:ascii="Times New Roman" w:hAnsi="Times New Roman" w:cs="Times New Roman"/>
          <w:sz w:val="24"/>
          <w:szCs w:val="24"/>
        </w:rPr>
        <w:t>mediated decay occur in all eukaryotes?</w:t>
      </w:r>
    </w:p>
    <w:p w14:paraId="1F6AB7CD" w14:textId="1F7B7E95" w:rsidR="00B26B00" w:rsidRDefault="00B26B00" w:rsidP="00D428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discovered that </w:t>
      </w:r>
      <w:r w:rsidRPr="00DF4706">
        <w:rPr>
          <w:rFonts w:ascii="Times New Roman" w:hAnsi="Times New Roman" w:cs="Times New Roman"/>
          <w:i/>
          <w:iCs/>
          <w:sz w:val="24"/>
          <w:szCs w:val="24"/>
        </w:rPr>
        <w:t>HR39</w:t>
      </w:r>
      <w:r>
        <w:rPr>
          <w:rFonts w:ascii="Times New Roman" w:hAnsi="Times New Roman" w:cs="Times New Roman"/>
          <w:sz w:val="24"/>
          <w:szCs w:val="24"/>
        </w:rPr>
        <w:t xml:space="preserve"> mutants with a null allele developed normally and had a regular lifespan but were functionally sterile</w:t>
      </w:r>
      <w:r w:rsidR="00725315">
        <w:rPr>
          <w:rFonts w:ascii="Times New Roman" w:hAnsi="Times New Roman" w:cs="Times New Roman"/>
          <w:sz w:val="24"/>
          <w:szCs w:val="24"/>
        </w:rPr>
        <w:t xml:space="preserve"> </w:t>
      </w:r>
      <w:r w:rsidR="00725315">
        <w:rPr>
          <w:rFonts w:ascii="Times New Roman" w:hAnsi="Times New Roman" w:cs="Times New Roman"/>
          <w:sz w:val="24"/>
          <w:szCs w:val="24"/>
        </w:rPr>
        <w:t>(</w:t>
      </w:r>
      <w:proofErr w:type="spellStart"/>
      <w:r w:rsidR="00725315" w:rsidRPr="00283E7F">
        <w:rPr>
          <w:rFonts w:ascii="Times New Roman" w:hAnsi="Times New Roman" w:cs="Times New Roman"/>
          <w:sz w:val="24"/>
          <w:szCs w:val="24"/>
        </w:rPr>
        <w:t>Praggastis</w:t>
      </w:r>
      <w:proofErr w:type="spellEnd"/>
      <w:r w:rsidR="00725315">
        <w:rPr>
          <w:rFonts w:ascii="Times New Roman" w:hAnsi="Times New Roman" w:cs="Times New Roman"/>
          <w:sz w:val="24"/>
          <w:szCs w:val="24"/>
        </w:rPr>
        <w:t xml:space="preserve"> et al., 2021)</w:t>
      </w:r>
      <w:r>
        <w:rPr>
          <w:rFonts w:ascii="Times New Roman" w:hAnsi="Times New Roman" w:cs="Times New Roman"/>
          <w:sz w:val="24"/>
          <w:szCs w:val="24"/>
        </w:rPr>
        <w:t>.</w:t>
      </w:r>
      <w:r>
        <w:rPr>
          <w:rFonts w:ascii="Times New Roman" w:hAnsi="Times New Roman" w:cs="Times New Roman"/>
          <w:sz w:val="24"/>
          <w:szCs w:val="24"/>
        </w:rPr>
        <w:t xml:space="preserve"> Infertility was concluded through fecundity assays</w:t>
      </w:r>
      <w:r w:rsidR="009D63C9">
        <w:rPr>
          <w:rFonts w:ascii="Times New Roman" w:hAnsi="Times New Roman" w:cs="Times New Roman"/>
          <w:sz w:val="24"/>
          <w:szCs w:val="24"/>
        </w:rPr>
        <w:t>. As described in the paper, control virgin females were crossed to control or mutant flies. Why do the researchers use virgin flies in these genetic crosses? How do they know if a fly is a virgin?</w:t>
      </w:r>
    </w:p>
    <w:p w14:paraId="42C8ECD7" w14:textId="2253A790" w:rsidR="00E8273A" w:rsidRDefault="00A91AE8" w:rsidP="007506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Expression profiling revealed that many proteins and noncoding RNAs found in the accessory glands of males were present </w:t>
      </w:r>
      <w:r w:rsidR="0081791F">
        <w:rPr>
          <w:rFonts w:ascii="Times New Roman" w:hAnsi="Times New Roman" w:cs="Times New Roman"/>
          <w:sz w:val="24"/>
          <w:szCs w:val="24"/>
        </w:rPr>
        <w:t>in</w:t>
      </w:r>
      <w:r>
        <w:rPr>
          <w:rFonts w:ascii="Times New Roman" w:hAnsi="Times New Roman" w:cs="Times New Roman"/>
          <w:sz w:val="24"/>
          <w:szCs w:val="24"/>
        </w:rPr>
        <w:t xml:space="preserve"> mutants at decreased amounts.</w:t>
      </w:r>
      <w:r w:rsidR="007506B6">
        <w:rPr>
          <w:rFonts w:ascii="Times New Roman" w:hAnsi="Times New Roman" w:cs="Times New Roman"/>
          <w:sz w:val="24"/>
          <w:szCs w:val="24"/>
        </w:rPr>
        <w:t xml:space="preserve"> These results implied that </w:t>
      </w:r>
      <w:r w:rsidR="007506B6" w:rsidRPr="00DF4706">
        <w:rPr>
          <w:rFonts w:ascii="Times New Roman" w:hAnsi="Times New Roman" w:cs="Times New Roman"/>
          <w:i/>
          <w:iCs/>
          <w:sz w:val="24"/>
          <w:szCs w:val="24"/>
        </w:rPr>
        <w:t>HR39</w:t>
      </w:r>
      <w:r w:rsidR="007506B6">
        <w:rPr>
          <w:rFonts w:ascii="Times New Roman" w:hAnsi="Times New Roman" w:cs="Times New Roman"/>
          <w:sz w:val="24"/>
          <w:szCs w:val="24"/>
        </w:rPr>
        <w:t xml:space="preserve"> maintains normal levels of transcription in the accessory glands</w:t>
      </w:r>
      <w:r w:rsidR="00725315">
        <w:rPr>
          <w:rFonts w:ascii="Times New Roman" w:hAnsi="Times New Roman" w:cs="Times New Roman"/>
          <w:sz w:val="24"/>
          <w:szCs w:val="24"/>
        </w:rPr>
        <w:t xml:space="preserve"> </w:t>
      </w:r>
      <w:r w:rsidR="00725315">
        <w:rPr>
          <w:rFonts w:ascii="Times New Roman" w:hAnsi="Times New Roman" w:cs="Times New Roman"/>
          <w:sz w:val="24"/>
          <w:szCs w:val="24"/>
        </w:rPr>
        <w:t>(</w:t>
      </w:r>
      <w:proofErr w:type="spellStart"/>
      <w:r w:rsidR="00725315" w:rsidRPr="00283E7F">
        <w:rPr>
          <w:rFonts w:ascii="Times New Roman" w:hAnsi="Times New Roman" w:cs="Times New Roman"/>
          <w:sz w:val="24"/>
          <w:szCs w:val="24"/>
        </w:rPr>
        <w:t>Praggastis</w:t>
      </w:r>
      <w:proofErr w:type="spellEnd"/>
      <w:r w:rsidR="00725315">
        <w:rPr>
          <w:rFonts w:ascii="Times New Roman" w:hAnsi="Times New Roman" w:cs="Times New Roman"/>
          <w:sz w:val="24"/>
          <w:szCs w:val="24"/>
        </w:rPr>
        <w:t xml:space="preserve"> et al., 2021)</w:t>
      </w:r>
      <w:r w:rsidR="007506B6">
        <w:rPr>
          <w:rFonts w:ascii="Times New Roman" w:hAnsi="Times New Roman" w:cs="Times New Roman"/>
          <w:sz w:val="24"/>
          <w:szCs w:val="24"/>
        </w:rPr>
        <w:t>. To further investigate this deduction, re</w:t>
      </w:r>
      <w:r w:rsidR="0081791F">
        <w:rPr>
          <w:rFonts w:ascii="Times New Roman" w:hAnsi="Times New Roman" w:cs="Times New Roman"/>
          <w:sz w:val="24"/>
          <w:szCs w:val="24"/>
        </w:rPr>
        <w:t xml:space="preserve">searchers </w:t>
      </w:r>
      <w:r w:rsidR="007506B6">
        <w:rPr>
          <w:rFonts w:ascii="Times New Roman" w:hAnsi="Times New Roman" w:cs="Times New Roman"/>
          <w:sz w:val="24"/>
          <w:szCs w:val="24"/>
        </w:rPr>
        <w:t>conducted</w:t>
      </w:r>
      <w:r w:rsidR="0081791F">
        <w:rPr>
          <w:rFonts w:ascii="Times New Roman" w:hAnsi="Times New Roman" w:cs="Times New Roman"/>
          <w:sz w:val="24"/>
          <w:szCs w:val="24"/>
        </w:rPr>
        <w:t xml:space="preserve"> genetic rescue</w:t>
      </w:r>
      <w:r w:rsidR="007506B6">
        <w:rPr>
          <w:rFonts w:ascii="Times New Roman" w:hAnsi="Times New Roman" w:cs="Times New Roman"/>
          <w:sz w:val="24"/>
          <w:szCs w:val="24"/>
        </w:rPr>
        <w:t xml:space="preserve"> and RNAi</w:t>
      </w:r>
      <w:r w:rsidR="0081791F">
        <w:rPr>
          <w:rFonts w:ascii="Times New Roman" w:hAnsi="Times New Roman" w:cs="Times New Roman"/>
          <w:sz w:val="24"/>
          <w:szCs w:val="24"/>
        </w:rPr>
        <w:t xml:space="preserve"> studies </w:t>
      </w:r>
      <w:r w:rsidR="007506B6">
        <w:rPr>
          <w:rFonts w:ascii="Times New Roman" w:hAnsi="Times New Roman" w:cs="Times New Roman"/>
          <w:sz w:val="24"/>
          <w:szCs w:val="24"/>
        </w:rPr>
        <w:t xml:space="preserve">of </w:t>
      </w:r>
      <w:r w:rsidR="007506B6" w:rsidRPr="00DF4706">
        <w:rPr>
          <w:rFonts w:ascii="Times New Roman" w:hAnsi="Times New Roman" w:cs="Times New Roman"/>
          <w:i/>
          <w:iCs/>
          <w:sz w:val="24"/>
          <w:szCs w:val="24"/>
        </w:rPr>
        <w:t>HR39</w:t>
      </w:r>
      <w:r w:rsidR="007506B6">
        <w:rPr>
          <w:rFonts w:ascii="Times New Roman" w:hAnsi="Times New Roman" w:cs="Times New Roman"/>
          <w:sz w:val="24"/>
          <w:szCs w:val="24"/>
        </w:rPr>
        <w:t xml:space="preserve"> in the accessory glands. Researchers used a GAL4/UAS system to activate transcription of </w:t>
      </w:r>
      <w:r w:rsidR="007506B6" w:rsidRPr="00DF4706">
        <w:rPr>
          <w:rFonts w:ascii="Times New Roman" w:hAnsi="Times New Roman" w:cs="Times New Roman"/>
          <w:i/>
          <w:iCs/>
          <w:sz w:val="24"/>
          <w:szCs w:val="24"/>
        </w:rPr>
        <w:t>HR39</w:t>
      </w:r>
      <w:r w:rsidR="007506B6">
        <w:rPr>
          <w:rFonts w:ascii="Times New Roman" w:hAnsi="Times New Roman" w:cs="Times New Roman"/>
          <w:sz w:val="24"/>
          <w:szCs w:val="24"/>
        </w:rPr>
        <w:t xml:space="preserve"> RNAi for these experiments. </w:t>
      </w:r>
      <w:r w:rsidR="00B26B00">
        <w:rPr>
          <w:rFonts w:ascii="Times New Roman" w:hAnsi="Times New Roman" w:cs="Times New Roman"/>
          <w:sz w:val="24"/>
          <w:szCs w:val="24"/>
        </w:rPr>
        <w:t xml:space="preserve">There is no clear explanation of the system used in the paper, which leads us to the next question. </w:t>
      </w:r>
      <w:r w:rsidR="007506B6">
        <w:rPr>
          <w:rFonts w:ascii="Times New Roman" w:hAnsi="Times New Roman" w:cs="Times New Roman"/>
          <w:sz w:val="24"/>
          <w:szCs w:val="24"/>
        </w:rPr>
        <w:t>How does the GAL4/UAS system work?</w:t>
      </w:r>
      <w:r w:rsidR="00B26B00">
        <w:rPr>
          <w:rFonts w:ascii="Times New Roman" w:hAnsi="Times New Roman" w:cs="Times New Roman"/>
          <w:sz w:val="24"/>
          <w:szCs w:val="24"/>
        </w:rPr>
        <w:t xml:space="preserve"> It is also notable that researchers used a fly stock with a Gal4 gene that expressed Gal4 under the control of Paired. When is </w:t>
      </w:r>
      <w:proofErr w:type="spellStart"/>
      <w:r w:rsidR="00B26B00">
        <w:rPr>
          <w:rFonts w:ascii="Times New Roman" w:hAnsi="Times New Roman" w:cs="Times New Roman"/>
          <w:sz w:val="24"/>
          <w:szCs w:val="24"/>
        </w:rPr>
        <w:t>Prd</w:t>
      </w:r>
      <w:proofErr w:type="spellEnd"/>
      <w:r w:rsidR="00B26B00">
        <w:rPr>
          <w:rFonts w:ascii="Times New Roman" w:hAnsi="Times New Roman" w:cs="Times New Roman"/>
          <w:sz w:val="24"/>
          <w:szCs w:val="24"/>
        </w:rPr>
        <w:t xml:space="preserve"> expressed during the stages of a fly’s life? Did researchers choose a specific developmental period for efficient activation of the G</w:t>
      </w:r>
      <w:r w:rsidR="00DF4706">
        <w:rPr>
          <w:rFonts w:ascii="Times New Roman" w:hAnsi="Times New Roman" w:cs="Times New Roman"/>
          <w:sz w:val="24"/>
          <w:szCs w:val="24"/>
        </w:rPr>
        <w:t>AL4</w:t>
      </w:r>
      <w:r w:rsidR="00B26B00">
        <w:rPr>
          <w:rFonts w:ascii="Times New Roman" w:hAnsi="Times New Roman" w:cs="Times New Roman"/>
          <w:sz w:val="24"/>
          <w:szCs w:val="24"/>
        </w:rPr>
        <w:t xml:space="preserve"> construct? </w:t>
      </w:r>
    </w:p>
    <w:p w14:paraId="7F5A01CD" w14:textId="350ECDD6" w:rsidR="001E4B16" w:rsidRPr="0095621C" w:rsidRDefault="00E8273A" w:rsidP="00E827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gathered in this experiment confirmed that </w:t>
      </w:r>
      <w:r w:rsidR="0081791F" w:rsidRPr="00DF4706">
        <w:rPr>
          <w:rFonts w:ascii="Times New Roman" w:hAnsi="Times New Roman" w:cs="Times New Roman"/>
          <w:i/>
          <w:iCs/>
          <w:sz w:val="24"/>
          <w:szCs w:val="24"/>
        </w:rPr>
        <w:t>HR39</w:t>
      </w:r>
      <w:r w:rsidR="0081791F">
        <w:rPr>
          <w:rFonts w:ascii="Times New Roman" w:hAnsi="Times New Roman" w:cs="Times New Roman"/>
          <w:sz w:val="24"/>
          <w:szCs w:val="24"/>
        </w:rPr>
        <w:t xml:space="preserve"> is necessary for reproductive success and gene expression in the accessory gland</w:t>
      </w:r>
      <w:r>
        <w:rPr>
          <w:rFonts w:ascii="Times New Roman" w:hAnsi="Times New Roman" w:cs="Times New Roman"/>
          <w:sz w:val="24"/>
          <w:szCs w:val="24"/>
        </w:rPr>
        <w:t xml:space="preserve"> of male fruit flies</w:t>
      </w:r>
      <w:r w:rsidR="0081791F">
        <w:rPr>
          <w:rFonts w:ascii="Times New Roman" w:hAnsi="Times New Roman" w:cs="Times New Roman"/>
          <w:sz w:val="24"/>
          <w:szCs w:val="24"/>
        </w:rPr>
        <w:t xml:space="preserve">. </w:t>
      </w:r>
      <w:r w:rsidR="0081791F" w:rsidRPr="00DF4706">
        <w:rPr>
          <w:rFonts w:ascii="Times New Roman" w:hAnsi="Times New Roman" w:cs="Times New Roman"/>
          <w:i/>
          <w:iCs/>
          <w:sz w:val="24"/>
          <w:szCs w:val="24"/>
        </w:rPr>
        <w:t>HR39</w:t>
      </w:r>
      <w:r w:rsidR="0081791F">
        <w:rPr>
          <w:rFonts w:ascii="Times New Roman" w:hAnsi="Times New Roman" w:cs="Times New Roman"/>
          <w:sz w:val="24"/>
          <w:szCs w:val="24"/>
        </w:rPr>
        <w:t xml:space="preserve"> is required for male fertility and is a regulator of accessory gland transcription. </w:t>
      </w:r>
    </w:p>
    <w:p w14:paraId="601DB874" w14:textId="3EF7D8B9" w:rsidR="00F5268C" w:rsidRDefault="00F5268C" w:rsidP="00F5268C">
      <w:pPr>
        <w:pStyle w:val="ListParagraph"/>
        <w:numPr>
          <w:ilvl w:val="0"/>
          <w:numId w:val="1"/>
        </w:numPr>
        <w:spacing w:line="480" w:lineRule="auto"/>
        <w:rPr>
          <w:rFonts w:ascii="Times New Roman" w:hAnsi="Times New Roman" w:cs="Times New Roman"/>
          <w:b/>
          <w:bCs/>
          <w:sz w:val="24"/>
          <w:szCs w:val="24"/>
        </w:rPr>
      </w:pPr>
      <w:r w:rsidRPr="00EB1864">
        <w:rPr>
          <w:rFonts w:ascii="Times New Roman" w:hAnsi="Times New Roman" w:cs="Times New Roman"/>
          <w:b/>
          <w:bCs/>
          <w:sz w:val="24"/>
          <w:szCs w:val="24"/>
        </w:rPr>
        <w:t xml:space="preserve">How did </w:t>
      </w:r>
      <w:r>
        <w:rPr>
          <w:rFonts w:ascii="Times New Roman" w:hAnsi="Times New Roman" w:cs="Times New Roman"/>
          <w:b/>
          <w:bCs/>
          <w:sz w:val="24"/>
          <w:szCs w:val="24"/>
        </w:rPr>
        <w:t>researchers</w:t>
      </w:r>
      <w:r w:rsidRPr="00EB1864">
        <w:rPr>
          <w:rFonts w:ascii="Times New Roman" w:hAnsi="Times New Roman" w:cs="Times New Roman"/>
          <w:b/>
          <w:bCs/>
          <w:sz w:val="24"/>
          <w:szCs w:val="24"/>
        </w:rPr>
        <w:t xml:space="preserve"> introduce the mutations using CRISPR</w:t>
      </w:r>
      <w:r>
        <w:rPr>
          <w:rFonts w:ascii="Times New Roman" w:hAnsi="Times New Roman" w:cs="Times New Roman"/>
          <w:b/>
          <w:bCs/>
          <w:sz w:val="24"/>
          <w:szCs w:val="24"/>
        </w:rPr>
        <w:t>? W</w:t>
      </w:r>
      <w:r w:rsidRPr="00EB1864">
        <w:rPr>
          <w:rFonts w:ascii="Times New Roman" w:hAnsi="Times New Roman" w:cs="Times New Roman"/>
          <w:b/>
          <w:bCs/>
          <w:sz w:val="24"/>
          <w:szCs w:val="24"/>
        </w:rPr>
        <w:t>as it at the embryonic stage or in the gametes</w:t>
      </w:r>
      <w:r w:rsidRPr="00112D09">
        <w:rPr>
          <w:rFonts w:ascii="Times New Roman" w:hAnsi="Times New Roman" w:cs="Times New Roman"/>
          <w:b/>
          <w:bCs/>
          <w:sz w:val="24"/>
          <w:szCs w:val="24"/>
        </w:rPr>
        <w:t>?</w:t>
      </w:r>
    </w:p>
    <w:p w14:paraId="6F3A2390" w14:textId="77777777" w:rsidR="00F5268C" w:rsidRDefault="00F5268C" w:rsidP="00F526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EB1864">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Praggastis</w:t>
      </w:r>
      <w:proofErr w:type="spellEnd"/>
      <w:r w:rsidRPr="00EB1864">
        <w:rPr>
          <w:rFonts w:ascii="Times New Roman" w:hAnsi="Times New Roman" w:cs="Times New Roman"/>
          <w:sz w:val="24"/>
          <w:szCs w:val="24"/>
        </w:rPr>
        <w:t xml:space="preserve"> paper </w:t>
      </w:r>
      <w:r>
        <w:rPr>
          <w:rFonts w:ascii="Times New Roman" w:hAnsi="Times New Roman" w:cs="Times New Roman"/>
          <w:sz w:val="24"/>
          <w:szCs w:val="24"/>
        </w:rPr>
        <w:t>cites</w:t>
      </w:r>
      <w:r w:rsidRPr="00EB1864">
        <w:rPr>
          <w:rFonts w:ascii="Times New Roman" w:hAnsi="Times New Roman" w:cs="Times New Roman"/>
          <w:sz w:val="24"/>
          <w:szCs w:val="24"/>
        </w:rPr>
        <w:t xml:space="preserve"> Gratz et al., 2014 as the method used for CRISPR/Cas9 mediated introduction of HR39 mutations. This method injects Cas9 into </w:t>
      </w:r>
      <w:proofErr w:type="spellStart"/>
      <w:r>
        <w:rPr>
          <w:rFonts w:ascii="Times New Roman" w:hAnsi="Times New Roman" w:cs="Times New Roman"/>
          <w:sz w:val="24"/>
          <w:szCs w:val="24"/>
        </w:rPr>
        <w:t>p</w:t>
      </w:r>
      <w:r w:rsidRPr="00EB1864">
        <w:rPr>
          <w:rFonts w:ascii="Times New Roman" w:hAnsi="Times New Roman" w:cs="Times New Roman"/>
          <w:sz w:val="24"/>
          <w:szCs w:val="24"/>
        </w:rPr>
        <w:t>reblastoderm</w:t>
      </w:r>
      <w:proofErr w:type="spellEnd"/>
      <w:r w:rsidRPr="00EB1864">
        <w:rPr>
          <w:rFonts w:ascii="Times New Roman" w:hAnsi="Times New Roman" w:cs="Times New Roman"/>
          <w:sz w:val="24"/>
          <w:szCs w:val="24"/>
        </w:rPr>
        <w:t xml:space="preserve"> </w:t>
      </w:r>
      <w:r w:rsidRPr="00725315">
        <w:rPr>
          <w:rFonts w:ascii="Times New Roman" w:hAnsi="Times New Roman" w:cs="Times New Roman"/>
          <w:i/>
          <w:iCs/>
          <w:sz w:val="24"/>
          <w:szCs w:val="24"/>
        </w:rPr>
        <w:t>Drosophila</w:t>
      </w:r>
      <w:r w:rsidRPr="00EB1864">
        <w:rPr>
          <w:rFonts w:ascii="Times New Roman" w:hAnsi="Times New Roman" w:cs="Times New Roman"/>
          <w:sz w:val="24"/>
          <w:szCs w:val="24"/>
        </w:rPr>
        <w:t xml:space="preserve"> embryos</w:t>
      </w:r>
      <w:r>
        <w:rPr>
          <w:rFonts w:ascii="Times New Roman" w:hAnsi="Times New Roman" w:cs="Times New Roman"/>
          <w:sz w:val="24"/>
          <w:szCs w:val="24"/>
        </w:rPr>
        <w:t xml:space="preserve"> (Gratz et al, 2014)</w:t>
      </w:r>
      <w:r w:rsidRPr="00EB1864">
        <w:rPr>
          <w:rFonts w:ascii="Times New Roman" w:hAnsi="Times New Roman" w:cs="Times New Roman"/>
          <w:sz w:val="24"/>
          <w:szCs w:val="24"/>
        </w:rPr>
        <w:t>.</w:t>
      </w:r>
    </w:p>
    <w:p w14:paraId="09450DF1" w14:textId="77777777" w:rsidR="00F5268C" w:rsidRDefault="00F5268C" w:rsidP="00F5268C">
      <w:pPr>
        <w:pStyle w:val="ListParagraph"/>
        <w:numPr>
          <w:ilvl w:val="0"/>
          <w:numId w:val="1"/>
        </w:numPr>
        <w:spacing w:line="480" w:lineRule="auto"/>
        <w:rPr>
          <w:rFonts w:ascii="Times New Roman" w:hAnsi="Times New Roman" w:cs="Times New Roman"/>
          <w:b/>
          <w:bCs/>
          <w:sz w:val="24"/>
          <w:szCs w:val="24"/>
        </w:rPr>
      </w:pPr>
      <w:r w:rsidRPr="00EB1864">
        <w:rPr>
          <w:rFonts w:ascii="Times New Roman" w:hAnsi="Times New Roman" w:cs="Times New Roman"/>
          <w:b/>
          <w:bCs/>
          <w:sz w:val="24"/>
          <w:szCs w:val="24"/>
        </w:rPr>
        <w:t>What is 'nonsense</w:t>
      </w:r>
      <w:r>
        <w:rPr>
          <w:rFonts w:ascii="Times New Roman" w:hAnsi="Times New Roman" w:cs="Times New Roman"/>
          <w:b/>
          <w:bCs/>
          <w:sz w:val="24"/>
          <w:szCs w:val="24"/>
        </w:rPr>
        <w:t>-</w:t>
      </w:r>
      <w:r w:rsidRPr="00EB1864">
        <w:rPr>
          <w:rFonts w:ascii="Times New Roman" w:hAnsi="Times New Roman" w:cs="Times New Roman"/>
          <w:b/>
          <w:bCs/>
          <w:sz w:val="24"/>
          <w:szCs w:val="24"/>
        </w:rPr>
        <w:t>mediated decay?' Doe</w:t>
      </w:r>
      <w:r>
        <w:rPr>
          <w:rFonts w:ascii="Times New Roman" w:hAnsi="Times New Roman" w:cs="Times New Roman"/>
          <w:b/>
          <w:bCs/>
          <w:sz w:val="24"/>
          <w:szCs w:val="24"/>
        </w:rPr>
        <w:t>s</w:t>
      </w:r>
      <w:r w:rsidRPr="00EB1864">
        <w:rPr>
          <w:rFonts w:ascii="Times New Roman" w:hAnsi="Times New Roman" w:cs="Times New Roman"/>
          <w:b/>
          <w:bCs/>
          <w:sz w:val="24"/>
          <w:szCs w:val="24"/>
        </w:rPr>
        <w:t xml:space="preserve"> it happen with premature STOP codons in the coding sequence or truncated mRNA transcripts, </w:t>
      </w:r>
      <w:proofErr w:type="gramStart"/>
      <w:r w:rsidRPr="00EB1864">
        <w:rPr>
          <w:rFonts w:ascii="Times New Roman" w:hAnsi="Times New Roman" w:cs="Times New Roman"/>
          <w:b/>
          <w:bCs/>
          <w:sz w:val="24"/>
          <w:szCs w:val="24"/>
        </w:rPr>
        <w:t>i.e.</w:t>
      </w:r>
      <w:proofErr w:type="gramEnd"/>
      <w:r w:rsidRPr="00EB1864">
        <w:rPr>
          <w:rFonts w:ascii="Times New Roman" w:hAnsi="Times New Roman" w:cs="Times New Roman"/>
          <w:b/>
          <w:bCs/>
          <w:sz w:val="24"/>
          <w:szCs w:val="24"/>
        </w:rPr>
        <w:t xml:space="preserve"> splicing defect? Does nonsense</w:t>
      </w:r>
      <w:r>
        <w:rPr>
          <w:rFonts w:ascii="Times New Roman" w:hAnsi="Times New Roman" w:cs="Times New Roman"/>
          <w:b/>
          <w:bCs/>
          <w:sz w:val="24"/>
          <w:szCs w:val="24"/>
        </w:rPr>
        <w:t>-</w:t>
      </w:r>
      <w:r w:rsidRPr="00EB1864">
        <w:rPr>
          <w:rFonts w:ascii="Times New Roman" w:hAnsi="Times New Roman" w:cs="Times New Roman"/>
          <w:b/>
          <w:bCs/>
          <w:sz w:val="24"/>
          <w:szCs w:val="24"/>
        </w:rPr>
        <w:t>mediated decay occur in all eukaryotes?</w:t>
      </w:r>
    </w:p>
    <w:p w14:paraId="39349484" w14:textId="1E819EEE" w:rsidR="00F5268C" w:rsidRDefault="00F5268C" w:rsidP="00F5268C">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mutation in the transcript in the mutant flies causes transcription to occur that disregards STOP codons. Therefore, the resulting mRNA will have a STOP codon within it. Nonsense-mediated decay is a mechanism coupled to translation that removes mRNAs that contain premature STOP codons (</w:t>
      </w:r>
      <w:proofErr w:type="spellStart"/>
      <w:r>
        <w:rPr>
          <w:rFonts w:ascii="Times New Roman" w:hAnsi="Times New Roman" w:cs="Times New Roman"/>
          <w:sz w:val="24"/>
          <w:szCs w:val="24"/>
        </w:rPr>
        <w:t>Brogna</w:t>
      </w:r>
      <w:proofErr w:type="spellEnd"/>
      <w:r>
        <w:rPr>
          <w:rFonts w:ascii="Times New Roman" w:hAnsi="Times New Roman" w:cs="Times New Roman"/>
          <w:sz w:val="24"/>
          <w:szCs w:val="24"/>
        </w:rPr>
        <w:t xml:space="preserve"> &amp; Wen, 2009). Nonsense-mediated decay is linked to pre-mRNA splicing in mammals. When a premature STOP codon is located upstream of an intron, there is a noticeable reduction of mRNA. The researchers of this paper hypothesized that the reduction of </w:t>
      </w:r>
      <w:r w:rsidRPr="00D822C8">
        <w:rPr>
          <w:rFonts w:ascii="Times New Roman" w:hAnsi="Times New Roman" w:cs="Times New Roman"/>
          <w:i/>
          <w:iCs/>
          <w:sz w:val="24"/>
          <w:szCs w:val="24"/>
        </w:rPr>
        <w:t>HR39</w:t>
      </w:r>
      <w:r>
        <w:rPr>
          <w:rFonts w:ascii="Times New Roman" w:hAnsi="Times New Roman" w:cs="Times New Roman"/>
          <w:sz w:val="24"/>
          <w:szCs w:val="24"/>
        </w:rPr>
        <w:t xml:space="preserve"> mRNA in mutant flies was a result of nonsense-mediated decay o</w:t>
      </w:r>
      <w:r>
        <w:rPr>
          <w:rFonts w:ascii="Times New Roman" w:hAnsi="Times New Roman" w:cs="Times New Roman"/>
          <w:sz w:val="24"/>
          <w:szCs w:val="24"/>
        </w:rPr>
        <w:t xml:space="preserve">f </w:t>
      </w:r>
      <w:r>
        <w:rPr>
          <w:rFonts w:ascii="Times New Roman" w:hAnsi="Times New Roman" w:cs="Times New Roman"/>
          <w:sz w:val="24"/>
          <w:szCs w:val="24"/>
        </w:rPr>
        <w:t>prematurely truncated transcripts (</w:t>
      </w:r>
      <w:proofErr w:type="spellStart"/>
      <w:r>
        <w:rPr>
          <w:rFonts w:ascii="Times New Roman" w:hAnsi="Times New Roman" w:cs="Times New Roman"/>
          <w:sz w:val="24"/>
          <w:szCs w:val="24"/>
        </w:rPr>
        <w:t>Praggastis</w:t>
      </w:r>
      <w:proofErr w:type="spellEnd"/>
      <w:r>
        <w:rPr>
          <w:rFonts w:ascii="Times New Roman" w:hAnsi="Times New Roman" w:cs="Times New Roman"/>
          <w:sz w:val="24"/>
          <w:szCs w:val="24"/>
        </w:rPr>
        <w:t xml:space="preserve"> et al., 2021). Nonsense-mediated decay occurs in all eukaryotes that have been investigated, including, but not limited to, flies, yeast, birds, mice, and fish (Hwang &amp; </w:t>
      </w:r>
      <w:proofErr w:type="spellStart"/>
      <w:r>
        <w:rPr>
          <w:rFonts w:ascii="Times New Roman" w:hAnsi="Times New Roman" w:cs="Times New Roman"/>
          <w:sz w:val="24"/>
          <w:szCs w:val="24"/>
        </w:rPr>
        <w:t>Maquat</w:t>
      </w:r>
      <w:proofErr w:type="spellEnd"/>
      <w:r>
        <w:rPr>
          <w:rFonts w:ascii="Times New Roman" w:hAnsi="Times New Roman" w:cs="Times New Roman"/>
          <w:sz w:val="24"/>
          <w:szCs w:val="24"/>
        </w:rPr>
        <w:t xml:space="preserve">, 2011). </w:t>
      </w:r>
    </w:p>
    <w:p w14:paraId="6A6AF27A" w14:textId="390DB050" w:rsidR="00783191" w:rsidRDefault="005728C1" w:rsidP="00F5268C">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Why was it important to use virgins in this experiment? How do </w:t>
      </w:r>
      <w:r w:rsidR="00D4283B">
        <w:rPr>
          <w:rFonts w:ascii="Times New Roman" w:hAnsi="Times New Roman" w:cs="Times New Roman"/>
          <w:b/>
          <w:bCs/>
          <w:sz w:val="24"/>
          <w:szCs w:val="24"/>
        </w:rPr>
        <w:t>researchers</w:t>
      </w:r>
      <w:r>
        <w:rPr>
          <w:rFonts w:ascii="Times New Roman" w:hAnsi="Times New Roman" w:cs="Times New Roman"/>
          <w:b/>
          <w:bCs/>
          <w:sz w:val="24"/>
          <w:szCs w:val="24"/>
        </w:rPr>
        <w:t xml:space="preserve"> know when flies are virgins?</w:t>
      </w:r>
    </w:p>
    <w:p w14:paraId="73026229" w14:textId="3864A5EC" w:rsidR="005728C1" w:rsidRPr="005728C1" w:rsidRDefault="005728C1" w:rsidP="005728C1">
      <w:pPr>
        <w:spacing w:line="480" w:lineRule="auto"/>
        <w:ind w:firstLine="720"/>
        <w:rPr>
          <w:rFonts w:ascii="Times New Roman" w:hAnsi="Times New Roman" w:cs="Times New Roman"/>
          <w:sz w:val="24"/>
          <w:szCs w:val="24"/>
        </w:rPr>
      </w:pPr>
      <w:r w:rsidRPr="005728C1">
        <w:rPr>
          <w:rFonts w:ascii="Times New Roman" w:hAnsi="Times New Roman" w:cs="Times New Roman"/>
          <w:sz w:val="24"/>
          <w:szCs w:val="24"/>
        </w:rPr>
        <w:t>Researchers</w:t>
      </w:r>
      <w:r>
        <w:rPr>
          <w:rFonts w:ascii="Times New Roman" w:hAnsi="Times New Roman" w:cs="Times New Roman"/>
          <w:sz w:val="24"/>
          <w:szCs w:val="24"/>
        </w:rPr>
        <w:t xml:space="preserve"> in this paper</w:t>
      </w:r>
      <w:r w:rsidRPr="005728C1">
        <w:rPr>
          <w:rFonts w:ascii="Times New Roman" w:hAnsi="Times New Roman" w:cs="Times New Roman"/>
          <w:sz w:val="24"/>
          <w:szCs w:val="24"/>
        </w:rPr>
        <w:t xml:space="preserve"> </w:t>
      </w:r>
      <w:r w:rsidR="00DF015B">
        <w:rPr>
          <w:rFonts w:ascii="Times New Roman" w:hAnsi="Times New Roman" w:cs="Times New Roman"/>
          <w:sz w:val="24"/>
          <w:szCs w:val="24"/>
        </w:rPr>
        <w:t xml:space="preserve">used virgin female flies for genetic crosses. </w:t>
      </w:r>
      <w:r w:rsidRPr="005728C1">
        <w:rPr>
          <w:rFonts w:ascii="Times New Roman" w:hAnsi="Times New Roman" w:cs="Times New Roman"/>
          <w:sz w:val="24"/>
          <w:szCs w:val="24"/>
        </w:rPr>
        <w:t>Virgin flies are used in genetic crosses because when flies mate, the female keeps the sperm of the male in her spermatheca</w:t>
      </w:r>
      <w:r w:rsidR="00AF7AA1">
        <w:rPr>
          <w:rFonts w:ascii="Times New Roman" w:hAnsi="Times New Roman" w:cs="Times New Roman"/>
          <w:sz w:val="24"/>
          <w:szCs w:val="24"/>
        </w:rPr>
        <w:t xml:space="preserve"> and </w:t>
      </w:r>
      <w:r w:rsidRPr="005728C1">
        <w:rPr>
          <w:rFonts w:ascii="Times New Roman" w:hAnsi="Times New Roman" w:cs="Times New Roman"/>
          <w:sz w:val="24"/>
          <w:szCs w:val="24"/>
        </w:rPr>
        <w:t>will use this sperm to fertilize her eggs throughout her life</w:t>
      </w:r>
      <w:r w:rsidR="00725315">
        <w:rPr>
          <w:rFonts w:ascii="Times New Roman" w:hAnsi="Times New Roman" w:cs="Times New Roman"/>
          <w:sz w:val="24"/>
          <w:szCs w:val="24"/>
        </w:rPr>
        <w:t xml:space="preserve"> (</w:t>
      </w:r>
      <w:proofErr w:type="spellStart"/>
      <w:r w:rsidR="00725315">
        <w:rPr>
          <w:rFonts w:ascii="Times New Roman" w:hAnsi="Times New Roman" w:cs="Times New Roman"/>
          <w:sz w:val="24"/>
          <w:szCs w:val="24"/>
        </w:rPr>
        <w:t>Prokupek</w:t>
      </w:r>
      <w:proofErr w:type="spellEnd"/>
      <w:r w:rsidR="00725315">
        <w:rPr>
          <w:rFonts w:ascii="Times New Roman" w:hAnsi="Times New Roman" w:cs="Times New Roman"/>
          <w:sz w:val="24"/>
          <w:szCs w:val="24"/>
        </w:rPr>
        <w:t xml:space="preserve"> et al., 2008)</w:t>
      </w:r>
      <w:r w:rsidRPr="005728C1">
        <w:rPr>
          <w:rFonts w:ascii="Times New Roman" w:hAnsi="Times New Roman" w:cs="Times New Roman"/>
          <w:sz w:val="24"/>
          <w:szCs w:val="24"/>
        </w:rPr>
        <w:t xml:space="preserve">. </w:t>
      </w:r>
      <w:r w:rsidR="00AF7AA1">
        <w:rPr>
          <w:rFonts w:ascii="Times New Roman" w:hAnsi="Times New Roman" w:cs="Times New Roman"/>
          <w:sz w:val="24"/>
          <w:szCs w:val="24"/>
        </w:rPr>
        <w:t>Thus, when</w:t>
      </w:r>
      <w:r w:rsidRPr="005728C1">
        <w:rPr>
          <w:rFonts w:ascii="Times New Roman" w:hAnsi="Times New Roman" w:cs="Times New Roman"/>
          <w:sz w:val="24"/>
          <w:szCs w:val="24"/>
        </w:rPr>
        <w:t xml:space="preserve"> a female mates with a male, she will use that sperm </w:t>
      </w:r>
      <w:r w:rsidR="00DF015B">
        <w:rPr>
          <w:rFonts w:ascii="Times New Roman" w:hAnsi="Times New Roman" w:cs="Times New Roman"/>
          <w:sz w:val="24"/>
          <w:szCs w:val="24"/>
        </w:rPr>
        <w:t>long-term</w:t>
      </w:r>
      <w:r w:rsidRPr="005728C1">
        <w:rPr>
          <w:rFonts w:ascii="Times New Roman" w:hAnsi="Times New Roman" w:cs="Times New Roman"/>
          <w:sz w:val="24"/>
          <w:szCs w:val="24"/>
        </w:rPr>
        <w:t xml:space="preserve">, and will not </w:t>
      </w:r>
      <w:r w:rsidRPr="005728C1">
        <w:rPr>
          <w:rFonts w:ascii="Times New Roman" w:hAnsi="Times New Roman" w:cs="Times New Roman"/>
          <w:sz w:val="24"/>
          <w:szCs w:val="24"/>
        </w:rPr>
        <w:lastRenderedPageBreak/>
        <w:t>use the sperm of any other male.</w:t>
      </w:r>
      <w:r w:rsidR="00AF7AA1">
        <w:rPr>
          <w:rFonts w:ascii="Times New Roman" w:hAnsi="Times New Roman" w:cs="Times New Roman"/>
          <w:sz w:val="24"/>
          <w:szCs w:val="24"/>
        </w:rPr>
        <w:t xml:space="preserve"> This can lead to contaminations within genetic crosses, so one</w:t>
      </w:r>
      <w:r w:rsidRPr="005728C1">
        <w:rPr>
          <w:rFonts w:ascii="Times New Roman" w:hAnsi="Times New Roman" w:cs="Times New Roman"/>
          <w:sz w:val="24"/>
          <w:szCs w:val="24"/>
        </w:rPr>
        <w:t xml:space="preserve"> must use virgin females </w:t>
      </w:r>
      <w:r w:rsidR="00AF7AA1">
        <w:rPr>
          <w:rFonts w:ascii="Times New Roman" w:hAnsi="Times New Roman" w:cs="Times New Roman"/>
          <w:sz w:val="24"/>
          <w:szCs w:val="24"/>
        </w:rPr>
        <w:t>in crosses to avoid unwanted genotypes.</w:t>
      </w:r>
      <w:r w:rsidRPr="005728C1">
        <w:rPr>
          <w:rFonts w:ascii="Times New Roman" w:hAnsi="Times New Roman" w:cs="Times New Roman"/>
          <w:sz w:val="24"/>
          <w:szCs w:val="24"/>
        </w:rPr>
        <w:t xml:space="preserve"> </w:t>
      </w:r>
      <w:r w:rsidR="0007237F">
        <w:rPr>
          <w:rFonts w:ascii="Times New Roman" w:hAnsi="Times New Roman" w:cs="Times New Roman"/>
          <w:sz w:val="24"/>
          <w:szCs w:val="24"/>
        </w:rPr>
        <w:t xml:space="preserve">It is only necessary to collect virgin </w:t>
      </w:r>
      <w:r w:rsidR="00DF015B">
        <w:rPr>
          <w:rFonts w:ascii="Times New Roman" w:hAnsi="Times New Roman" w:cs="Times New Roman"/>
          <w:sz w:val="24"/>
          <w:szCs w:val="24"/>
        </w:rPr>
        <w:t>females.</w:t>
      </w:r>
    </w:p>
    <w:p w14:paraId="1CDC4C3E" w14:textId="0255F0CA" w:rsidR="005728C1" w:rsidRDefault="005728C1" w:rsidP="005728C1">
      <w:pPr>
        <w:spacing w:line="480" w:lineRule="auto"/>
        <w:ind w:firstLine="720"/>
        <w:rPr>
          <w:rFonts w:ascii="Times New Roman" w:hAnsi="Times New Roman" w:cs="Times New Roman"/>
          <w:sz w:val="24"/>
          <w:szCs w:val="24"/>
        </w:rPr>
      </w:pPr>
      <w:r w:rsidRPr="005728C1">
        <w:rPr>
          <w:rFonts w:ascii="Times New Roman" w:hAnsi="Times New Roman" w:cs="Times New Roman"/>
          <w:sz w:val="24"/>
          <w:szCs w:val="24"/>
        </w:rPr>
        <w:t xml:space="preserve">There are two ways of collecting virgins: timed collections and anatomical collections. When female flies </w:t>
      </w:r>
      <w:proofErr w:type="spellStart"/>
      <w:r w:rsidRPr="005728C1">
        <w:rPr>
          <w:rFonts w:ascii="Times New Roman" w:hAnsi="Times New Roman" w:cs="Times New Roman"/>
          <w:sz w:val="24"/>
          <w:szCs w:val="24"/>
        </w:rPr>
        <w:t>eclose</w:t>
      </w:r>
      <w:proofErr w:type="spellEnd"/>
      <w:r w:rsidRPr="005728C1">
        <w:rPr>
          <w:rFonts w:ascii="Times New Roman" w:hAnsi="Times New Roman" w:cs="Times New Roman"/>
          <w:sz w:val="24"/>
          <w:szCs w:val="24"/>
        </w:rPr>
        <w:t xml:space="preserve"> from their pupa case, they do</w:t>
      </w:r>
      <w:r w:rsidR="000D2036">
        <w:rPr>
          <w:rFonts w:ascii="Times New Roman" w:hAnsi="Times New Roman" w:cs="Times New Roman"/>
          <w:sz w:val="24"/>
          <w:szCs w:val="24"/>
        </w:rPr>
        <w:t xml:space="preserve"> not </w:t>
      </w:r>
      <w:r w:rsidRPr="005728C1">
        <w:rPr>
          <w:rFonts w:ascii="Times New Roman" w:hAnsi="Times New Roman" w:cs="Times New Roman"/>
          <w:sz w:val="24"/>
          <w:szCs w:val="24"/>
        </w:rPr>
        <w:t xml:space="preserve">sexually mature for another </w:t>
      </w:r>
      <w:r w:rsidR="00BC4924">
        <w:rPr>
          <w:rFonts w:ascii="Times New Roman" w:hAnsi="Times New Roman" w:cs="Times New Roman"/>
          <w:sz w:val="24"/>
          <w:szCs w:val="24"/>
        </w:rPr>
        <w:t>eight</w:t>
      </w:r>
      <w:r w:rsidRPr="005728C1">
        <w:rPr>
          <w:rFonts w:ascii="Times New Roman" w:hAnsi="Times New Roman" w:cs="Times New Roman"/>
          <w:sz w:val="24"/>
          <w:szCs w:val="24"/>
        </w:rPr>
        <w:t xml:space="preserve"> hours. One can clear a fruit fly bottle</w:t>
      </w:r>
      <w:r w:rsidR="00BC4924">
        <w:rPr>
          <w:rFonts w:ascii="Times New Roman" w:hAnsi="Times New Roman" w:cs="Times New Roman"/>
          <w:sz w:val="24"/>
          <w:szCs w:val="24"/>
        </w:rPr>
        <w:t xml:space="preserve"> of all present adult flies</w:t>
      </w:r>
      <w:r w:rsidRPr="005728C1">
        <w:rPr>
          <w:rFonts w:ascii="Times New Roman" w:hAnsi="Times New Roman" w:cs="Times New Roman"/>
          <w:sz w:val="24"/>
          <w:szCs w:val="24"/>
        </w:rPr>
        <w:t xml:space="preserve">, wait ideally </w:t>
      </w:r>
      <w:r w:rsidR="00BC4924">
        <w:rPr>
          <w:rFonts w:ascii="Times New Roman" w:hAnsi="Times New Roman" w:cs="Times New Roman"/>
          <w:sz w:val="24"/>
          <w:szCs w:val="24"/>
        </w:rPr>
        <w:t>four to six</w:t>
      </w:r>
      <w:r w:rsidRPr="005728C1">
        <w:rPr>
          <w:rFonts w:ascii="Times New Roman" w:hAnsi="Times New Roman" w:cs="Times New Roman"/>
          <w:sz w:val="24"/>
          <w:szCs w:val="24"/>
        </w:rPr>
        <w:t xml:space="preserve"> hours, and </w:t>
      </w:r>
      <w:r w:rsidR="00BC4924">
        <w:rPr>
          <w:rFonts w:ascii="Times New Roman" w:hAnsi="Times New Roman" w:cs="Times New Roman"/>
          <w:sz w:val="24"/>
          <w:szCs w:val="24"/>
        </w:rPr>
        <w:t xml:space="preserve">collect </w:t>
      </w:r>
      <w:r w:rsidRPr="005728C1">
        <w:rPr>
          <w:rFonts w:ascii="Times New Roman" w:hAnsi="Times New Roman" w:cs="Times New Roman"/>
          <w:sz w:val="24"/>
          <w:szCs w:val="24"/>
        </w:rPr>
        <w:t xml:space="preserve">every female that has </w:t>
      </w:r>
      <w:proofErr w:type="spellStart"/>
      <w:r w:rsidRPr="005728C1">
        <w:rPr>
          <w:rFonts w:ascii="Times New Roman" w:hAnsi="Times New Roman" w:cs="Times New Roman"/>
          <w:sz w:val="24"/>
          <w:szCs w:val="24"/>
        </w:rPr>
        <w:t>eclosed</w:t>
      </w:r>
      <w:proofErr w:type="spellEnd"/>
      <w:r w:rsidRPr="005728C1">
        <w:rPr>
          <w:rFonts w:ascii="Times New Roman" w:hAnsi="Times New Roman" w:cs="Times New Roman"/>
          <w:sz w:val="24"/>
          <w:szCs w:val="24"/>
        </w:rPr>
        <w:t xml:space="preserve"> in that time frame</w:t>
      </w:r>
      <w:r w:rsidR="00BC4924">
        <w:rPr>
          <w:rFonts w:ascii="Times New Roman" w:hAnsi="Times New Roman" w:cs="Times New Roman"/>
          <w:sz w:val="24"/>
          <w:szCs w:val="24"/>
        </w:rPr>
        <w:t>, as she</w:t>
      </w:r>
      <w:r w:rsidRPr="005728C1">
        <w:rPr>
          <w:rFonts w:ascii="Times New Roman" w:hAnsi="Times New Roman" w:cs="Times New Roman"/>
          <w:sz w:val="24"/>
          <w:szCs w:val="24"/>
        </w:rPr>
        <w:t xml:space="preserve"> will be a virgin. The next method is anatomical collection.</w:t>
      </w:r>
      <w:r w:rsidR="00BC4924">
        <w:rPr>
          <w:rFonts w:ascii="Times New Roman" w:hAnsi="Times New Roman" w:cs="Times New Roman"/>
          <w:sz w:val="24"/>
          <w:szCs w:val="24"/>
        </w:rPr>
        <w:t xml:space="preserve"> During anatomical collection, a researcher will select for typical phenotypic markers of virginity.</w:t>
      </w:r>
      <w:r w:rsidRPr="005728C1">
        <w:rPr>
          <w:rFonts w:ascii="Times New Roman" w:hAnsi="Times New Roman" w:cs="Times New Roman"/>
          <w:sz w:val="24"/>
          <w:szCs w:val="24"/>
        </w:rPr>
        <w:t xml:space="preserve"> Virgin flies are lighter in color, almost white. They have bloated abdomens with a black spot in them (their feces), as well as curled wings that have</w:t>
      </w:r>
      <w:r w:rsidR="0007237F">
        <w:rPr>
          <w:rFonts w:ascii="Times New Roman" w:hAnsi="Times New Roman" w:cs="Times New Roman"/>
          <w:sz w:val="24"/>
          <w:szCs w:val="24"/>
        </w:rPr>
        <w:t xml:space="preserve"> not</w:t>
      </w:r>
      <w:r w:rsidRPr="005728C1">
        <w:rPr>
          <w:rFonts w:ascii="Times New Roman" w:hAnsi="Times New Roman" w:cs="Times New Roman"/>
          <w:sz w:val="24"/>
          <w:szCs w:val="24"/>
        </w:rPr>
        <w:t xml:space="preserve"> opened yet.</w:t>
      </w:r>
    </w:p>
    <w:p w14:paraId="2332B674" w14:textId="6B4BA99B" w:rsidR="0031123A" w:rsidRPr="0031123A" w:rsidRDefault="0007237F" w:rsidP="00F5268C">
      <w:pPr>
        <w:pStyle w:val="ListParagraph"/>
        <w:numPr>
          <w:ilvl w:val="0"/>
          <w:numId w:val="1"/>
        </w:numPr>
        <w:spacing w:line="480" w:lineRule="auto"/>
        <w:rPr>
          <w:rFonts w:ascii="Times New Roman" w:hAnsi="Times New Roman" w:cs="Times New Roman"/>
          <w:b/>
          <w:bCs/>
          <w:sz w:val="24"/>
          <w:szCs w:val="24"/>
        </w:rPr>
      </w:pPr>
      <w:r w:rsidRPr="0007237F">
        <w:rPr>
          <w:rFonts w:ascii="Times New Roman" w:hAnsi="Times New Roman" w:cs="Times New Roman"/>
          <w:b/>
          <w:bCs/>
          <w:sz w:val="24"/>
          <w:szCs w:val="24"/>
        </w:rPr>
        <w:t>How does the GAL4/UAS system work?</w:t>
      </w:r>
    </w:p>
    <w:p w14:paraId="5493F84E" w14:textId="5FC2ED06" w:rsidR="0007237F" w:rsidRPr="0007237F" w:rsidRDefault="0007237F" w:rsidP="0007237F">
      <w:pPr>
        <w:spacing w:line="480" w:lineRule="auto"/>
        <w:ind w:firstLine="720"/>
        <w:rPr>
          <w:rFonts w:ascii="Times New Roman" w:hAnsi="Times New Roman" w:cs="Times New Roman"/>
          <w:sz w:val="24"/>
          <w:szCs w:val="24"/>
        </w:rPr>
      </w:pPr>
      <w:r w:rsidRPr="0007237F">
        <w:rPr>
          <w:rFonts w:ascii="Times New Roman" w:hAnsi="Times New Roman" w:cs="Times New Roman"/>
          <w:sz w:val="24"/>
          <w:szCs w:val="24"/>
        </w:rPr>
        <w:t xml:space="preserve">The GAL4/UAS system is </w:t>
      </w:r>
      <w:r>
        <w:rPr>
          <w:rFonts w:ascii="Times New Roman" w:hAnsi="Times New Roman" w:cs="Times New Roman"/>
          <w:sz w:val="24"/>
          <w:szCs w:val="24"/>
        </w:rPr>
        <w:t xml:space="preserve">a widely </w:t>
      </w:r>
      <w:r w:rsidRPr="0007237F">
        <w:rPr>
          <w:rFonts w:ascii="Times New Roman" w:hAnsi="Times New Roman" w:cs="Times New Roman"/>
          <w:sz w:val="24"/>
          <w:szCs w:val="24"/>
        </w:rPr>
        <w:t xml:space="preserve">used </w:t>
      </w:r>
      <w:r>
        <w:rPr>
          <w:rFonts w:ascii="Times New Roman" w:hAnsi="Times New Roman" w:cs="Times New Roman"/>
          <w:sz w:val="24"/>
          <w:szCs w:val="24"/>
        </w:rPr>
        <w:t xml:space="preserve">system </w:t>
      </w:r>
      <w:r w:rsidRPr="0007237F">
        <w:rPr>
          <w:rFonts w:ascii="Times New Roman" w:hAnsi="Times New Roman" w:cs="Times New Roman"/>
          <w:sz w:val="24"/>
          <w:szCs w:val="24"/>
        </w:rPr>
        <w:t>to study gene expression in the fruit fly</w:t>
      </w:r>
      <w:r w:rsidR="00283E7F">
        <w:rPr>
          <w:rFonts w:ascii="Times New Roman" w:hAnsi="Times New Roman" w:cs="Times New Roman"/>
          <w:sz w:val="24"/>
          <w:szCs w:val="24"/>
        </w:rPr>
        <w:t xml:space="preserve"> (</w:t>
      </w:r>
      <w:proofErr w:type="spellStart"/>
      <w:r w:rsidR="00DA3D69">
        <w:rPr>
          <w:rFonts w:ascii="Times New Roman" w:hAnsi="Times New Roman" w:cs="Times New Roman"/>
          <w:sz w:val="24"/>
          <w:szCs w:val="24"/>
        </w:rPr>
        <w:t>Caygill</w:t>
      </w:r>
      <w:proofErr w:type="spellEnd"/>
      <w:r w:rsidR="00283E7F">
        <w:rPr>
          <w:rFonts w:ascii="Times New Roman" w:hAnsi="Times New Roman" w:cs="Times New Roman"/>
          <w:sz w:val="24"/>
          <w:szCs w:val="24"/>
        </w:rPr>
        <w:t xml:space="preserve"> &amp; </w:t>
      </w:r>
      <w:r w:rsidR="00DA3D69">
        <w:rPr>
          <w:rFonts w:ascii="Times New Roman" w:hAnsi="Times New Roman" w:cs="Times New Roman"/>
          <w:sz w:val="24"/>
          <w:szCs w:val="24"/>
        </w:rPr>
        <w:t>Brand</w:t>
      </w:r>
      <w:r w:rsidR="00283E7F">
        <w:rPr>
          <w:rFonts w:ascii="Times New Roman" w:hAnsi="Times New Roman" w:cs="Times New Roman"/>
          <w:sz w:val="24"/>
          <w:szCs w:val="24"/>
        </w:rPr>
        <w:t xml:space="preserve">, </w:t>
      </w:r>
      <w:r w:rsidR="00DA3D69">
        <w:rPr>
          <w:rFonts w:ascii="Times New Roman" w:hAnsi="Times New Roman" w:cs="Times New Roman"/>
          <w:sz w:val="24"/>
          <w:szCs w:val="24"/>
        </w:rPr>
        <w:t>2016</w:t>
      </w:r>
      <w:r w:rsidR="00283E7F">
        <w:rPr>
          <w:rFonts w:ascii="Times New Roman" w:hAnsi="Times New Roman" w:cs="Times New Roman"/>
          <w:sz w:val="24"/>
          <w:szCs w:val="24"/>
        </w:rPr>
        <w:t>)</w:t>
      </w:r>
      <w:r w:rsidRPr="0007237F">
        <w:rPr>
          <w:rFonts w:ascii="Times New Roman" w:hAnsi="Times New Roman" w:cs="Times New Roman"/>
          <w:sz w:val="24"/>
          <w:szCs w:val="24"/>
        </w:rPr>
        <w:t xml:space="preserve">. GAL4 is the gene encoding the yeast transcription factor Gal4. and UAS stands for Upstream Activating Sequence. A UAS is an enhancer that the Gal4 protein will bind to </w:t>
      </w:r>
      <w:proofErr w:type="gramStart"/>
      <w:r>
        <w:rPr>
          <w:rFonts w:ascii="Times New Roman" w:hAnsi="Times New Roman" w:cs="Times New Roman"/>
          <w:sz w:val="24"/>
          <w:szCs w:val="24"/>
        </w:rPr>
        <w:t xml:space="preserve">in order </w:t>
      </w:r>
      <w:r w:rsidRPr="0007237F">
        <w:rPr>
          <w:rFonts w:ascii="Times New Roman" w:hAnsi="Times New Roman" w:cs="Times New Roman"/>
          <w:sz w:val="24"/>
          <w:szCs w:val="24"/>
        </w:rPr>
        <w:t>to</w:t>
      </w:r>
      <w:proofErr w:type="gramEnd"/>
      <w:r w:rsidRPr="0007237F">
        <w:rPr>
          <w:rFonts w:ascii="Times New Roman" w:hAnsi="Times New Roman" w:cs="Times New Roman"/>
          <w:sz w:val="24"/>
          <w:szCs w:val="24"/>
        </w:rPr>
        <w:t xml:space="preserve"> activate gene transcription.</w:t>
      </w:r>
    </w:p>
    <w:p w14:paraId="4BA99F07" w14:textId="03427E2E" w:rsidR="0007237F" w:rsidRPr="0007237F" w:rsidRDefault="0007237F" w:rsidP="0007237F">
      <w:pPr>
        <w:spacing w:line="480" w:lineRule="auto"/>
        <w:ind w:firstLine="720"/>
        <w:rPr>
          <w:rFonts w:ascii="Times New Roman" w:hAnsi="Times New Roman" w:cs="Times New Roman"/>
          <w:sz w:val="24"/>
          <w:szCs w:val="24"/>
        </w:rPr>
      </w:pPr>
      <w:r w:rsidRPr="0007237F">
        <w:rPr>
          <w:rFonts w:ascii="Times New Roman" w:hAnsi="Times New Roman" w:cs="Times New Roman"/>
          <w:sz w:val="24"/>
          <w:szCs w:val="24"/>
        </w:rPr>
        <w:t xml:space="preserve">In </w:t>
      </w:r>
      <w:r w:rsidRPr="0007237F">
        <w:rPr>
          <w:rFonts w:ascii="Times New Roman" w:hAnsi="Times New Roman" w:cs="Times New Roman"/>
          <w:i/>
          <w:iCs/>
          <w:sz w:val="24"/>
          <w:szCs w:val="24"/>
        </w:rPr>
        <w:t>Drosophila</w:t>
      </w:r>
      <w:r w:rsidRPr="0007237F">
        <w:rPr>
          <w:rFonts w:ascii="Times New Roman" w:hAnsi="Times New Roman" w:cs="Times New Roman"/>
          <w:sz w:val="24"/>
          <w:szCs w:val="24"/>
        </w:rPr>
        <w:t xml:space="preserve"> research, the two components</w:t>
      </w:r>
      <w:r>
        <w:rPr>
          <w:rFonts w:ascii="Times New Roman" w:hAnsi="Times New Roman" w:cs="Times New Roman"/>
          <w:sz w:val="24"/>
          <w:szCs w:val="24"/>
        </w:rPr>
        <w:t xml:space="preserve"> of the system</w:t>
      </w:r>
      <w:r w:rsidRPr="0007237F">
        <w:rPr>
          <w:rFonts w:ascii="Times New Roman" w:hAnsi="Times New Roman" w:cs="Times New Roman"/>
          <w:sz w:val="24"/>
          <w:szCs w:val="24"/>
        </w:rPr>
        <w:t xml:space="preserve"> are carried in two different fly </w:t>
      </w:r>
      <w:r w:rsidR="00F5268C">
        <w:rPr>
          <w:rFonts w:ascii="Times New Roman" w:hAnsi="Times New Roman" w:cs="Times New Roman"/>
          <w:sz w:val="24"/>
          <w:szCs w:val="24"/>
        </w:rPr>
        <w:t>lines</w:t>
      </w:r>
      <w:r w:rsidR="00DF015B" w:rsidRPr="0007237F">
        <w:rPr>
          <w:rFonts w:ascii="Times New Roman" w:hAnsi="Times New Roman" w:cs="Times New Roman"/>
          <w:sz w:val="24"/>
          <w:szCs w:val="24"/>
        </w:rPr>
        <w:t>,</w:t>
      </w:r>
      <w:r>
        <w:rPr>
          <w:rFonts w:ascii="Times New Roman" w:hAnsi="Times New Roman" w:cs="Times New Roman"/>
          <w:sz w:val="24"/>
          <w:szCs w:val="24"/>
        </w:rPr>
        <w:t xml:space="preserve"> and they </w:t>
      </w:r>
      <w:r w:rsidRPr="0007237F">
        <w:rPr>
          <w:rFonts w:ascii="Times New Roman" w:hAnsi="Times New Roman" w:cs="Times New Roman"/>
          <w:sz w:val="24"/>
          <w:szCs w:val="24"/>
        </w:rPr>
        <w:t xml:space="preserve">will combine in the progeny of their genetic cross to activate the gene of interest. </w:t>
      </w:r>
      <w:r w:rsidR="00DF015B">
        <w:rPr>
          <w:rFonts w:ascii="Times New Roman" w:hAnsi="Times New Roman" w:cs="Times New Roman"/>
          <w:sz w:val="24"/>
          <w:szCs w:val="24"/>
        </w:rPr>
        <w:t>One</w:t>
      </w:r>
      <w:r w:rsidRPr="0007237F">
        <w:rPr>
          <w:rFonts w:ascii="Times New Roman" w:hAnsi="Times New Roman" w:cs="Times New Roman"/>
          <w:sz w:val="24"/>
          <w:szCs w:val="24"/>
        </w:rPr>
        <w:t xml:space="preserve"> could </w:t>
      </w:r>
      <w:r>
        <w:rPr>
          <w:rFonts w:ascii="Times New Roman" w:hAnsi="Times New Roman" w:cs="Times New Roman"/>
          <w:sz w:val="24"/>
          <w:szCs w:val="24"/>
        </w:rPr>
        <w:t xml:space="preserve">use the GAL4/UAS system to </w:t>
      </w:r>
      <w:r w:rsidRPr="0007237F">
        <w:rPr>
          <w:rFonts w:ascii="Times New Roman" w:hAnsi="Times New Roman" w:cs="Times New Roman"/>
          <w:sz w:val="24"/>
          <w:szCs w:val="24"/>
        </w:rPr>
        <w:t xml:space="preserve">overexpress or knockdown genes </w:t>
      </w:r>
      <w:r>
        <w:rPr>
          <w:rFonts w:ascii="Times New Roman" w:hAnsi="Times New Roman" w:cs="Times New Roman"/>
          <w:sz w:val="24"/>
          <w:szCs w:val="24"/>
        </w:rPr>
        <w:t xml:space="preserve">by </w:t>
      </w:r>
      <w:r w:rsidRPr="0007237F">
        <w:rPr>
          <w:rFonts w:ascii="Times New Roman" w:hAnsi="Times New Roman" w:cs="Times New Roman"/>
          <w:sz w:val="24"/>
          <w:szCs w:val="24"/>
        </w:rPr>
        <w:t>using a UAS for the gene of interest o</w:t>
      </w:r>
      <w:r>
        <w:rPr>
          <w:rFonts w:ascii="Times New Roman" w:hAnsi="Times New Roman" w:cs="Times New Roman"/>
          <w:sz w:val="24"/>
          <w:szCs w:val="24"/>
        </w:rPr>
        <w:t>r</w:t>
      </w:r>
      <w:r w:rsidRPr="0007237F">
        <w:rPr>
          <w:rFonts w:ascii="Times New Roman" w:hAnsi="Times New Roman" w:cs="Times New Roman"/>
          <w:sz w:val="24"/>
          <w:szCs w:val="24"/>
        </w:rPr>
        <w:t xml:space="preserve"> a UAS for an RNAi for that gene, respectively. There are methods to </w:t>
      </w:r>
      <w:r>
        <w:rPr>
          <w:rFonts w:ascii="Times New Roman" w:hAnsi="Times New Roman" w:cs="Times New Roman"/>
          <w:sz w:val="24"/>
          <w:szCs w:val="24"/>
        </w:rPr>
        <w:t>temporally</w:t>
      </w:r>
      <w:r w:rsidRPr="0007237F">
        <w:rPr>
          <w:rFonts w:ascii="Times New Roman" w:hAnsi="Times New Roman" w:cs="Times New Roman"/>
          <w:sz w:val="24"/>
          <w:szCs w:val="24"/>
        </w:rPr>
        <w:t xml:space="preserve"> control the activation of the GAL4/UAS system, such as temperature sensitiv</w:t>
      </w:r>
      <w:r w:rsidR="00F5268C">
        <w:rPr>
          <w:rFonts w:ascii="Times New Roman" w:hAnsi="Times New Roman" w:cs="Times New Roman"/>
          <w:sz w:val="24"/>
          <w:szCs w:val="24"/>
        </w:rPr>
        <w:t>ity</w:t>
      </w:r>
      <w:r w:rsidRPr="0007237F">
        <w:rPr>
          <w:rFonts w:ascii="Times New Roman" w:hAnsi="Times New Roman" w:cs="Times New Roman"/>
          <w:sz w:val="24"/>
          <w:szCs w:val="24"/>
        </w:rPr>
        <w:t xml:space="preserve"> or triggering the system with drugs. </w:t>
      </w:r>
    </w:p>
    <w:p w14:paraId="4546AF74" w14:textId="2BA86ED0" w:rsidR="0007237F" w:rsidRPr="0007237F" w:rsidRDefault="0007237F" w:rsidP="0007237F">
      <w:pPr>
        <w:spacing w:line="480" w:lineRule="auto"/>
        <w:ind w:firstLine="720"/>
        <w:rPr>
          <w:rFonts w:ascii="Times New Roman" w:hAnsi="Times New Roman" w:cs="Times New Roman"/>
          <w:sz w:val="24"/>
          <w:szCs w:val="24"/>
        </w:rPr>
      </w:pPr>
      <w:r w:rsidRPr="0007237F">
        <w:rPr>
          <w:rFonts w:ascii="Times New Roman" w:hAnsi="Times New Roman" w:cs="Times New Roman"/>
          <w:sz w:val="24"/>
          <w:szCs w:val="24"/>
        </w:rPr>
        <w:lastRenderedPageBreak/>
        <w:t xml:space="preserve">Gal80 is another yeast protein that binds to </w:t>
      </w:r>
      <w:r w:rsidR="00283E7F">
        <w:rPr>
          <w:rFonts w:ascii="Times New Roman" w:hAnsi="Times New Roman" w:cs="Times New Roman"/>
          <w:sz w:val="24"/>
          <w:szCs w:val="24"/>
        </w:rPr>
        <w:t>G</w:t>
      </w:r>
      <w:r w:rsidRPr="0007237F">
        <w:rPr>
          <w:rFonts w:ascii="Times New Roman" w:hAnsi="Times New Roman" w:cs="Times New Roman"/>
          <w:sz w:val="24"/>
          <w:szCs w:val="24"/>
        </w:rPr>
        <w:t>al4 and inhibits it at room temperature. The two con</w:t>
      </w:r>
      <w:r w:rsidR="00283E7F">
        <w:rPr>
          <w:rFonts w:ascii="Times New Roman" w:hAnsi="Times New Roman" w:cs="Times New Roman"/>
          <w:sz w:val="24"/>
          <w:szCs w:val="24"/>
        </w:rPr>
        <w:t>struct</w:t>
      </w:r>
      <w:r w:rsidRPr="0007237F">
        <w:rPr>
          <w:rFonts w:ascii="Times New Roman" w:hAnsi="Times New Roman" w:cs="Times New Roman"/>
          <w:sz w:val="24"/>
          <w:szCs w:val="24"/>
        </w:rPr>
        <w:t xml:space="preserve">s will unbind at temperatures </w:t>
      </w:r>
      <w:r w:rsidR="00283E7F">
        <w:rPr>
          <w:rFonts w:ascii="Times New Roman" w:hAnsi="Times New Roman" w:cs="Times New Roman"/>
          <w:sz w:val="24"/>
          <w:szCs w:val="24"/>
        </w:rPr>
        <w:t>at 30-31ºC</w:t>
      </w:r>
      <w:r w:rsidRPr="0007237F">
        <w:rPr>
          <w:rFonts w:ascii="Times New Roman" w:hAnsi="Times New Roman" w:cs="Times New Roman"/>
          <w:sz w:val="24"/>
          <w:szCs w:val="24"/>
        </w:rPr>
        <w:t>, allowing the Gal4/UAS system to complete its function</w:t>
      </w:r>
      <w:r w:rsidR="00283E7F">
        <w:rPr>
          <w:rFonts w:ascii="Times New Roman" w:hAnsi="Times New Roman" w:cs="Times New Roman"/>
          <w:sz w:val="24"/>
          <w:szCs w:val="24"/>
        </w:rPr>
        <w:t xml:space="preserve"> (</w:t>
      </w:r>
      <w:r w:rsidR="00756E72">
        <w:rPr>
          <w:rFonts w:ascii="Times New Roman" w:hAnsi="Times New Roman" w:cs="Times New Roman"/>
          <w:sz w:val="24"/>
          <w:szCs w:val="24"/>
        </w:rPr>
        <w:t>Weaver</w:t>
      </w:r>
      <w:r w:rsidR="00283E7F">
        <w:rPr>
          <w:rFonts w:ascii="Times New Roman" w:hAnsi="Times New Roman" w:cs="Times New Roman"/>
          <w:sz w:val="24"/>
          <w:szCs w:val="24"/>
        </w:rPr>
        <w:t xml:space="preserve"> et al., </w:t>
      </w:r>
      <w:r w:rsidR="00756E72">
        <w:rPr>
          <w:rFonts w:ascii="Times New Roman" w:hAnsi="Times New Roman" w:cs="Times New Roman"/>
          <w:sz w:val="24"/>
          <w:szCs w:val="24"/>
        </w:rPr>
        <w:t>2020</w:t>
      </w:r>
      <w:r w:rsidR="00283E7F">
        <w:rPr>
          <w:rFonts w:ascii="Times New Roman" w:hAnsi="Times New Roman" w:cs="Times New Roman"/>
          <w:sz w:val="24"/>
          <w:szCs w:val="24"/>
        </w:rPr>
        <w:t>)</w:t>
      </w:r>
      <w:r w:rsidRPr="0007237F">
        <w:rPr>
          <w:rFonts w:ascii="Times New Roman" w:hAnsi="Times New Roman" w:cs="Times New Roman"/>
          <w:sz w:val="24"/>
          <w:szCs w:val="24"/>
        </w:rPr>
        <w:t>.</w:t>
      </w:r>
    </w:p>
    <w:p w14:paraId="43C5BBCC" w14:textId="2292FAC3" w:rsidR="0007237F" w:rsidRPr="0007237F" w:rsidRDefault="0007237F" w:rsidP="0007237F">
      <w:pPr>
        <w:spacing w:line="480" w:lineRule="auto"/>
        <w:ind w:firstLine="720"/>
        <w:rPr>
          <w:rFonts w:ascii="Times New Roman" w:hAnsi="Times New Roman" w:cs="Times New Roman"/>
          <w:sz w:val="24"/>
          <w:szCs w:val="24"/>
        </w:rPr>
      </w:pPr>
      <w:r w:rsidRPr="0007237F">
        <w:rPr>
          <w:rFonts w:ascii="Times New Roman" w:hAnsi="Times New Roman" w:cs="Times New Roman"/>
          <w:sz w:val="24"/>
          <w:szCs w:val="24"/>
        </w:rPr>
        <w:t xml:space="preserve">The inducible </w:t>
      </w:r>
      <w:proofErr w:type="spellStart"/>
      <w:r w:rsidRPr="0007237F">
        <w:rPr>
          <w:rFonts w:ascii="Times New Roman" w:hAnsi="Times New Roman" w:cs="Times New Roman"/>
          <w:sz w:val="24"/>
          <w:szCs w:val="24"/>
        </w:rPr>
        <w:t>GeneSwitch</w:t>
      </w:r>
      <w:proofErr w:type="spellEnd"/>
      <w:r w:rsidRPr="0007237F">
        <w:rPr>
          <w:rFonts w:ascii="Times New Roman" w:hAnsi="Times New Roman" w:cs="Times New Roman"/>
          <w:sz w:val="24"/>
          <w:szCs w:val="24"/>
        </w:rPr>
        <w:t xml:space="preserve"> GAL4/UAS system uses the human progesterone blocker RU-486 (administered through food) to activate the GAL4/UAS system. This specific </w:t>
      </w:r>
      <w:proofErr w:type="spellStart"/>
      <w:r w:rsidRPr="0007237F">
        <w:rPr>
          <w:rFonts w:ascii="Times New Roman" w:hAnsi="Times New Roman" w:cs="Times New Roman"/>
          <w:sz w:val="24"/>
          <w:szCs w:val="24"/>
        </w:rPr>
        <w:t>GeneSwitch</w:t>
      </w:r>
      <w:proofErr w:type="spellEnd"/>
      <w:r w:rsidRPr="0007237F">
        <w:rPr>
          <w:rFonts w:ascii="Times New Roman" w:hAnsi="Times New Roman" w:cs="Times New Roman"/>
          <w:sz w:val="24"/>
          <w:szCs w:val="24"/>
        </w:rPr>
        <w:t xml:space="preserve"> system transcribes negligible levels of the transgene in the absence of RU-486</w:t>
      </w:r>
      <w:r w:rsidR="00283E7F">
        <w:rPr>
          <w:rFonts w:ascii="Times New Roman" w:hAnsi="Times New Roman" w:cs="Times New Roman"/>
          <w:sz w:val="24"/>
          <w:szCs w:val="24"/>
        </w:rPr>
        <w:t xml:space="preserve"> (</w:t>
      </w:r>
      <w:proofErr w:type="spellStart"/>
      <w:r w:rsidR="00283E7F">
        <w:rPr>
          <w:rFonts w:ascii="Times New Roman" w:hAnsi="Times New Roman" w:cs="Times New Roman"/>
          <w:sz w:val="24"/>
          <w:szCs w:val="24"/>
        </w:rPr>
        <w:t>Scialo</w:t>
      </w:r>
      <w:proofErr w:type="spellEnd"/>
      <w:r w:rsidR="00283E7F">
        <w:rPr>
          <w:rFonts w:ascii="Times New Roman" w:hAnsi="Times New Roman" w:cs="Times New Roman"/>
          <w:sz w:val="24"/>
          <w:szCs w:val="24"/>
        </w:rPr>
        <w:t xml:space="preserve"> et al., 2016)</w:t>
      </w:r>
      <w:r w:rsidRPr="0007237F">
        <w:rPr>
          <w:rFonts w:ascii="Times New Roman" w:hAnsi="Times New Roman" w:cs="Times New Roman"/>
          <w:sz w:val="24"/>
          <w:szCs w:val="24"/>
        </w:rPr>
        <w:t xml:space="preserve">. </w:t>
      </w:r>
    </w:p>
    <w:p w14:paraId="67985E30" w14:textId="5BC2BEF8" w:rsidR="00FB61CF" w:rsidRDefault="0007237F" w:rsidP="0007237F">
      <w:pPr>
        <w:spacing w:line="480" w:lineRule="auto"/>
        <w:ind w:firstLine="720"/>
        <w:rPr>
          <w:rFonts w:ascii="Times New Roman" w:hAnsi="Times New Roman" w:cs="Times New Roman"/>
          <w:sz w:val="24"/>
          <w:szCs w:val="24"/>
        </w:rPr>
      </w:pPr>
      <w:r w:rsidRPr="0007237F">
        <w:rPr>
          <w:rFonts w:ascii="Times New Roman" w:hAnsi="Times New Roman" w:cs="Times New Roman"/>
          <w:sz w:val="24"/>
          <w:szCs w:val="24"/>
        </w:rPr>
        <w:t>The researchers did not use an inducible GAL4/UAS system. They used the fly line Bloomington 1947 for prdGal4</w:t>
      </w:r>
      <w:r w:rsidR="00283E7F">
        <w:rPr>
          <w:rFonts w:ascii="Times New Roman" w:hAnsi="Times New Roman" w:cs="Times New Roman"/>
          <w:sz w:val="24"/>
          <w:szCs w:val="24"/>
        </w:rPr>
        <w:t xml:space="preserve"> (</w:t>
      </w:r>
      <w:proofErr w:type="spellStart"/>
      <w:r w:rsidR="00283E7F" w:rsidRPr="00283E7F">
        <w:rPr>
          <w:rFonts w:ascii="Times New Roman" w:hAnsi="Times New Roman" w:cs="Times New Roman"/>
          <w:sz w:val="24"/>
          <w:szCs w:val="24"/>
        </w:rPr>
        <w:t>Praggastis</w:t>
      </w:r>
      <w:proofErr w:type="spellEnd"/>
      <w:r w:rsidR="00283E7F">
        <w:rPr>
          <w:rFonts w:ascii="Times New Roman" w:hAnsi="Times New Roman" w:cs="Times New Roman"/>
          <w:sz w:val="24"/>
          <w:szCs w:val="24"/>
        </w:rPr>
        <w:t xml:space="preserve"> et al., 2021)</w:t>
      </w:r>
      <w:r w:rsidRPr="0007237F">
        <w:rPr>
          <w:rFonts w:ascii="Times New Roman" w:hAnsi="Times New Roman" w:cs="Times New Roman"/>
          <w:sz w:val="24"/>
          <w:szCs w:val="24"/>
        </w:rPr>
        <w:t>.</w:t>
      </w:r>
    </w:p>
    <w:p w14:paraId="4225DF82" w14:textId="52F497EF" w:rsidR="0031123A" w:rsidRPr="002A4292" w:rsidRDefault="002A4292" w:rsidP="00F5268C">
      <w:pPr>
        <w:pStyle w:val="ListParagraph"/>
        <w:numPr>
          <w:ilvl w:val="0"/>
          <w:numId w:val="1"/>
        </w:numPr>
        <w:rPr>
          <w:rFonts w:ascii="Times New Roman" w:hAnsi="Times New Roman" w:cs="Times New Roman"/>
          <w:b/>
          <w:bCs/>
          <w:sz w:val="24"/>
          <w:szCs w:val="24"/>
        </w:rPr>
      </w:pPr>
      <w:r w:rsidRPr="002A4292">
        <w:rPr>
          <w:rFonts w:ascii="Times New Roman" w:hAnsi="Times New Roman" w:cs="Times New Roman"/>
          <w:b/>
          <w:bCs/>
          <w:sz w:val="24"/>
          <w:szCs w:val="24"/>
        </w:rPr>
        <w:t xml:space="preserve">When is </w:t>
      </w:r>
      <w:proofErr w:type="spellStart"/>
      <w:r w:rsidRPr="002A4292">
        <w:rPr>
          <w:rFonts w:ascii="Times New Roman" w:hAnsi="Times New Roman" w:cs="Times New Roman"/>
          <w:b/>
          <w:bCs/>
          <w:sz w:val="24"/>
          <w:szCs w:val="24"/>
        </w:rPr>
        <w:t>Prd</w:t>
      </w:r>
      <w:proofErr w:type="spellEnd"/>
      <w:r w:rsidRPr="002A4292">
        <w:rPr>
          <w:rFonts w:ascii="Times New Roman" w:hAnsi="Times New Roman" w:cs="Times New Roman"/>
          <w:b/>
          <w:bCs/>
          <w:sz w:val="24"/>
          <w:szCs w:val="24"/>
        </w:rPr>
        <w:t xml:space="preserve"> expressed in the stages of the fly’s life? Did they </w:t>
      </w:r>
      <w:r w:rsidR="00B26B00">
        <w:rPr>
          <w:rFonts w:ascii="Times New Roman" w:hAnsi="Times New Roman" w:cs="Times New Roman"/>
          <w:b/>
          <w:bCs/>
          <w:sz w:val="24"/>
          <w:szCs w:val="24"/>
        </w:rPr>
        <w:t>choose a</w:t>
      </w:r>
      <w:r w:rsidRPr="002A4292">
        <w:rPr>
          <w:rFonts w:ascii="Times New Roman" w:hAnsi="Times New Roman" w:cs="Times New Roman"/>
          <w:b/>
          <w:bCs/>
          <w:sz w:val="24"/>
          <w:szCs w:val="24"/>
        </w:rPr>
        <w:t xml:space="preserve"> specific developmental period for efficient </w:t>
      </w:r>
      <w:r w:rsidR="00B26B00">
        <w:rPr>
          <w:rFonts w:ascii="Times New Roman" w:hAnsi="Times New Roman" w:cs="Times New Roman"/>
          <w:b/>
          <w:bCs/>
          <w:sz w:val="24"/>
          <w:szCs w:val="24"/>
        </w:rPr>
        <w:t>activation of the Gal4 construct?</w:t>
      </w:r>
    </w:p>
    <w:p w14:paraId="55BFB580" w14:textId="49CE2DAA" w:rsidR="002A4292" w:rsidRPr="002A4292" w:rsidRDefault="002A4292" w:rsidP="002A4292">
      <w:pPr>
        <w:spacing w:line="480" w:lineRule="auto"/>
        <w:ind w:firstLine="720"/>
        <w:rPr>
          <w:rFonts w:ascii="Times New Roman" w:hAnsi="Times New Roman" w:cs="Times New Roman"/>
          <w:sz w:val="24"/>
          <w:szCs w:val="24"/>
        </w:rPr>
      </w:pPr>
      <w:r w:rsidRPr="002A4292">
        <w:rPr>
          <w:rFonts w:ascii="Times New Roman" w:hAnsi="Times New Roman" w:cs="Times New Roman"/>
          <w:sz w:val="24"/>
          <w:szCs w:val="24"/>
        </w:rPr>
        <w:t xml:space="preserve">Paired is a paired-rule gene in </w:t>
      </w:r>
      <w:r w:rsidRPr="002A4292">
        <w:rPr>
          <w:rFonts w:ascii="Times New Roman" w:hAnsi="Times New Roman" w:cs="Times New Roman"/>
          <w:i/>
          <w:iCs/>
          <w:sz w:val="24"/>
          <w:szCs w:val="24"/>
        </w:rPr>
        <w:t>Drosophila melanogaster</w:t>
      </w:r>
      <w:r w:rsidRPr="002A4292">
        <w:rPr>
          <w:rFonts w:ascii="Times New Roman" w:hAnsi="Times New Roman" w:cs="Times New Roman"/>
          <w:sz w:val="24"/>
          <w:szCs w:val="24"/>
        </w:rPr>
        <w:t>. A paired rule gene is a gene involved in the development of the segmentation of insect embryos. The roles of paired include embryonic segmentation, accessory gland development</w:t>
      </w:r>
      <w:r>
        <w:rPr>
          <w:rFonts w:ascii="Times New Roman" w:hAnsi="Times New Roman" w:cs="Times New Roman"/>
          <w:sz w:val="24"/>
          <w:szCs w:val="24"/>
        </w:rPr>
        <w:t>,</w:t>
      </w:r>
      <w:r w:rsidRPr="002A4292">
        <w:rPr>
          <w:rFonts w:ascii="Times New Roman" w:hAnsi="Times New Roman" w:cs="Times New Roman"/>
          <w:sz w:val="24"/>
          <w:szCs w:val="24"/>
        </w:rPr>
        <w:t xml:space="preserve"> and male fertility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FlyBase</w:t>
      </w:r>
      <w:proofErr w:type="spellEnd"/>
      <w:r>
        <w:rPr>
          <w:rFonts w:ascii="Times New Roman" w:hAnsi="Times New Roman" w:cs="Times New Roman"/>
          <w:sz w:val="24"/>
          <w:szCs w:val="24"/>
        </w:rPr>
        <w:t>)</w:t>
      </w:r>
      <w:r w:rsidRPr="002A4292">
        <w:rPr>
          <w:rFonts w:ascii="Times New Roman" w:hAnsi="Times New Roman" w:cs="Times New Roman"/>
          <w:sz w:val="24"/>
          <w:szCs w:val="24"/>
        </w:rPr>
        <w:t>.</w:t>
      </w:r>
    </w:p>
    <w:p w14:paraId="3BB61064" w14:textId="21FBD262" w:rsidR="00FE5850" w:rsidRDefault="002A4292" w:rsidP="002A4292">
      <w:pPr>
        <w:spacing w:line="480" w:lineRule="auto"/>
        <w:ind w:firstLine="720"/>
        <w:rPr>
          <w:rFonts w:ascii="Times New Roman" w:hAnsi="Times New Roman" w:cs="Times New Roman"/>
          <w:sz w:val="24"/>
          <w:szCs w:val="24"/>
        </w:rPr>
      </w:pPr>
      <w:r w:rsidRPr="002A4292">
        <w:rPr>
          <w:rFonts w:ascii="Times New Roman" w:hAnsi="Times New Roman" w:cs="Times New Roman"/>
          <w:sz w:val="24"/>
          <w:szCs w:val="24"/>
        </w:rPr>
        <w:t>Paired is expressed in multiple embryonic stages</w:t>
      </w:r>
      <w:r>
        <w:rPr>
          <w:rFonts w:ascii="Times New Roman" w:hAnsi="Times New Roman" w:cs="Times New Roman"/>
          <w:sz w:val="24"/>
          <w:szCs w:val="24"/>
        </w:rPr>
        <w:t xml:space="preserve"> throughout </w:t>
      </w:r>
      <w:r w:rsidRPr="002A4292">
        <w:rPr>
          <w:rFonts w:ascii="Times New Roman" w:hAnsi="Times New Roman" w:cs="Times New Roman"/>
          <w:i/>
          <w:iCs/>
          <w:sz w:val="24"/>
          <w:szCs w:val="24"/>
        </w:rPr>
        <w:t>Drosophila</w:t>
      </w:r>
      <w:r>
        <w:rPr>
          <w:rFonts w:ascii="Times New Roman" w:hAnsi="Times New Roman" w:cs="Times New Roman"/>
          <w:sz w:val="24"/>
          <w:szCs w:val="24"/>
        </w:rPr>
        <w:t xml:space="preserve"> development (</w:t>
      </w:r>
      <w:r w:rsidR="00756E72">
        <w:rPr>
          <w:rFonts w:ascii="Times New Roman" w:hAnsi="Times New Roman" w:cs="Times New Roman"/>
          <w:sz w:val="24"/>
          <w:szCs w:val="24"/>
        </w:rPr>
        <w:t>Fisher et al., 2012</w:t>
      </w:r>
      <w:r>
        <w:rPr>
          <w:rFonts w:ascii="Times New Roman" w:hAnsi="Times New Roman" w:cs="Times New Roman"/>
          <w:sz w:val="24"/>
          <w:szCs w:val="24"/>
        </w:rPr>
        <w:t>).</w:t>
      </w:r>
      <w:r w:rsidRPr="002A4292">
        <w:rPr>
          <w:rFonts w:ascii="Times New Roman" w:hAnsi="Times New Roman" w:cs="Times New Roman"/>
          <w:sz w:val="24"/>
          <w:szCs w:val="24"/>
        </w:rPr>
        <w:t xml:space="preserve"> </w:t>
      </w:r>
      <w:r>
        <w:rPr>
          <w:rFonts w:ascii="Times New Roman" w:hAnsi="Times New Roman" w:cs="Times New Roman"/>
          <w:sz w:val="24"/>
          <w:szCs w:val="24"/>
        </w:rPr>
        <w:t>It is also expressed in</w:t>
      </w:r>
      <w:r w:rsidRPr="002A4292">
        <w:rPr>
          <w:rFonts w:ascii="Times New Roman" w:hAnsi="Times New Roman" w:cs="Times New Roman"/>
          <w:sz w:val="24"/>
          <w:szCs w:val="24"/>
        </w:rPr>
        <w:t xml:space="preserve"> adult males</w:t>
      </w:r>
      <w:r>
        <w:rPr>
          <w:rFonts w:ascii="Times New Roman" w:hAnsi="Times New Roman" w:cs="Times New Roman"/>
          <w:sz w:val="24"/>
          <w:szCs w:val="24"/>
        </w:rPr>
        <w:t>,</w:t>
      </w:r>
      <w:r w:rsidRPr="002A4292">
        <w:rPr>
          <w:rFonts w:ascii="Times New Roman" w:hAnsi="Times New Roman" w:cs="Times New Roman"/>
          <w:sz w:val="24"/>
          <w:szCs w:val="24"/>
        </w:rPr>
        <w:t xml:space="preserve"> but not females</w:t>
      </w:r>
      <w:r w:rsidR="00EB1864">
        <w:rPr>
          <w:rFonts w:ascii="Times New Roman" w:hAnsi="Times New Roman" w:cs="Times New Roman"/>
          <w:sz w:val="24"/>
          <w:szCs w:val="24"/>
        </w:rPr>
        <w:t xml:space="preserve"> (</w:t>
      </w:r>
      <w:proofErr w:type="spellStart"/>
      <w:r w:rsidR="00EB1864">
        <w:rPr>
          <w:rFonts w:ascii="Times New Roman" w:hAnsi="Times New Roman" w:cs="Times New Roman"/>
          <w:sz w:val="24"/>
          <w:szCs w:val="24"/>
        </w:rPr>
        <w:t>Arbeitman</w:t>
      </w:r>
      <w:proofErr w:type="spellEnd"/>
      <w:r w:rsidR="00EB1864">
        <w:rPr>
          <w:rFonts w:ascii="Times New Roman" w:hAnsi="Times New Roman" w:cs="Times New Roman"/>
          <w:sz w:val="24"/>
          <w:szCs w:val="24"/>
        </w:rPr>
        <w:t xml:space="preserve"> et al., 2004)</w:t>
      </w:r>
      <w:r w:rsidRPr="002A4292">
        <w:rPr>
          <w:rFonts w:ascii="Times New Roman" w:hAnsi="Times New Roman" w:cs="Times New Roman"/>
          <w:sz w:val="24"/>
          <w:szCs w:val="24"/>
        </w:rPr>
        <w:t xml:space="preserve">. </w:t>
      </w:r>
      <w:r w:rsidRPr="00756E72">
        <w:rPr>
          <w:rFonts w:ascii="Times New Roman" w:hAnsi="Times New Roman" w:cs="Times New Roman"/>
          <w:sz w:val="24"/>
          <w:szCs w:val="24"/>
        </w:rPr>
        <w:t xml:space="preserve">Since </w:t>
      </w:r>
      <w:proofErr w:type="spellStart"/>
      <w:r w:rsidR="00756E72">
        <w:rPr>
          <w:rFonts w:ascii="Times New Roman" w:hAnsi="Times New Roman" w:cs="Times New Roman"/>
          <w:sz w:val="24"/>
          <w:szCs w:val="24"/>
        </w:rPr>
        <w:t>Prd</w:t>
      </w:r>
      <w:proofErr w:type="spellEnd"/>
      <w:r w:rsidRPr="00756E72">
        <w:rPr>
          <w:rFonts w:ascii="Times New Roman" w:hAnsi="Times New Roman" w:cs="Times New Roman"/>
          <w:sz w:val="24"/>
          <w:szCs w:val="24"/>
        </w:rPr>
        <w:t xml:space="preserve"> is expressed normally in adult male</w:t>
      </w:r>
      <w:r w:rsidR="007D0931">
        <w:rPr>
          <w:rFonts w:ascii="Times New Roman" w:hAnsi="Times New Roman" w:cs="Times New Roman"/>
          <w:sz w:val="24"/>
          <w:szCs w:val="24"/>
        </w:rPr>
        <w:t>s</w:t>
      </w:r>
      <w:r w:rsidRPr="00756E72">
        <w:rPr>
          <w:rFonts w:ascii="Times New Roman" w:hAnsi="Times New Roman" w:cs="Times New Roman"/>
          <w:sz w:val="24"/>
          <w:szCs w:val="24"/>
        </w:rPr>
        <w:t xml:space="preserve">, </w:t>
      </w:r>
      <w:r w:rsidR="00756E72">
        <w:rPr>
          <w:rFonts w:ascii="Times New Roman" w:hAnsi="Times New Roman" w:cs="Times New Roman"/>
          <w:sz w:val="24"/>
          <w:szCs w:val="24"/>
        </w:rPr>
        <w:t xml:space="preserve">researchers did not need to choose a specific developmental stage to conduct their experiments and were able to use adult males of 7-8 days old. </w:t>
      </w:r>
      <w:r w:rsidR="007D0931">
        <w:rPr>
          <w:rFonts w:ascii="Times New Roman" w:hAnsi="Times New Roman" w:cs="Times New Roman"/>
          <w:sz w:val="24"/>
          <w:szCs w:val="24"/>
        </w:rPr>
        <w:t xml:space="preserve">It is important to note that while </w:t>
      </w:r>
      <w:proofErr w:type="spellStart"/>
      <w:r w:rsidR="007D0931">
        <w:rPr>
          <w:rFonts w:ascii="Times New Roman" w:hAnsi="Times New Roman" w:cs="Times New Roman"/>
          <w:sz w:val="24"/>
          <w:szCs w:val="24"/>
        </w:rPr>
        <w:t>Prd</w:t>
      </w:r>
      <w:proofErr w:type="spellEnd"/>
      <w:r w:rsidR="007D0931">
        <w:rPr>
          <w:rFonts w:ascii="Times New Roman" w:hAnsi="Times New Roman" w:cs="Times New Roman"/>
          <w:sz w:val="24"/>
          <w:szCs w:val="24"/>
        </w:rPr>
        <w:t xml:space="preserve"> is expressed in adult males, expression levels vary depending on age. </w:t>
      </w:r>
    </w:p>
    <w:p w14:paraId="7A100A4E" w14:textId="1560E6EB" w:rsidR="00D822C8" w:rsidRDefault="007D0931" w:rsidP="00F526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characterization of </w:t>
      </w:r>
      <w:r w:rsidRPr="00DF015B">
        <w:rPr>
          <w:rFonts w:ascii="Times New Roman" w:hAnsi="Times New Roman" w:cs="Times New Roman"/>
          <w:i/>
          <w:iCs/>
          <w:sz w:val="24"/>
          <w:szCs w:val="24"/>
        </w:rPr>
        <w:t>HR39</w:t>
      </w:r>
      <w:r>
        <w:rPr>
          <w:rFonts w:ascii="Times New Roman" w:hAnsi="Times New Roman" w:cs="Times New Roman"/>
          <w:sz w:val="24"/>
          <w:szCs w:val="24"/>
        </w:rPr>
        <w:t xml:space="preserve"> as a regulator of male fertility is an exciting advancement in understanding</w:t>
      </w:r>
      <w:r w:rsidR="006D56D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D56DF">
        <w:rPr>
          <w:rFonts w:ascii="Times New Roman" w:hAnsi="Times New Roman" w:cs="Times New Roman"/>
          <w:i/>
          <w:iCs/>
          <w:sz w:val="24"/>
          <w:szCs w:val="24"/>
        </w:rPr>
        <w:t xml:space="preserve">Drosophila </w:t>
      </w:r>
      <w:r w:rsidR="006D56DF">
        <w:rPr>
          <w:rFonts w:ascii="Times New Roman" w:hAnsi="Times New Roman" w:cs="Times New Roman"/>
          <w:sz w:val="24"/>
          <w:szCs w:val="24"/>
        </w:rPr>
        <w:t>male reproductive system</w:t>
      </w:r>
      <w:r>
        <w:rPr>
          <w:rFonts w:ascii="Times New Roman" w:hAnsi="Times New Roman" w:cs="Times New Roman"/>
          <w:sz w:val="24"/>
          <w:szCs w:val="24"/>
        </w:rPr>
        <w:t xml:space="preserve">, there are still challenges facing this research. This paper focused on the accessory glands of the male </w:t>
      </w:r>
      <w:r>
        <w:rPr>
          <w:rFonts w:ascii="Times New Roman" w:hAnsi="Times New Roman" w:cs="Times New Roman"/>
          <w:sz w:val="24"/>
          <w:szCs w:val="24"/>
        </w:rPr>
        <w:lastRenderedPageBreak/>
        <w:t xml:space="preserve">reproductive system. While these glands play an important role in male fertility, there are other parts of the reproductive system that were not investigated, such as the testis, vas deferens, and ejaculatory </w:t>
      </w:r>
      <w:proofErr w:type="gramStart"/>
      <w:r>
        <w:rPr>
          <w:rFonts w:ascii="Times New Roman" w:hAnsi="Times New Roman" w:cs="Times New Roman"/>
          <w:sz w:val="24"/>
          <w:szCs w:val="24"/>
        </w:rPr>
        <w:t>duct</w:t>
      </w:r>
      <w:proofErr w:type="gramEnd"/>
      <w:r>
        <w:rPr>
          <w:rFonts w:ascii="Times New Roman" w:hAnsi="Times New Roman" w:cs="Times New Roman"/>
          <w:sz w:val="24"/>
          <w:szCs w:val="24"/>
        </w:rPr>
        <w:t xml:space="preserve"> and bulb. It was also mentioned in the paper that the Prd-Gal4 system might have not been entirely reliable. The highest expression of </w:t>
      </w:r>
      <w:proofErr w:type="spellStart"/>
      <w:r>
        <w:rPr>
          <w:rFonts w:ascii="Times New Roman" w:hAnsi="Times New Roman" w:cs="Times New Roman"/>
          <w:sz w:val="24"/>
          <w:szCs w:val="24"/>
        </w:rPr>
        <w:t>Prd</w:t>
      </w:r>
      <w:proofErr w:type="spellEnd"/>
      <w:r>
        <w:rPr>
          <w:rFonts w:ascii="Times New Roman" w:hAnsi="Times New Roman" w:cs="Times New Roman"/>
          <w:sz w:val="24"/>
          <w:szCs w:val="24"/>
        </w:rPr>
        <w:t xml:space="preserve"> </w:t>
      </w:r>
      <w:r w:rsidR="006D56DF">
        <w:rPr>
          <w:rFonts w:ascii="Times New Roman" w:hAnsi="Times New Roman" w:cs="Times New Roman"/>
          <w:sz w:val="24"/>
          <w:szCs w:val="24"/>
        </w:rPr>
        <w:t>occurs</w:t>
      </w:r>
      <w:r>
        <w:rPr>
          <w:rFonts w:ascii="Times New Roman" w:hAnsi="Times New Roman" w:cs="Times New Roman"/>
          <w:sz w:val="24"/>
          <w:szCs w:val="24"/>
        </w:rPr>
        <w:t xml:space="preserve"> when male flies first </w:t>
      </w:r>
      <w:proofErr w:type="spellStart"/>
      <w:r>
        <w:rPr>
          <w:rFonts w:ascii="Times New Roman" w:hAnsi="Times New Roman" w:cs="Times New Roman"/>
          <w:sz w:val="24"/>
          <w:szCs w:val="24"/>
        </w:rPr>
        <w:t>eclose</w:t>
      </w:r>
      <w:proofErr w:type="spellEnd"/>
      <w:r>
        <w:rPr>
          <w:rFonts w:ascii="Times New Roman" w:hAnsi="Times New Roman" w:cs="Times New Roman"/>
          <w:sz w:val="24"/>
          <w:szCs w:val="24"/>
        </w:rPr>
        <w:t xml:space="preserve">, and expression dwindles as the flies </w:t>
      </w:r>
      <w:r w:rsidR="006D56DF">
        <w:rPr>
          <w:rFonts w:ascii="Times New Roman" w:hAnsi="Times New Roman" w:cs="Times New Roman"/>
          <w:sz w:val="24"/>
          <w:szCs w:val="24"/>
        </w:rPr>
        <w:t>age</w:t>
      </w:r>
      <w:r>
        <w:rPr>
          <w:rFonts w:ascii="Times New Roman" w:hAnsi="Times New Roman" w:cs="Times New Roman"/>
          <w:sz w:val="24"/>
          <w:szCs w:val="24"/>
        </w:rPr>
        <w:t xml:space="preserve">. Researchers used flies that were 7-8 days old. </w:t>
      </w:r>
    </w:p>
    <w:p w14:paraId="4DBB11D5" w14:textId="1E41F16B" w:rsidR="007D0931" w:rsidRDefault="007D0931" w:rsidP="00A32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Future research in this field could investigate the parts of the male reproductive system that were not </w:t>
      </w:r>
      <w:r w:rsidR="006D56DF">
        <w:rPr>
          <w:rFonts w:ascii="Times New Roman" w:hAnsi="Times New Roman" w:cs="Times New Roman"/>
          <w:sz w:val="24"/>
          <w:szCs w:val="24"/>
        </w:rPr>
        <w:t>examined</w:t>
      </w:r>
      <w:r>
        <w:rPr>
          <w:rFonts w:ascii="Times New Roman" w:hAnsi="Times New Roman" w:cs="Times New Roman"/>
          <w:sz w:val="24"/>
          <w:szCs w:val="24"/>
        </w:rPr>
        <w:t xml:space="preserve">. This research could be used </w:t>
      </w:r>
      <w:r w:rsidR="00DF015B">
        <w:rPr>
          <w:rFonts w:ascii="Times New Roman" w:hAnsi="Times New Roman" w:cs="Times New Roman"/>
          <w:sz w:val="24"/>
          <w:szCs w:val="24"/>
        </w:rPr>
        <w:t>to</w:t>
      </w:r>
      <w:r>
        <w:rPr>
          <w:rFonts w:ascii="Times New Roman" w:hAnsi="Times New Roman" w:cs="Times New Roman"/>
          <w:sz w:val="24"/>
          <w:szCs w:val="24"/>
        </w:rPr>
        <w:t xml:space="preserve"> investigate </w:t>
      </w:r>
      <w:r w:rsidR="00DF015B">
        <w:rPr>
          <w:rFonts w:ascii="Times New Roman" w:hAnsi="Times New Roman" w:cs="Times New Roman"/>
          <w:sz w:val="24"/>
          <w:szCs w:val="24"/>
        </w:rPr>
        <w:t>transmissible</w:t>
      </w:r>
      <w:r>
        <w:rPr>
          <w:rFonts w:ascii="Times New Roman" w:hAnsi="Times New Roman" w:cs="Times New Roman"/>
          <w:sz w:val="24"/>
          <w:szCs w:val="24"/>
        </w:rPr>
        <w:t xml:space="preserve"> diseases</w:t>
      </w:r>
      <w:r w:rsidR="00DF015B">
        <w:rPr>
          <w:rFonts w:ascii="Times New Roman" w:hAnsi="Times New Roman" w:cs="Times New Roman"/>
          <w:sz w:val="24"/>
          <w:szCs w:val="24"/>
        </w:rPr>
        <w:t xml:space="preserve">, as well as insect population control for crop protection. </w:t>
      </w:r>
    </w:p>
    <w:p w14:paraId="57C17EB8" w14:textId="46AB269A" w:rsidR="00E43367" w:rsidRDefault="00810DC8" w:rsidP="00A323E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242AC9" w14:textId="77777777" w:rsidR="00E43367" w:rsidRDefault="00E43367">
      <w:pPr>
        <w:rPr>
          <w:rFonts w:ascii="Times New Roman" w:hAnsi="Times New Roman" w:cs="Times New Roman"/>
          <w:sz w:val="24"/>
          <w:szCs w:val="24"/>
        </w:rPr>
      </w:pPr>
      <w:r>
        <w:rPr>
          <w:rFonts w:ascii="Times New Roman" w:hAnsi="Times New Roman" w:cs="Times New Roman"/>
          <w:sz w:val="24"/>
          <w:szCs w:val="24"/>
        </w:rPr>
        <w:br w:type="page"/>
      </w:r>
    </w:p>
    <w:p w14:paraId="4826CBAF" w14:textId="6972EECD" w:rsidR="00A11D21" w:rsidRDefault="00E43367" w:rsidP="0040193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9400B02" w14:textId="0FC9C740"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Praggastis</w:t>
      </w:r>
      <w:proofErr w:type="spellEnd"/>
      <w:r w:rsidRPr="007B40C1">
        <w:rPr>
          <w:rFonts w:ascii="Times New Roman" w:hAnsi="Times New Roman" w:cs="Times New Roman"/>
          <w:sz w:val="24"/>
          <w:szCs w:val="24"/>
        </w:rPr>
        <w:t xml:space="preserve"> SA, Nam HJ, Lam G, Child Vi MB, Castillo DM, </w:t>
      </w:r>
      <w:proofErr w:type="spellStart"/>
      <w:r w:rsidRPr="007B40C1">
        <w:rPr>
          <w:rFonts w:ascii="Times New Roman" w:hAnsi="Times New Roman" w:cs="Times New Roman"/>
          <w:sz w:val="24"/>
          <w:szCs w:val="24"/>
        </w:rPr>
        <w:t>Thummel</w:t>
      </w:r>
      <w:proofErr w:type="spellEnd"/>
      <w:r w:rsidRPr="007B40C1">
        <w:rPr>
          <w:rFonts w:ascii="Times New Roman" w:hAnsi="Times New Roman" w:cs="Times New Roman"/>
          <w:sz w:val="24"/>
          <w:szCs w:val="24"/>
        </w:rPr>
        <w:t xml:space="preserve"> CS. Regulation of male fertility and accessory gland gene expression by the Drosophila HR39 nuclear receptor. Dev Biol. 2021 </w:t>
      </w:r>
      <w:proofErr w:type="gramStart"/>
      <w:r w:rsidRPr="007B40C1">
        <w:rPr>
          <w:rFonts w:ascii="Times New Roman" w:hAnsi="Times New Roman" w:cs="Times New Roman"/>
          <w:sz w:val="24"/>
          <w:szCs w:val="24"/>
        </w:rPr>
        <w:t>Nov;479:51</w:t>
      </w:r>
      <w:proofErr w:type="gramEnd"/>
      <w:r w:rsidRPr="007B40C1">
        <w:rPr>
          <w:rFonts w:ascii="Times New Roman" w:hAnsi="Times New Roman" w:cs="Times New Roman"/>
          <w:sz w:val="24"/>
          <w:szCs w:val="24"/>
        </w:rPr>
        <w:t xml:space="preserve">-60.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xml:space="preserve">: 10.1016/j.ydbio.2021.07.011. </w:t>
      </w:r>
      <w:proofErr w:type="spellStart"/>
      <w:r w:rsidRPr="007B40C1">
        <w:rPr>
          <w:rFonts w:ascii="Times New Roman" w:hAnsi="Times New Roman" w:cs="Times New Roman"/>
          <w:sz w:val="24"/>
          <w:szCs w:val="24"/>
        </w:rPr>
        <w:t>Epub</w:t>
      </w:r>
      <w:proofErr w:type="spellEnd"/>
      <w:r w:rsidRPr="007B40C1">
        <w:rPr>
          <w:rFonts w:ascii="Times New Roman" w:hAnsi="Times New Roman" w:cs="Times New Roman"/>
          <w:sz w:val="24"/>
          <w:szCs w:val="24"/>
        </w:rPr>
        <w:t xml:space="preserve"> 2021 Jul 29. PMID: 34331899; PMCID: PMC8410687.</w:t>
      </w:r>
    </w:p>
    <w:p w14:paraId="4AED9FC4" w14:textId="3E97A7F1"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Wolfner</w:t>
      </w:r>
      <w:proofErr w:type="spellEnd"/>
      <w:r w:rsidRPr="007B40C1">
        <w:rPr>
          <w:rFonts w:ascii="Times New Roman" w:hAnsi="Times New Roman" w:cs="Times New Roman"/>
          <w:sz w:val="24"/>
          <w:szCs w:val="24"/>
        </w:rPr>
        <w:t xml:space="preserve"> MF. Tokens of love: functions and regulation of Drosophila male accessory gland products. Insect </w:t>
      </w:r>
      <w:proofErr w:type="spellStart"/>
      <w:r w:rsidRPr="007B40C1">
        <w:rPr>
          <w:rFonts w:ascii="Times New Roman" w:hAnsi="Times New Roman" w:cs="Times New Roman"/>
          <w:sz w:val="24"/>
          <w:szCs w:val="24"/>
        </w:rPr>
        <w:t>Biochem</w:t>
      </w:r>
      <w:proofErr w:type="spellEnd"/>
      <w:r w:rsidRPr="007B40C1">
        <w:rPr>
          <w:rFonts w:ascii="Times New Roman" w:hAnsi="Times New Roman" w:cs="Times New Roman"/>
          <w:sz w:val="24"/>
          <w:szCs w:val="24"/>
        </w:rPr>
        <w:t xml:space="preserve"> Mol Biol. 1997 Mar;27(3):179-92.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10.1016/s0965-1748(96)00084-7. PMID: 9090115.</w:t>
      </w:r>
    </w:p>
    <w:p w14:paraId="5B12ACBB" w14:textId="53377980"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Prokupek</w:t>
      </w:r>
      <w:proofErr w:type="spellEnd"/>
      <w:r w:rsidRPr="007B40C1">
        <w:rPr>
          <w:rFonts w:ascii="Times New Roman" w:hAnsi="Times New Roman" w:cs="Times New Roman"/>
          <w:sz w:val="24"/>
          <w:szCs w:val="24"/>
        </w:rPr>
        <w:t xml:space="preserve"> A, Hoffmann F, </w:t>
      </w:r>
      <w:proofErr w:type="spellStart"/>
      <w:r w:rsidRPr="007B40C1">
        <w:rPr>
          <w:rFonts w:ascii="Times New Roman" w:hAnsi="Times New Roman" w:cs="Times New Roman"/>
          <w:sz w:val="24"/>
          <w:szCs w:val="24"/>
        </w:rPr>
        <w:t>Eyun</w:t>
      </w:r>
      <w:proofErr w:type="spellEnd"/>
      <w:r w:rsidRPr="007B40C1">
        <w:rPr>
          <w:rFonts w:ascii="Times New Roman" w:hAnsi="Times New Roman" w:cs="Times New Roman"/>
          <w:sz w:val="24"/>
          <w:szCs w:val="24"/>
        </w:rPr>
        <w:t xml:space="preserve"> SI, Moriyama E, Zhou M, Harshman L. An evolutionary expressed sequence tag analysis of Drosophila spermatheca genes. Evolution. 2008 Nov;62(11):2936-47.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10.1111/j.1558-5646.2008.</w:t>
      </w:r>
      <w:proofErr w:type="gramStart"/>
      <w:r w:rsidRPr="007B40C1">
        <w:rPr>
          <w:rFonts w:ascii="Times New Roman" w:hAnsi="Times New Roman" w:cs="Times New Roman"/>
          <w:sz w:val="24"/>
          <w:szCs w:val="24"/>
        </w:rPr>
        <w:t>00493.x.</w:t>
      </w:r>
      <w:proofErr w:type="gramEnd"/>
      <w:r w:rsidRPr="007B40C1">
        <w:rPr>
          <w:rFonts w:ascii="Times New Roman" w:hAnsi="Times New Roman" w:cs="Times New Roman"/>
          <w:sz w:val="24"/>
          <w:szCs w:val="24"/>
        </w:rPr>
        <w:t xml:space="preserve"> </w:t>
      </w:r>
      <w:proofErr w:type="spellStart"/>
      <w:r w:rsidRPr="007B40C1">
        <w:rPr>
          <w:rFonts w:ascii="Times New Roman" w:hAnsi="Times New Roman" w:cs="Times New Roman"/>
          <w:sz w:val="24"/>
          <w:szCs w:val="24"/>
        </w:rPr>
        <w:t>Epub</w:t>
      </w:r>
      <w:proofErr w:type="spellEnd"/>
      <w:r w:rsidRPr="007B40C1">
        <w:rPr>
          <w:rFonts w:ascii="Times New Roman" w:hAnsi="Times New Roman" w:cs="Times New Roman"/>
          <w:sz w:val="24"/>
          <w:szCs w:val="24"/>
        </w:rPr>
        <w:t xml:space="preserve"> 2008 Aug 26. PMID: 18752616.</w:t>
      </w:r>
    </w:p>
    <w:p w14:paraId="123D128C" w14:textId="3349BAB3"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Caygill</w:t>
      </w:r>
      <w:proofErr w:type="spellEnd"/>
      <w:r w:rsidRPr="007B40C1">
        <w:rPr>
          <w:rFonts w:ascii="Times New Roman" w:hAnsi="Times New Roman" w:cs="Times New Roman"/>
          <w:sz w:val="24"/>
          <w:szCs w:val="24"/>
        </w:rPr>
        <w:t xml:space="preserve"> EE, Brand AH. The GAL4 System: A Versatile System for the Manipulation and Analysis of Gene Expression. Methods Mol Biol. </w:t>
      </w:r>
      <w:proofErr w:type="gramStart"/>
      <w:r w:rsidRPr="007B40C1">
        <w:rPr>
          <w:rFonts w:ascii="Times New Roman" w:hAnsi="Times New Roman" w:cs="Times New Roman"/>
          <w:sz w:val="24"/>
          <w:szCs w:val="24"/>
        </w:rPr>
        <w:t>2016;1478:33</w:t>
      </w:r>
      <w:proofErr w:type="gramEnd"/>
      <w:r w:rsidRPr="007B40C1">
        <w:rPr>
          <w:rFonts w:ascii="Times New Roman" w:hAnsi="Times New Roman" w:cs="Times New Roman"/>
          <w:sz w:val="24"/>
          <w:szCs w:val="24"/>
        </w:rPr>
        <w:t xml:space="preserve">-52.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10.1007/978-1-4939-6371-3_2. Erratum in: Methods Mol Biol. 2016;</w:t>
      </w:r>
      <w:proofErr w:type="gramStart"/>
      <w:r w:rsidRPr="007B40C1">
        <w:rPr>
          <w:rFonts w:ascii="Times New Roman" w:hAnsi="Times New Roman" w:cs="Times New Roman"/>
          <w:sz w:val="24"/>
          <w:szCs w:val="24"/>
        </w:rPr>
        <w:t>1478:E</w:t>
      </w:r>
      <w:proofErr w:type="gramEnd"/>
      <w:r w:rsidRPr="007B40C1">
        <w:rPr>
          <w:rFonts w:ascii="Times New Roman" w:hAnsi="Times New Roman" w:cs="Times New Roman"/>
          <w:sz w:val="24"/>
          <w:szCs w:val="24"/>
        </w:rPr>
        <w:t>1-E3. PMID: 27730574.</w:t>
      </w:r>
    </w:p>
    <w:p w14:paraId="2E8C2D42" w14:textId="481C9482" w:rsidR="007B40C1" w:rsidRDefault="007B40C1" w:rsidP="007B40C1">
      <w:pPr>
        <w:spacing w:line="480" w:lineRule="auto"/>
        <w:ind w:left="720" w:hanging="720"/>
        <w:rPr>
          <w:rFonts w:ascii="Times New Roman" w:hAnsi="Times New Roman" w:cs="Times New Roman"/>
          <w:sz w:val="24"/>
          <w:szCs w:val="24"/>
        </w:rPr>
      </w:pPr>
      <w:r w:rsidRPr="007B40C1">
        <w:rPr>
          <w:rFonts w:ascii="Times New Roman" w:hAnsi="Times New Roman" w:cs="Times New Roman"/>
          <w:sz w:val="24"/>
          <w:szCs w:val="24"/>
        </w:rPr>
        <w:t xml:space="preserve">Weaver LN, Ma T, Drummond-Barbosa D. Analysis of Gal4 Expression Patterns in Adult Drosophila Females. G3 (Bethesda). 2020 Nov 5;10(11):4147-4158.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10.1534/g3.120.401676. PMID: 32917721; PMCID: PMC7642949.</w:t>
      </w:r>
    </w:p>
    <w:p w14:paraId="0B7A1FE3" w14:textId="6FDB595E"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Scialo</w:t>
      </w:r>
      <w:proofErr w:type="spellEnd"/>
      <w:r w:rsidRPr="007B40C1">
        <w:rPr>
          <w:rFonts w:ascii="Times New Roman" w:hAnsi="Times New Roman" w:cs="Times New Roman"/>
          <w:sz w:val="24"/>
          <w:szCs w:val="24"/>
        </w:rPr>
        <w:t xml:space="preserve"> F, Sriram A, </w:t>
      </w:r>
      <w:proofErr w:type="spellStart"/>
      <w:r w:rsidRPr="007B40C1">
        <w:rPr>
          <w:rFonts w:ascii="Times New Roman" w:hAnsi="Times New Roman" w:cs="Times New Roman"/>
          <w:sz w:val="24"/>
          <w:szCs w:val="24"/>
        </w:rPr>
        <w:t>Stefanatos</w:t>
      </w:r>
      <w:proofErr w:type="spellEnd"/>
      <w:r w:rsidRPr="007B40C1">
        <w:rPr>
          <w:rFonts w:ascii="Times New Roman" w:hAnsi="Times New Roman" w:cs="Times New Roman"/>
          <w:sz w:val="24"/>
          <w:szCs w:val="24"/>
        </w:rPr>
        <w:t xml:space="preserve"> R, Sanz A. Practical Recommendations for the Use of the </w:t>
      </w:r>
      <w:proofErr w:type="spellStart"/>
      <w:r w:rsidRPr="007B40C1">
        <w:rPr>
          <w:rFonts w:ascii="Times New Roman" w:hAnsi="Times New Roman" w:cs="Times New Roman"/>
          <w:sz w:val="24"/>
          <w:szCs w:val="24"/>
        </w:rPr>
        <w:t>GeneSwitch</w:t>
      </w:r>
      <w:proofErr w:type="spellEnd"/>
      <w:r w:rsidRPr="007B40C1">
        <w:rPr>
          <w:rFonts w:ascii="Times New Roman" w:hAnsi="Times New Roman" w:cs="Times New Roman"/>
          <w:sz w:val="24"/>
          <w:szCs w:val="24"/>
        </w:rPr>
        <w:t xml:space="preserve"> Gal4 System to Knock-Down Genes in Drosophila melanogaster. </w:t>
      </w:r>
      <w:proofErr w:type="spellStart"/>
      <w:r w:rsidRPr="007B40C1">
        <w:rPr>
          <w:rFonts w:ascii="Times New Roman" w:hAnsi="Times New Roman" w:cs="Times New Roman"/>
          <w:sz w:val="24"/>
          <w:szCs w:val="24"/>
        </w:rPr>
        <w:t>PLoS</w:t>
      </w:r>
      <w:proofErr w:type="spellEnd"/>
      <w:r w:rsidRPr="007B40C1">
        <w:rPr>
          <w:rFonts w:ascii="Times New Roman" w:hAnsi="Times New Roman" w:cs="Times New Roman"/>
          <w:sz w:val="24"/>
          <w:szCs w:val="24"/>
        </w:rPr>
        <w:t xml:space="preserve"> One. 2016 Aug 29;11(8</w:t>
      </w:r>
      <w:proofErr w:type="gramStart"/>
      <w:r w:rsidRPr="007B40C1">
        <w:rPr>
          <w:rFonts w:ascii="Times New Roman" w:hAnsi="Times New Roman" w:cs="Times New Roman"/>
          <w:sz w:val="24"/>
          <w:szCs w:val="24"/>
        </w:rPr>
        <w:t>):e</w:t>
      </w:r>
      <w:proofErr w:type="gramEnd"/>
      <w:r w:rsidRPr="007B40C1">
        <w:rPr>
          <w:rFonts w:ascii="Times New Roman" w:hAnsi="Times New Roman" w:cs="Times New Roman"/>
          <w:sz w:val="24"/>
          <w:szCs w:val="24"/>
        </w:rPr>
        <w:t xml:space="preserve">0161817.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10.1371/journal.pone.0161817. PMID: 27570965; PMCID: PMC5003377.</w:t>
      </w:r>
    </w:p>
    <w:p w14:paraId="4D004DAE" w14:textId="7234B629" w:rsidR="007B40C1" w:rsidRDefault="007B40C1" w:rsidP="007B40C1">
      <w:pPr>
        <w:spacing w:line="480" w:lineRule="auto"/>
        <w:ind w:left="720" w:hanging="720"/>
        <w:rPr>
          <w:rFonts w:ascii="Times New Roman" w:hAnsi="Times New Roman" w:cs="Times New Roman"/>
          <w:sz w:val="24"/>
          <w:szCs w:val="24"/>
        </w:rPr>
      </w:pPr>
      <w:r w:rsidRPr="007B40C1">
        <w:rPr>
          <w:rFonts w:ascii="Times New Roman" w:hAnsi="Times New Roman" w:cs="Times New Roman"/>
          <w:sz w:val="24"/>
          <w:szCs w:val="24"/>
        </w:rPr>
        <w:lastRenderedPageBreak/>
        <w:t xml:space="preserve">Larkin A, </w:t>
      </w:r>
      <w:proofErr w:type="spellStart"/>
      <w:r w:rsidRPr="007B40C1">
        <w:rPr>
          <w:rFonts w:ascii="Times New Roman" w:hAnsi="Times New Roman" w:cs="Times New Roman"/>
          <w:sz w:val="24"/>
          <w:szCs w:val="24"/>
        </w:rPr>
        <w:t>Marygold</w:t>
      </w:r>
      <w:proofErr w:type="spellEnd"/>
      <w:r w:rsidRPr="007B40C1">
        <w:rPr>
          <w:rFonts w:ascii="Times New Roman" w:hAnsi="Times New Roman" w:cs="Times New Roman"/>
          <w:sz w:val="24"/>
          <w:szCs w:val="24"/>
        </w:rPr>
        <w:t xml:space="preserve"> SJ, </w:t>
      </w:r>
      <w:proofErr w:type="spellStart"/>
      <w:r w:rsidRPr="007B40C1">
        <w:rPr>
          <w:rFonts w:ascii="Times New Roman" w:hAnsi="Times New Roman" w:cs="Times New Roman"/>
          <w:sz w:val="24"/>
          <w:szCs w:val="24"/>
        </w:rPr>
        <w:t>Antonazzo</w:t>
      </w:r>
      <w:proofErr w:type="spellEnd"/>
      <w:r w:rsidRPr="007B40C1">
        <w:rPr>
          <w:rFonts w:ascii="Times New Roman" w:hAnsi="Times New Roman" w:cs="Times New Roman"/>
          <w:sz w:val="24"/>
          <w:szCs w:val="24"/>
        </w:rPr>
        <w:t xml:space="preserve"> G, Attrill H, dos Santos G, </w:t>
      </w:r>
      <w:proofErr w:type="spellStart"/>
      <w:r w:rsidRPr="007B40C1">
        <w:rPr>
          <w:rFonts w:ascii="Times New Roman" w:hAnsi="Times New Roman" w:cs="Times New Roman"/>
          <w:sz w:val="24"/>
          <w:szCs w:val="24"/>
        </w:rPr>
        <w:t>Garapati</w:t>
      </w:r>
      <w:proofErr w:type="spellEnd"/>
      <w:r w:rsidRPr="007B40C1">
        <w:rPr>
          <w:rFonts w:ascii="Times New Roman" w:hAnsi="Times New Roman" w:cs="Times New Roman"/>
          <w:sz w:val="24"/>
          <w:szCs w:val="24"/>
        </w:rPr>
        <w:t xml:space="preserve"> PV, Goodman JL, </w:t>
      </w:r>
      <w:proofErr w:type="spellStart"/>
      <w:r w:rsidRPr="007B40C1">
        <w:rPr>
          <w:rFonts w:ascii="Times New Roman" w:hAnsi="Times New Roman" w:cs="Times New Roman"/>
          <w:sz w:val="24"/>
          <w:szCs w:val="24"/>
        </w:rPr>
        <w:t>Gramates</w:t>
      </w:r>
      <w:proofErr w:type="spellEnd"/>
      <w:r w:rsidRPr="007B40C1">
        <w:rPr>
          <w:rFonts w:ascii="Times New Roman" w:hAnsi="Times New Roman" w:cs="Times New Roman"/>
          <w:sz w:val="24"/>
          <w:szCs w:val="24"/>
        </w:rPr>
        <w:t xml:space="preserve"> LS, Millburn G, Strelets VB, </w:t>
      </w:r>
      <w:proofErr w:type="spellStart"/>
      <w:r w:rsidRPr="007B40C1">
        <w:rPr>
          <w:rFonts w:ascii="Times New Roman" w:hAnsi="Times New Roman" w:cs="Times New Roman"/>
          <w:sz w:val="24"/>
          <w:szCs w:val="24"/>
        </w:rPr>
        <w:t>Tabone</w:t>
      </w:r>
      <w:proofErr w:type="spellEnd"/>
      <w:r w:rsidRPr="007B40C1">
        <w:rPr>
          <w:rFonts w:ascii="Times New Roman" w:hAnsi="Times New Roman" w:cs="Times New Roman"/>
          <w:sz w:val="24"/>
          <w:szCs w:val="24"/>
        </w:rPr>
        <w:t xml:space="preserve"> CJ, Thurmond J and the </w:t>
      </w:r>
      <w:proofErr w:type="spellStart"/>
      <w:r w:rsidRPr="007B40C1">
        <w:rPr>
          <w:rFonts w:ascii="Times New Roman" w:hAnsi="Times New Roman" w:cs="Times New Roman"/>
          <w:sz w:val="24"/>
          <w:szCs w:val="24"/>
        </w:rPr>
        <w:t>FlyBase</w:t>
      </w:r>
      <w:proofErr w:type="spellEnd"/>
      <w:r w:rsidRPr="007B40C1">
        <w:rPr>
          <w:rFonts w:ascii="Times New Roman" w:hAnsi="Times New Roman" w:cs="Times New Roman"/>
          <w:sz w:val="24"/>
          <w:szCs w:val="24"/>
        </w:rPr>
        <w:t xml:space="preserve"> Consortium (2021) </w:t>
      </w:r>
      <w:proofErr w:type="spellStart"/>
      <w:r w:rsidRPr="007B40C1">
        <w:rPr>
          <w:rFonts w:ascii="Times New Roman" w:hAnsi="Times New Roman" w:cs="Times New Roman"/>
          <w:sz w:val="24"/>
          <w:szCs w:val="24"/>
        </w:rPr>
        <w:t>FlyBase</w:t>
      </w:r>
      <w:proofErr w:type="spellEnd"/>
      <w:r w:rsidRPr="007B40C1">
        <w:rPr>
          <w:rFonts w:ascii="Times New Roman" w:hAnsi="Times New Roman" w:cs="Times New Roman"/>
          <w:sz w:val="24"/>
          <w:szCs w:val="24"/>
        </w:rPr>
        <w:t>: updates to the Drosophila melanogaster knowledge base. Nucleic Acids Res. 49(D1) D899–D907</w:t>
      </w:r>
    </w:p>
    <w:p w14:paraId="353800EB" w14:textId="77777777" w:rsidR="007B40C1" w:rsidRDefault="007B40C1" w:rsidP="007B40C1">
      <w:pPr>
        <w:spacing w:line="480" w:lineRule="auto"/>
        <w:ind w:left="720" w:hanging="720"/>
      </w:pPr>
      <w:r w:rsidRPr="007B40C1">
        <w:rPr>
          <w:rFonts w:ascii="Times New Roman" w:hAnsi="Times New Roman" w:cs="Times New Roman"/>
          <w:sz w:val="24"/>
          <w:szCs w:val="24"/>
        </w:rPr>
        <w:t xml:space="preserve">Fisher WW, Li JJ, Hammonds AS, Brown JB, Pfeiffer BD, </w:t>
      </w:r>
      <w:proofErr w:type="spellStart"/>
      <w:r w:rsidRPr="007B40C1">
        <w:rPr>
          <w:rFonts w:ascii="Times New Roman" w:hAnsi="Times New Roman" w:cs="Times New Roman"/>
          <w:sz w:val="24"/>
          <w:szCs w:val="24"/>
        </w:rPr>
        <w:t>Weiszmann</w:t>
      </w:r>
      <w:proofErr w:type="spellEnd"/>
      <w:r w:rsidRPr="007B40C1">
        <w:rPr>
          <w:rFonts w:ascii="Times New Roman" w:hAnsi="Times New Roman" w:cs="Times New Roman"/>
          <w:sz w:val="24"/>
          <w:szCs w:val="24"/>
        </w:rPr>
        <w:t xml:space="preserve"> R, MacArthur S, Thomas S, </w:t>
      </w:r>
      <w:proofErr w:type="spellStart"/>
      <w:r w:rsidRPr="007B40C1">
        <w:rPr>
          <w:rFonts w:ascii="Times New Roman" w:hAnsi="Times New Roman" w:cs="Times New Roman"/>
          <w:sz w:val="24"/>
          <w:szCs w:val="24"/>
        </w:rPr>
        <w:t>Stamatoyannopoulos</w:t>
      </w:r>
      <w:proofErr w:type="spellEnd"/>
      <w:r w:rsidRPr="007B40C1">
        <w:rPr>
          <w:rFonts w:ascii="Times New Roman" w:hAnsi="Times New Roman" w:cs="Times New Roman"/>
          <w:sz w:val="24"/>
          <w:szCs w:val="24"/>
        </w:rPr>
        <w:t xml:space="preserve"> JA, Eisen MB, Bickel PJ, Biggin MD, </w:t>
      </w:r>
      <w:proofErr w:type="spellStart"/>
      <w:r w:rsidRPr="007B40C1">
        <w:rPr>
          <w:rFonts w:ascii="Times New Roman" w:hAnsi="Times New Roman" w:cs="Times New Roman"/>
          <w:sz w:val="24"/>
          <w:szCs w:val="24"/>
        </w:rPr>
        <w:t>Celniker</w:t>
      </w:r>
      <w:proofErr w:type="spellEnd"/>
      <w:r w:rsidRPr="007B40C1">
        <w:rPr>
          <w:rFonts w:ascii="Times New Roman" w:hAnsi="Times New Roman" w:cs="Times New Roman"/>
          <w:sz w:val="24"/>
          <w:szCs w:val="24"/>
        </w:rPr>
        <w:t xml:space="preserve"> SE. DNA regions bound at low occupancy by transcription factors do not drive patterned reporter gene expression in Drosophila. Proc Natl </w:t>
      </w:r>
      <w:proofErr w:type="spellStart"/>
      <w:r w:rsidRPr="007B40C1">
        <w:rPr>
          <w:rFonts w:ascii="Times New Roman" w:hAnsi="Times New Roman" w:cs="Times New Roman"/>
          <w:sz w:val="24"/>
          <w:szCs w:val="24"/>
        </w:rPr>
        <w:t>Acad</w:t>
      </w:r>
      <w:proofErr w:type="spellEnd"/>
      <w:r w:rsidRPr="007B40C1">
        <w:rPr>
          <w:rFonts w:ascii="Times New Roman" w:hAnsi="Times New Roman" w:cs="Times New Roman"/>
          <w:sz w:val="24"/>
          <w:szCs w:val="24"/>
        </w:rPr>
        <w:t xml:space="preserve"> Sci U S A. 2012 Dec 26;109(52):21330-5.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xml:space="preserve">: 10.1073/pnas.1209589110. </w:t>
      </w:r>
      <w:proofErr w:type="spellStart"/>
      <w:r w:rsidRPr="007B40C1">
        <w:rPr>
          <w:rFonts w:ascii="Times New Roman" w:hAnsi="Times New Roman" w:cs="Times New Roman"/>
          <w:sz w:val="24"/>
          <w:szCs w:val="24"/>
        </w:rPr>
        <w:t>Epub</w:t>
      </w:r>
      <w:proofErr w:type="spellEnd"/>
      <w:r w:rsidRPr="007B40C1">
        <w:rPr>
          <w:rFonts w:ascii="Times New Roman" w:hAnsi="Times New Roman" w:cs="Times New Roman"/>
          <w:sz w:val="24"/>
          <w:szCs w:val="24"/>
        </w:rPr>
        <w:t xml:space="preserve"> 2012 Dec 10. PMID: 23236164; PMCID: PMC3535648.</w:t>
      </w:r>
      <w:r w:rsidRPr="007B40C1">
        <w:t xml:space="preserve"> </w:t>
      </w:r>
    </w:p>
    <w:p w14:paraId="6B3D37A1" w14:textId="3764E87E"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Arbeitman</w:t>
      </w:r>
      <w:proofErr w:type="spellEnd"/>
      <w:r w:rsidRPr="007B40C1">
        <w:rPr>
          <w:rFonts w:ascii="Times New Roman" w:hAnsi="Times New Roman" w:cs="Times New Roman"/>
          <w:sz w:val="24"/>
          <w:szCs w:val="24"/>
        </w:rPr>
        <w:t xml:space="preserve"> MN, Fleming AA, Siegal ML, Null BH, Baker BS. A genomic analysis of Drosophila somatic sexual differentiation and its regulation. Development. 2004 May;131(9):2007-21.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xml:space="preserve">: 10.1242/dev.01077. </w:t>
      </w:r>
      <w:proofErr w:type="spellStart"/>
      <w:r w:rsidRPr="007B40C1">
        <w:rPr>
          <w:rFonts w:ascii="Times New Roman" w:hAnsi="Times New Roman" w:cs="Times New Roman"/>
          <w:sz w:val="24"/>
          <w:szCs w:val="24"/>
        </w:rPr>
        <w:t>Epub</w:t>
      </w:r>
      <w:proofErr w:type="spellEnd"/>
      <w:r w:rsidRPr="007B40C1">
        <w:rPr>
          <w:rFonts w:ascii="Times New Roman" w:hAnsi="Times New Roman" w:cs="Times New Roman"/>
          <w:sz w:val="24"/>
          <w:szCs w:val="24"/>
        </w:rPr>
        <w:t xml:space="preserve"> 2004 Mar 31. PMID: 15056610.</w:t>
      </w:r>
    </w:p>
    <w:p w14:paraId="31A8E4F9" w14:textId="28B7BD79" w:rsidR="007B40C1" w:rsidRDefault="007B40C1" w:rsidP="007B40C1">
      <w:pPr>
        <w:spacing w:line="480" w:lineRule="auto"/>
        <w:ind w:left="720" w:hanging="720"/>
        <w:rPr>
          <w:rFonts w:ascii="Times New Roman" w:hAnsi="Times New Roman" w:cs="Times New Roman"/>
          <w:sz w:val="24"/>
          <w:szCs w:val="24"/>
        </w:rPr>
      </w:pPr>
      <w:proofErr w:type="spellStart"/>
      <w:r w:rsidRPr="007B40C1">
        <w:rPr>
          <w:rFonts w:ascii="Times New Roman" w:hAnsi="Times New Roman" w:cs="Times New Roman"/>
          <w:sz w:val="24"/>
          <w:szCs w:val="24"/>
        </w:rPr>
        <w:t>Brogna</w:t>
      </w:r>
      <w:proofErr w:type="spellEnd"/>
      <w:r w:rsidRPr="007B40C1">
        <w:rPr>
          <w:rFonts w:ascii="Times New Roman" w:hAnsi="Times New Roman" w:cs="Times New Roman"/>
          <w:sz w:val="24"/>
          <w:szCs w:val="24"/>
        </w:rPr>
        <w:t xml:space="preserve"> S, Wen J. Nonsense-mediated mRNA decay (NMD) mechanisms. Nat Struct Mol Biol. 2009 Feb;16(2):107-13.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10.1038/nsmb.1550. PMID: 19190664.</w:t>
      </w:r>
    </w:p>
    <w:p w14:paraId="2BEC8F4B" w14:textId="656D637E" w:rsidR="007B40C1" w:rsidRDefault="007B40C1" w:rsidP="007B40C1">
      <w:pPr>
        <w:spacing w:line="480" w:lineRule="auto"/>
        <w:ind w:left="720" w:hanging="720"/>
        <w:rPr>
          <w:rFonts w:ascii="Times New Roman" w:hAnsi="Times New Roman" w:cs="Times New Roman"/>
          <w:sz w:val="24"/>
          <w:szCs w:val="24"/>
        </w:rPr>
      </w:pPr>
      <w:r w:rsidRPr="007B40C1">
        <w:rPr>
          <w:rFonts w:ascii="Times New Roman" w:hAnsi="Times New Roman" w:cs="Times New Roman"/>
          <w:sz w:val="24"/>
          <w:szCs w:val="24"/>
        </w:rPr>
        <w:t xml:space="preserve">Hwang J, </w:t>
      </w:r>
      <w:proofErr w:type="spellStart"/>
      <w:r w:rsidRPr="007B40C1">
        <w:rPr>
          <w:rFonts w:ascii="Times New Roman" w:hAnsi="Times New Roman" w:cs="Times New Roman"/>
          <w:sz w:val="24"/>
          <w:szCs w:val="24"/>
        </w:rPr>
        <w:t>Maquat</w:t>
      </w:r>
      <w:proofErr w:type="spellEnd"/>
      <w:r w:rsidRPr="007B40C1">
        <w:rPr>
          <w:rFonts w:ascii="Times New Roman" w:hAnsi="Times New Roman" w:cs="Times New Roman"/>
          <w:sz w:val="24"/>
          <w:szCs w:val="24"/>
        </w:rPr>
        <w:t xml:space="preserve"> LE. Nonsense-mediated mRNA decay (NMD) in animal embryogenesis: to die or not to die, that is the question. </w:t>
      </w:r>
      <w:proofErr w:type="spellStart"/>
      <w:r w:rsidRPr="007B40C1">
        <w:rPr>
          <w:rFonts w:ascii="Times New Roman" w:hAnsi="Times New Roman" w:cs="Times New Roman"/>
          <w:sz w:val="24"/>
          <w:szCs w:val="24"/>
        </w:rPr>
        <w:t>Curr</w:t>
      </w:r>
      <w:proofErr w:type="spellEnd"/>
      <w:r w:rsidRPr="007B40C1">
        <w:rPr>
          <w:rFonts w:ascii="Times New Roman" w:hAnsi="Times New Roman" w:cs="Times New Roman"/>
          <w:sz w:val="24"/>
          <w:szCs w:val="24"/>
        </w:rPr>
        <w:t xml:space="preserve"> </w:t>
      </w:r>
      <w:proofErr w:type="spellStart"/>
      <w:r w:rsidRPr="007B40C1">
        <w:rPr>
          <w:rFonts w:ascii="Times New Roman" w:hAnsi="Times New Roman" w:cs="Times New Roman"/>
          <w:sz w:val="24"/>
          <w:szCs w:val="24"/>
        </w:rPr>
        <w:t>Opin</w:t>
      </w:r>
      <w:proofErr w:type="spellEnd"/>
      <w:r w:rsidRPr="007B40C1">
        <w:rPr>
          <w:rFonts w:ascii="Times New Roman" w:hAnsi="Times New Roman" w:cs="Times New Roman"/>
          <w:sz w:val="24"/>
          <w:szCs w:val="24"/>
        </w:rPr>
        <w:t xml:space="preserve"> Genet Dev. 2011 Aug;21(4):422-30.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10.1016/j.gde.2011.03.008. PMID: 21550797; PMCID: PMC3150509.</w:t>
      </w:r>
    </w:p>
    <w:p w14:paraId="4E9BEC5E" w14:textId="1A4CD59C" w:rsidR="00401935" w:rsidRPr="007B40C1" w:rsidRDefault="007B40C1" w:rsidP="007B40C1">
      <w:pPr>
        <w:spacing w:line="480" w:lineRule="auto"/>
        <w:ind w:left="720" w:hanging="720"/>
        <w:rPr>
          <w:rFonts w:ascii="Times New Roman" w:hAnsi="Times New Roman" w:cs="Times New Roman"/>
          <w:sz w:val="24"/>
          <w:szCs w:val="24"/>
        </w:rPr>
      </w:pPr>
      <w:r w:rsidRPr="007B40C1">
        <w:rPr>
          <w:rFonts w:ascii="Times New Roman" w:hAnsi="Times New Roman" w:cs="Times New Roman"/>
          <w:sz w:val="24"/>
          <w:szCs w:val="24"/>
        </w:rPr>
        <w:t xml:space="preserve">Gratz SJ, </w:t>
      </w:r>
      <w:proofErr w:type="spellStart"/>
      <w:r w:rsidRPr="007B40C1">
        <w:rPr>
          <w:rFonts w:ascii="Times New Roman" w:hAnsi="Times New Roman" w:cs="Times New Roman"/>
          <w:sz w:val="24"/>
          <w:szCs w:val="24"/>
        </w:rPr>
        <w:t>Ukken</w:t>
      </w:r>
      <w:proofErr w:type="spellEnd"/>
      <w:r w:rsidRPr="007B40C1">
        <w:rPr>
          <w:rFonts w:ascii="Times New Roman" w:hAnsi="Times New Roman" w:cs="Times New Roman"/>
          <w:sz w:val="24"/>
          <w:szCs w:val="24"/>
        </w:rPr>
        <w:t xml:space="preserve"> FP, Rubinstein CD, </w:t>
      </w:r>
      <w:proofErr w:type="spellStart"/>
      <w:r w:rsidRPr="007B40C1">
        <w:rPr>
          <w:rFonts w:ascii="Times New Roman" w:hAnsi="Times New Roman" w:cs="Times New Roman"/>
          <w:sz w:val="24"/>
          <w:szCs w:val="24"/>
        </w:rPr>
        <w:t>Thiede</w:t>
      </w:r>
      <w:proofErr w:type="spellEnd"/>
      <w:r w:rsidRPr="007B40C1">
        <w:rPr>
          <w:rFonts w:ascii="Times New Roman" w:hAnsi="Times New Roman" w:cs="Times New Roman"/>
          <w:sz w:val="24"/>
          <w:szCs w:val="24"/>
        </w:rPr>
        <w:t xml:space="preserve"> G, Donohue LK, Cummings AM, O'Connor-Giles KM. Highly specific and efficient CRISPR/Cas9-catalyzed homology-directed repair in Drosophila. Genetics. 2014 Apr;196(4):961-71. </w:t>
      </w:r>
      <w:proofErr w:type="spellStart"/>
      <w:r w:rsidRPr="007B40C1">
        <w:rPr>
          <w:rFonts w:ascii="Times New Roman" w:hAnsi="Times New Roman" w:cs="Times New Roman"/>
          <w:sz w:val="24"/>
          <w:szCs w:val="24"/>
        </w:rPr>
        <w:t>doi</w:t>
      </w:r>
      <w:proofErr w:type="spellEnd"/>
      <w:r w:rsidRPr="007B40C1">
        <w:rPr>
          <w:rFonts w:ascii="Times New Roman" w:hAnsi="Times New Roman" w:cs="Times New Roman"/>
          <w:sz w:val="24"/>
          <w:szCs w:val="24"/>
        </w:rPr>
        <w:t xml:space="preserve">: 10.1534/genetics.113.160713. </w:t>
      </w:r>
      <w:proofErr w:type="spellStart"/>
      <w:r w:rsidRPr="007B40C1">
        <w:rPr>
          <w:rFonts w:ascii="Times New Roman" w:hAnsi="Times New Roman" w:cs="Times New Roman"/>
          <w:sz w:val="24"/>
          <w:szCs w:val="24"/>
        </w:rPr>
        <w:t>Epub</w:t>
      </w:r>
      <w:proofErr w:type="spellEnd"/>
      <w:r w:rsidRPr="007B40C1">
        <w:rPr>
          <w:rFonts w:ascii="Times New Roman" w:hAnsi="Times New Roman" w:cs="Times New Roman"/>
          <w:sz w:val="24"/>
          <w:szCs w:val="24"/>
        </w:rPr>
        <w:t xml:space="preserve"> 2014 Jan 29. PMID: 24478335; PMCID: PMC3982687.</w:t>
      </w:r>
    </w:p>
    <w:sectPr w:rsidR="00401935" w:rsidRPr="007B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5C0B"/>
    <w:multiLevelType w:val="hybridMultilevel"/>
    <w:tmpl w:val="589A7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3276B6"/>
    <w:multiLevelType w:val="hybridMultilevel"/>
    <w:tmpl w:val="92CC366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6"/>
    <w:rsid w:val="000251DA"/>
    <w:rsid w:val="0007237F"/>
    <w:rsid w:val="000C7989"/>
    <w:rsid w:val="000D2036"/>
    <w:rsid w:val="001101AA"/>
    <w:rsid w:val="00112D09"/>
    <w:rsid w:val="00120884"/>
    <w:rsid w:val="001311AD"/>
    <w:rsid w:val="00144019"/>
    <w:rsid w:val="0018349B"/>
    <w:rsid w:val="00183A36"/>
    <w:rsid w:val="001D3DEB"/>
    <w:rsid w:val="001E4B16"/>
    <w:rsid w:val="00233D83"/>
    <w:rsid w:val="00260508"/>
    <w:rsid w:val="00283E7F"/>
    <w:rsid w:val="002A4292"/>
    <w:rsid w:val="002C732B"/>
    <w:rsid w:val="002E162F"/>
    <w:rsid w:val="002E18F3"/>
    <w:rsid w:val="002F29BA"/>
    <w:rsid w:val="0031123A"/>
    <w:rsid w:val="0033699F"/>
    <w:rsid w:val="003F57E8"/>
    <w:rsid w:val="00401935"/>
    <w:rsid w:val="004D1A5B"/>
    <w:rsid w:val="004D43C1"/>
    <w:rsid w:val="00565B77"/>
    <w:rsid w:val="005728C1"/>
    <w:rsid w:val="005C3BBE"/>
    <w:rsid w:val="005F4D7B"/>
    <w:rsid w:val="00630740"/>
    <w:rsid w:val="00651158"/>
    <w:rsid w:val="006959F1"/>
    <w:rsid w:val="006D56DF"/>
    <w:rsid w:val="00725315"/>
    <w:rsid w:val="007506B6"/>
    <w:rsid w:val="00756E72"/>
    <w:rsid w:val="00783191"/>
    <w:rsid w:val="00784008"/>
    <w:rsid w:val="007B40C1"/>
    <w:rsid w:val="007B4386"/>
    <w:rsid w:val="007D0931"/>
    <w:rsid w:val="007F411C"/>
    <w:rsid w:val="0080758B"/>
    <w:rsid w:val="00810DC8"/>
    <w:rsid w:val="0081791F"/>
    <w:rsid w:val="008E53BF"/>
    <w:rsid w:val="00904B14"/>
    <w:rsid w:val="00931CA3"/>
    <w:rsid w:val="0095621C"/>
    <w:rsid w:val="009A5972"/>
    <w:rsid w:val="009B2AF8"/>
    <w:rsid w:val="009D63C9"/>
    <w:rsid w:val="009E1CBD"/>
    <w:rsid w:val="009E3639"/>
    <w:rsid w:val="00A11D21"/>
    <w:rsid w:val="00A323EF"/>
    <w:rsid w:val="00A44176"/>
    <w:rsid w:val="00A91AE8"/>
    <w:rsid w:val="00AF7AA1"/>
    <w:rsid w:val="00B26B00"/>
    <w:rsid w:val="00B91F54"/>
    <w:rsid w:val="00BA436C"/>
    <w:rsid w:val="00BC0B73"/>
    <w:rsid w:val="00BC4924"/>
    <w:rsid w:val="00BD4C56"/>
    <w:rsid w:val="00BE2814"/>
    <w:rsid w:val="00BE2E4B"/>
    <w:rsid w:val="00BF27D8"/>
    <w:rsid w:val="00C26A56"/>
    <w:rsid w:val="00C6635E"/>
    <w:rsid w:val="00CA72C5"/>
    <w:rsid w:val="00CE71AB"/>
    <w:rsid w:val="00D070C1"/>
    <w:rsid w:val="00D4283B"/>
    <w:rsid w:val="00D579F0"/>
    <w:rsid w:val="00D822C8"/>
    <w:rsid w:val="00DA3D69"/>
    <w:rsid w:val="00DC54E8"/>
    <w:rsid w:val="00DF015B"/>
    <w:rsid w:val="00DF4706"/>
    <w:rsid w:val="00E43367"/>
    <w:rsid w:val="00E5227F"/>
    <w:rsid w:val="00E8273A"/>
    <w:rsid w:val="00EB1864"/>
    <w:rsid w:val="00EB5FAF"/>
    <w:rsid w:val="00EE0F7D"/>
    <w:rsid w:val="00F24E89"/>
    <w:rsid w:val="00F5268C"/>
    <w:rsid w:val="00F646C3"/>
    <w:rsid w:val="00F74B5E"/>
    <w:rsid w:val="00F86181"/>
    <w:rsid w:val="00FB61CF"/>
    <w:rsid w:val="00FC5ADD"/>
    <w:rsid w:val="00FE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12EE"/>
  <w15:chartTrackingRefBased/>
  <w15:docId w15:val="{2891E851-60D5-47AC-9846-AB8915297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3C1"/>
    <w:pPr>
      <w:ind w:left="720"/>
      <w:contextualSpacing/>
    </w:pPr>
  </w:style>
  <w:style w:type="character" w:styleId="Hyperlink">
    <w:name w:val="Hyperlink"/>
    <w:basedOn w:val="DefaultParagraphFont"/>
    <w:uiPriority w:val="99"/>
    <w:unhideWhenUsed/>
    <w:rsid w:val="007B4386"/>
    <w:rPr>
      <w:color w:val="0563C1" w:themeColor="hyperlink"/>
      <w:u w:val="single"/>
    </w:rPr>
  </w:style>
  <w:style w:type="character" w:styleId="UnresolvedMention">
    <w:name w:val="Unresolved Mention"/>
    <w:basedOn w:val="DefaultParagraphFont"/>
    <w:uiPriority w:val="99"/>
    <w:semiHidden/>
    <w:unhideWhenUsed/>
    <w:rsid w:val="007B4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2342">
      <w:bodyDiv w:val="1"/>
      <w:marLeft w:val="0"/>
      <w:marRight w:val="0"/>
      <w:marTop w:val="0"/>
      <w:marBottom w:val="0"/>
      <w:divBdr>
        <w:top w:val="none" w:sz="0" w:space="0" w:color="auto"/>
        <w:left w:val="none" w:sz="0" w:space="0" w:color="auto"/>
        <w:bottom w:val="none" w:sz="0" w:space="0" w:color="auto"/>
        <w:right w:val="none" w:sz="0" w:space="0" w:color="auto"/>
      </w:divBdr>
    </w:div>
    <w:div w:id="87650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Petrossian , Cynthia</dc:creator>
  <cp:keywords/>
  <dc:description/>
  <cp:lastModifiedBy>Petrossian , Cynthia</cp:lastModifiedBy>
  <cp:revision>9</cp:revision>
  <dcterms:created xsi:type="dcterms:W3CDTF">2022-05-08T02:51:00Z</dcterms:created>
  <dcterms:modified xsi:type="dcterms:W3CDTF">2022-05-09T05:17:00Z</dcterms:modified>
</cp:coreProperties>
</file>