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F5" w:rsidRDefault="001945F5" w:rsidP="00C053C6">
      <w:bookmarkStart w:id="0" w:name="_GoBack"/>
      <w:bookmarkEnd w:id="0"/>
    </w:p>
    <w:p w:rsidR="005628D3" w:rsidRDefault="005628D3" w:rsidP="001945F5"/>
    <w:p w:rsidR="00C053C6" w:rsidRDefault="00C053C6" w:rsidP="005628D3">
      <w:pPr>
        <w:pStyle w:val="ListParagraph"/>
        <w:numPr>
          <w:ilvl w:val="0"/>
          <w:numId w:val="1"/>
        </w:numPr>
      </w:pPr>
      <w:r>
        <w:t>Prepare the scale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Place a tray onto the  scale and zero out the scale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Attach the syringe to the pipette housing</w:t>
      </w:r>
    </w:p>
    <w:p w:rsidR="005628D3" w:rsidRDefault="005628D3" w:rsidP="005628D3">
      <w:pPr>
        <w:pStyle w:val="ListParagraph"/>
      </w:pPr>
      <w:r>
        <w:tab/>
      </w:r>
      <w:proofErr w:type="gramStart"/>
      <w:r>
        <w:t>a</w:t>
      </w:r>
      <w:proofErr w:type="gramEnd"/>
      <w:r>
        <w:t>. remove the syringe plunger and place a spring into the syringe</w:t>
      </w:r>
    </w:p>
    <w:p w:rsidR="005628D3" w:rsidRDefault="005628D3" w:rsidP="005628D3">
      <w:pPr>
        <w:pStyle w:val="ListParagraph"/>
      </w:pPr>
      <w:r>
        <w:tab/>
      </w:r>
      <w:proofErr w:type="gramStart"/>
      <w:r>
        <w:t>b</w:t>
      </w:r>
      <w:proofErr w:type="gramEnd"/>
      <w:r>
        <w:t>. replace the syringe plunger back onto the syringe</w:t>
      </w:r>
    </w:p>
    <w:p w:rsidR="005628D3" w:rsidRDefault="005628D3" w:rsidP="005628D3">
      <w:pPr>
        <w:pStyle w:val="ListParagraph"/>
      </w:pPr>
      <w:r>
        <w:tab/>
      </w:r>
      <w:proofErr w:type="gramStart"/>
      <w:r>
        <w:t>c</w:t>
      </w:r>
      <w:proofErr w:type="gramEnd"/>
      <w:r>
        <w:t>. then place the wings of the syringe against the bottom face of the body and twist until the syringe is secured.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Push</w:t>
      </w:r>
      <w:r>
        <w:t xml:space="preserve"> the micropipettes plunger until it is locked.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P</w:t>
      </w:r>
      <w:r>
        <w:t>lace a tip at the end of the syringe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 xml:space="preserve"> R</w:t>
      </w:r>
      <w:r>
        <w:t xml:space="preserve">ecord the value of the syringe form where the syringe plunger is in contact with the spring (this will be the </w:t>
      </w:r>
      <w:r>
        <w:t>initial</w:t>
      </w:r>
      <w:r>
        <w:t xml:space="preserve"> value in </w:t>
      </w:r>
      <w:proofErr w:type="spellStart"/>
      <w:r>
        <w:t>uL</w:t>
      </w:r>
      <w:proofErr w:type="spellEnd"/>
      <w:r>
        <w:t>)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 xml:space="preserve"> A</w:t>
      </w:r>
      <w:r>
        <w:t xml:space="preserve">dd 200uL to the </w:t>
      </w:r>
      <w:r>
        <w:t>initial</w:t>
      </w:r>
      <w:r>
        <w:t xml:space="preserve"> value (this will be the "adjusted value")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release the pipette plunger and adjust the sc</w:t>
      </w:r>
      <w:r>
        <w:t>rew until your syringe reads 50uL above the</w:t>
      </w:r>
      <w:r>
        <w:t xml:space="preserve"> "adjusted value"</w:t>
      </w:r>
    </w:p>
    <w:p w:rsidR="00693B7E" w:rsidRDefault="005628D3" w:rsidP="005628D3">
      <w:pPr>
        <w:pStyle w:val="ListParagraph"/>
        <w:numPr>
          <w:ilvl w:val="0"/>
          <w:numId w:val="1"/>
        </w:numPr>
      </w:pPr>
      <w:r>
        <w:t>Then place the tip inside the solution you want to measure and press the release to release the plunger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Then push the pipettes plunger all the way down to dispense</w:t>
      </w:r>
      <w:r w:rsidR="00C053C6">
        <w:t xml:space="preserve"> all the liquid back into the solution.</w:t>
      </w:r>
    </w:p>
    <w:p w:rsidR="005628D3" w:rsidRDefault="005628D3" w:rsidP="005628D3">
      <w:pPr>
        <w:pStyle w:val="ListParagraph"/>
        <w:numPr>
          <w:ilvl w:val="0"/>
          <w:numId w:val="1"/>
        </w:numPr>
      </w:pPr>
      <w:r>
        <w:t>Repeat this steps 7-8 two more times (this is called pre-wetting )</w:t>
      </w:r>
    </w:p>
    <w:p w:rsidR="005628D3" w:rsidRDefault="00C053C6" w:rsidP="005628D3">
      <w:pPr>
        <w:pStyle w:val="ListParagraph"/>
        <w:numPr>
          <w:ilvl w:val="0"/>
          <w:numId w:val="1"/>
        </w:numPr>
      </w:pPr>
      <w:r>
        <w:t>Then make sure your plunger is in the released position.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Adjust the screw so that your syringe reads the adjusted value from step 5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Now place your tip inside the liquid you want to measure and press the release button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Now dispense the liquid on to the tray place on the scale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Wait for the scale to finish measuring and record the measurement</w:t>
      </w:r>
    </w:p>
    <w:p w:rsidR="00C053C6" w:rsidRDefault="00C053C6" w:rsidP="005628D3">
      <w:pPr>
        <w:pStyle w:val="ListParagraph"/>
        <w:numPr>
          <w:ilvl w:val="0"/>
          <w:numId w:val="1"/>
        </w:numPr>
      </w:pPr>
      <w:r>
        <w:t>Readjust the screw (if needed) and repeat steps 13-16</w:t>
      </w:r>
    </w:p>
    <w:p w:rsidR="00693B7E" w:rsidRDefault="00693B7E"/>
    <w:p w:rsidR="00693B7E" w:rsidRDefault="00693B7E"/>
    <w:sectPr w:rsidR="0069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97449"/>
    <w:multiLevelType w:val="hybridMultilevel"/>
    <w:tmpl w:val="B27E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7E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945F5"/>
    <w:rsid w:val="001F104D"/>
    <w:rsid w:val="001F5B2B"/>
    <w:rsid w:val="002132AD"/>
    <w:rsid w:val="00221274"/>
    <w:rsid w:val="00221767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628D3"/>
    <w:rsid w:val="005C0AE4"/>
    <w:rsid w:val="00602BD8"/>
    <w:rsid w:val="00620A1F"/>
    <w:rsid w:val="00623ACE"/>
    <w:rsid w:val="006255F7"/>
    <w:rsid w:val="00632C13"/>
    <w:rsid w:val="0065381F"/>
    <w:rsid w:val="00693B7E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402ED"/>
    <w:rsid w:val="00B60457"/>
    <w:rsid w:val="00B60840"/>
    <w:rsid w:val="00B83173"/>
    <w:rsid w:val="00BC3D91"/>
    <w:rsid w:val="00C053C6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648C-DA58-4074-8EB8-FD47460B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4</cp:revision>
  <dcterms:created xsi:type="dcterms:W3CDTF">2014-09-17T20:05:00Z</dcterms:created>
  <dcterms:modified xsi:type="dcterms:W3CDTF">2014-09-17T20:50:00Z</dcterms:modified>
</cp:coreProperties>
</file>