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16"/>
      </w:tblGrid>
      <w:tr w:rsidR="00800184" w:rsidRPr="00985B64" w14:paraId="7E45A4A7" w14:textId="77777777" w:rsidTr="001A45DB">
        <w:tc>
          <w:tcPr>
            <w:tcW w:w="8516" w:type="dxa"/>
          </w:tcPr>
          <w:p w14:paraId="53861E34" w14:textId="77777777" w:rsidR="00800184" w:rsidRPr="00985B64" w:rsidRDefault="00800184" w:rsidP="001A45DB">
            <w:pPr>
              <w:jc w:val="center"/>
              <w:rPr>
                <w:rFonts w:asciiTheme="majorHAnsi" w:hAnsiTheme="majorHAnsi"/>
                <w:sz w:val="20"/>
                <w:szCs w:val="20"/>
                <w:lang w:val="es-ES_tradnl"/>
              </w:rPr>
            </w:pPr>
            <w:r w:rsidRPr="00985B64">
              <w:rPr>
                <w:rFonts w:asciiTheme="majorHAnsi" w:hAnsiTheme="majorHAnsi"/>
                <w:sz w:val="20"/>
                <w:szCs w:val="20"/>
                <w:lang w:val="es-ES_tradnl"/>
              </w:rPr>
              <w:t>NOMBRE DE LA ASIGNATURA</w:t>
            </w:r>
          </w:p>
          <w:p w14:paraId="5B4196DE" w14:textId="77777777" w:rsidR="00800184" w:rsidRPr="00985B64" w:rsidRDefault="00800184" w:rsidP="001A45DB">
            <w:pPr>
              <w:jc w:val="center"/>
              <w:rPr>
                <w:rFonts w:asciiTheme="majorHAnsi" w:hAnsiTheme="majorHAnsi"/>
                <w:b/>
                <w:sz w:val="20"/>
                <w:szCs w:val="20"/>
                <w:lang w:val="es-ES_tradnl"/>
              </w:rPr>
            </w:pPr>
            <w:r w:rsidRPr="00985B64">
              <w:rPr>
                <w:rFonts w:asciiTheme="majorHAnsi" w:hAnsiTheme="majorHAnsi"/>
                <w:b/>
                <w:sz w:val="20"/>
                <w:szCs w:val="20"/>
                <w:lang w:val="es-ES_tradnl"/>
              </w:rPr>
              <w:t>Programación de propósito general por GPU</w:t>
            </w:r>
          </w:p>
        </w:tc>
      </w:tr>
    </w:tbl>
    <w:p w14:paraId="50CA8AFC" w14:textId="77777777" w:rsidR="00800184" w:rsidRPr="00985B64" w:rsidRDefault="00800184" w:rsidP="00800184">
      <w:pPr>
        <w:rPr>
          <w:rFonts w:asciiTheme="majorHAnsi" w:hAnsiTheme="majorHAnsi"/>
          <w:b/>
          <w:sz w:val="20"/>
          <w:szCs w:val="20"/>
          <w:lang w:val="es-ES_tradnl"/>
        </w:rPr>
      </w:pPr>
    </w:p>
    <w:p w14:paraId="0542CA2E" w14:textId="77777777" w:rsidR="00800184" w:rsidRPr="00985B64" w:rsidRDefault="00800184" w:rsidP="00800184">
      <w:pPr>
        <w:rPr>
          <w:rFonts w:asciiTheme="majorHAnsi" w:hAnsiTheme="majorHAnsi"/>
          <w:b/>
          <w:sz w:val="20"/>
          <w:szCs w:val="20"/>
          <w:lang w:val="es-ES_tradn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8"/>
        <w:gridCol w:w="2839"/>
        <w:gridCol w:w="2839"/>
      </w:tblGrid>
      <w:tr w:rsidR="00800184" w:rsidRPr="00985B64" w14:paraId="7E53576E" w14:textId="77777777" w:rsidTr="001A45DB">
        <w:tc>
          <w:tcPr>
            <w:tcW w:w="2838" w:type="dxa"/>
          </w:tcPr>
          <w:p w14:paraId="6E52F803" w14:textId="77777777" w:rsidR="00800184" w:rsidRPr="00985B64" w:rsidRDefault="00800184" w:rsidP="001A45DB">
            <w:pPr>
              <w:rPr>
                <w:rFonts w:asciiTheme="majorHAnsi" w:hAnsiTheme="majorHAnsi"/>
                <w:b/>
                <w:sz w:val="20"/>
                <w:szCs w:val="20"/>
                <w:lang w:val="es-ES_tradnl"/>
              </w:rPr>
            </w:pPr>
            <w:r w:rsidRPr="00985B64">
              <w:rPr>
                <w:rFonts w:asciiTheme="majorHAnsi" w:hAnsiTheme="majorHAnsi"/>
                <w:b/>
                <w:sz w:val="20"/>
                <w:szCs w:val="20"/>
                <w:lang w:val="es-ES_tradnl"/>
              </w:rPr>
              <w:t>CICLO</w:t>
            </w:r>
          </w:p>
          <w:p w14:paraId="000178DD" w14:textId="77777777" w:rsidR="00800184" w:rsidRPr="00985B64" w:rsidRDefault="00800184" w:rsidP="001A45DB">
            <w:pPr>
              <w:rPr>
                <w:rFonts w:asciiTheme="majorHAnsi" w:hAnsiTheme="majorHAnsi"/>
                <w:sz w:val="20"/>
                <w:szCs w:val="20"/>
                <w:lang w:val="es-ES_tradnl"/>
              </w:rPr>
            </w:pPr>
            <w:r w:rsidRPr="00985B64">
              <w:rPr>
                <w:rFonts w:asciiTheme="majorHAnsi" w:hAnsiTheme="majorHAnsi"/>
                <w:sz w:val="20"/>
                <w:szCs w:val="20"/>
                <w:lang w:val="es-ES_tradnl"/>
              </w:rPr>
              <w:t>SÉPTIMO SEMESTRE</w:t>
            </w:r>
          </w:p>
        </w:tc>
        <w:tc>
          <w:tcPr>
            <w:tcW w:w="2839" w:type="dxa"/>
            <w:tcBorders>
              <w:top w:val="nil"/>
              <w:bottom w:val="nil"/>
            </w:tcBorders>
          </w:tcPr>
          <w:p w14:paraId="53866DCE" w14:textId="77777777" w:rsidR="00800184" w:rsidRPr="00985B64" w:rsidRDefault="00800184" w:rsidP="001A45DB">
            <w:pPr>
              <w:jc w:val="center"/>
              <w:rPr>
                <w:rFonts w:asciiTheme="majorHAnsi" w:hAnsiTheme="majorHAnsi"/>
                <w:b/>
                <w:sz w:val="20"/>
                <w:szCs w:val="20"/>
                <w:lang w:val="es-ES_tradnl"/>
              </w:rPr>
            </w:pPr>
          </w:p>
        </w:tc>
        <w:tc>
          <w:tcPr>
            <w:tcW w:w="2839" w:type="dxa"/>
          </w:tcPr>
          <w:p w14:paraId="672F6887" w14:textId="77777777" w:rsidR="00800184" w:rsidRPr="00985B64" w:rsidRDefault="00800184" w:rsidP="001A45DB">
            <w:pPr>
              <w:rPr>
                <w:rFonts w:asciiTheme="majorHAnsi" w:hAnsiTheme="majorHAnsi"/>
                <w:b/>
                <w:sz w:val="20"/>
                <w:szCs w:val="20"/>
                <w:lang w:val="es-ES_tradnl"/>
              </w:rPr>
            </w:pPr>
            <w:r w:rsidRPr="00985B64">
              <w:rPr>
                <w:rFonts w:asciiTheme="majorHAnsi" w:hAnsiTheme="majorHAnsi"/>
                <w:b/>
                <w:sz w:val="20"/>
                <w:szCs w:val="20"/>
                <w:lang w:val="es-ES_tradnl"/>
              </w:rPr>
              <w:t>CLAVE DE LA ASIGNATURA</w:t>
            </w:r>
          </w:p>
          <w:p w14:paraId="20C9F1F0" w14:textId="77777777" w:rsidR="00800184" w:rsidRPr="00985B64" w:rsidRDefault="00800184" w:rsidP="001A45DB">
            <w:pPr>
              <w:rPr>
                <w:rFonts w:asciiTheme="majorHAnsi" w:hAnsiTheme="majorHAnsi"/>
                <w:sz w:val="20"/>
                <w:szCs w:val="20"/>
                <w:lang w:val="es-ES_tradnl"/>
              </w:rPr>
            </w:pPr>
            <w:r w:rsidRPr="00985B64">
              <w:rPr>
                <w:rFonts w:asciiTheme="majorHAnsi" w:hAnsiTheme="majorHAnsi"/>
                <w:sz w:val="20"/>
                <w:szCs w:val="20"/>
                <w:lang w:val="es-ES_tradnl"/>
              </w:rPr>
              <w:t>IPV707</w:t>
            </w:r>
          </w:p>
        </w:tc>
      </w:tr>
    </w:tbl>
    <w:p w14:paraId="5E4E0F98" w14:textId="77777777" w:rsidR="00800184" w:rsidRPr="00985B64" w:rsidRDefault="00800184" w:rsidP="00800184">
      <w:pPr>
        <w:rPr>
          <w:rFonts w:asciiTheme="majorHAnsi" w:hAnsiTheme="majorHAnsi"/>
          <w:b/>
          <w:sz w:val="20"/>
          <w:szCs w:val="20"/>
          <w:lang w:val="es-ES_tradnl"/>
        </w:rPr>
      </w:pPr>
    </w:p>
    <w:p w14:paraId="73B92523" w14:textId="77777777" w:rsidR="00800184" w:rsidRPr="00985B64" w:rsidRDefault="00800184" w:rsidP="00800184">
      <w:pPr>
        <w:rPr>
          <w:rFonts w:asciiTheme="majorHAnsi" w:hAnsiTheme="majorHAnsi"/>
          <w:b/>
          <w:sz w:val="20"/>
          <w:szCs w:val="20"/>
          <w:lang w:val="es-ES_tradnl"/>
        </w:rPr>
      </w:pPr>
    </w:p>
    <w:p w14:paraId="20D2B7A3" w14:textId="77777777" w:rsidR="00800184" w:rsidRPr="00985B64" w:rsidRDefault="00800184" w:rsidP="00800184">
      <w:pPr>
        <w:rPr>
          <w:rFonts w:asciiTheme="majorHAnsi" w:hAnsiTheme="majorHAnsi"/>
          <w:b/>
          <w:sz w:val="20"/>
          <w:szCs w:val="20"/>
          <w:lang w:val="es-ES_tradnl"/>
        </w:rPr>
      </w:pPr>
      <w:r w:rsidRPr="00985B64">
        <w:rPr>
          <w:rFonts w:asciiTheme="majorHAnsi" w:hAnsiTheme="majorHAnsi"/>
          <w:b/>
          <w:sz w:val="20"/>
          <w:szCs w:val="20"/>
          <w:lang w:val="es-ES_tradnl"/>
        </w:rPr>
        <w:t>OBJETIVO GENERAL DE LA ASIGNATURA</w:t>
      </w:r>
    </w:p>
    <w:p w14:paraId="4EDBAEDF" w14:textId="6899E29C" w:rsidR="00800184" w:rsidRPr="00985B64" w:rsidRDefault="001A45DB" w:rsidP="00800184">
      <w:pPr>
        <w:rPr>
          <w:rFonts w:asciiTheme="majorHAnsi" w:hAnsiTheme="majorHAnsi"/>
          <w:b/>
          <w:sz w:val="20"/>
          <w:szCs w:val="20"/>
          <w:lang w:val="es-ES_tradnl"/>
        </w:rPr>
      </w:pPr>
      <w:r w:rsidRPr="00985B64">
        <w:rPr>
          <w:rFonts w:asciiTheme="majorHAnsi" w:hAnsiTheme="majorHAnsi"/>
          <w:sz w:val="20"/>
          <w:szCs w:val="20"/>
          <w:shd w:val="clear" w:color="auto" w:fill="FFFFFF"/>
          <w:lang w:val="es-ES_tradnl"/>
        </w:rPr>
        <w:t>Aprender la programación de aplicaciones de a</w:t>
      </w:r>
      <w:bookmarkStart w:id="0" w:name="_GoBack"/>
      <w:bookmarkEnd w:id="0"/>
      <w:r w:rsidRPr="00985B64">
        <w:rPr>
          <w:rFonts w:asciiTheme="majorHAnsi" w:hAnsiTheme="majorHAnsi"/>
          <w:sz w:val="20"/>
          <w:szCs w:val="20"/>
          <w:shd w:val="clear" w:color="auto" w:fill="FFFFFF"/>
          <w:lang w:val="es-ES_tradnl"/>
        </w:rPr>
        <w:t xml:space="preserve">lto nivel de cálculo mediante el uso de las bondades de la tecnología </w:t>
      </w:r>
      <w:proofErr w:type="spellStart"/>
      <w:r w:rsidRPr="00985B64">
        <w:rPr>
          <w:rFonts w:asciiTheme="majorHAnsi" w:hAnsiTheme="majorHAnsi"/>
          <w:sz w:val="20"/>
          <w:szCs w:val="20"/>
          <w:shd w:val="clear" w:color="auto" w:fill="FFFFFF"/>
          <w:lang w:val="es-ES_tradnl"/>
        </w:rPr>
        <w:t>Nvidia</w:t>
      </w:r>
      <w:proofErr w:type="spellEnd"/>
      <w:r w:rsidRPr="00985B64">
        <w:rPr>
          <w:rFonts w:asciiTheme="majorHAnsi" w:hAnsiTheme="majorHAnsi"/>
          <w:sz w:val="20"/>
          <w:szCs w:val="20"/>
          <w:shd w:val="clear" w:color="auto" w:fill="FFFFFF"/>
          <w:lang w:val="es-ES_tradnl"/>
        </w:rPr>
        <w:t xml:space="preserve"> CUDA y sus tarjetas gráficas para el desarrollo de sistemas de </w:t>
      </w:r>
      <w:r w:rsidR="00504AE5" w:rsidRPr="00985B64">
        <w:rPr>
          <w:rFonts w:asciiTheme="majorHAnsi" w:hAnsiTheme="majorHAnsi"/>
          <w:sz w:val="20"/>
          <w:szCs w:val="20"/>
          <w:shd w:val="clear" w:color="auto" w:fill="FFFFFF"/>
          <w:lang w:val="es-ES_tradnl"/>
        </w:rPr>
        <w:t>propósito</w:t>
      </w:r>
      <w:r w:rsidRPr="00985B64">
        <w:rPr>
          <w:rFonts w:asciiTheme="majorHAnsi" w:hAnsiTheme="majorHAnsi"/>
          <w:sz w:val="20"/>
          <w:szCs w:val="20"/>
          <w:shd w:val="clear" w:color="auto" w:fill="FFFFFF"/>
          <w:lang w:val="es-ES_tradnl"/>
        </w:rPr>
        <w:t xml:space="preserve"> general.</w:t>
      </w:r>
    </w:p>
    <w:p w14:paraId="5CD085DD" w14:textId="77777777" w:rsidR="00800184" w:rsidRPr="00985B64" w:rsidRDefault="00800184" w:rsidP="00800184">
      <w:pPr>
        <w:rPr>
          <w:rFonts w:asciiTheme="majorHAnsi" w:hAnsiTheme="majorHAnsi"/>
          <w:b/>
          <w:sz w:val="20"/>
          <w:szCs w:val="20"/>
          <w:lang w:val="es-ES_tradnl"/>
        </w:rPr>
      </w:pPr>
    </w:p>
    <w:p w14:paraId="46AC5BDB" w14:textId="77777777" w:rsidR="00800184" w:rsidRPr="00985B64" w:rsidRDefault="00800184" w:rsidP="00800184">
      <w:pPr>
        <w:rPr>
          <w:rFonts w:asciiTheme="majorHAnsi" w:hAnsiTheme="majorHAnsi"/>
          <w:b/>
          <w:sz w:val="20"/>
          <w:szCs w:val="20"/>
          <w:lang w:val="es-ES_tradnl"/>
        </w:rPr>
      </w:pPr>
      <w:r w:rsidRPr="00985B64">
        <w:rPr>
          <w:rFonts w:asciiTheme="majorHAnsi" w:hAnsiTheme="majorHAnsi"/>
          <w:b/>
          <w:sz w:val="20"/>
          <w:szCs w:val="20"/>
          <w:lang w:val="es-ES_tradnl"/>
        </w:rPr>
        <w:t>TEMAS Y SUBTEMAS</w:t>
      </w:r>
    </w:p>
    <w:p w14:paraId="6817624F" w14:textId="1BBC87CF" w:rsidR="00F10AD2" w:rsidRPr="00985B64" w:rsidRDefault="00F10AD2" w:rsidP="001A45DB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Configuración</w:t>
      </w:r>
      <w:r w:rsidR="001A45DB" w:rsidRPr="00985B64">
        <w:rPr>
          <w:rFonts w:asciiTheme="majorHAnsi" w:hAnsiTheme="majorHAnsi" w:cs="Arial"/>
          <w:sz w:val="20"/>
          <w:szCs w:val="20"/>
        </w:rPr>
        <w:t>.</w:t>
      </w:r>
    </w:p>
    <w:p w14:paraId="64236CEE" w14:textId="2AB2D31D" w:rsidR="00F10AD2" w:rsidRPr="00985B64" w:rsidRDefault="00F10AD2" w:rsidP="001A45DB">
      <w:pPr>
        <w:pStyle w:val="ListParagraph"/>
        <w:numPr>
          <w:ilvl w:val="1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Instalación de CUDA SDK</w:t>
      </w:r>
      <w:r w:rsidR="001A45DB" w:rsidRPr="00985B64">
        <w:rPr>
          <w:rFonts w:asciiTheme="majorHAnsi" w:hAnsiTheme="majorHAnsi" w:cs="Arial"/>
          <w:sz w:val="20"/>
          <w:szCs w:val="20"/>
        </w:rPr>
        <w:t>.</w:t>
      </w:r>
    </w:p>
    <w:p w14:paraId="3E16C672" w14:textId="2959BAE1" w:rsidR="00F10AD2" w:rsidRPr="00985B64" w:rsidRDefault="00F10AD2" w:rsidP="001A45DB">
      <w:pPr>
        <w:pStyle w:val="ListParagraph"/>
        <w:numPr>
          <w:ilvl w:val="1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Configuración de CUDA</w:t>
      </w:r>
      <w:r w:rsidR="001A45DB" w:rsidRPr="00985B64">
        <w:rPr>
          <w:rFonts w:asciiTheme="majorHAnsi" w:hAnsiTheme="majorHAnsi" w:cs="Arial"/>
          <w:sz w:val="20"/>
          <w:szCs w:val="20"/>
        </w:rPr>
        <w:t>.</w:t>
      </w:r>
    </w:p>
    <w:p w14:paraId="0AC7D10B" w14:textId="72631E2E" w:rsidR="00F10AD2" w:rsidRPr="00985B64" w:rsidRDefault="00F10AD2" w:rsidP="001A45DB">
      <w:pPr>
        <w:pStyle w:val="ListParagraph"/>
        <w:numPr>
          <w:ilvl w:val="1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Instalación de Visual Studio</w:t>
      </w:r>
      <w:r w:rsidR="001A45DB" w:rsidRPr="00985B64">
        <w:rPr>
          <w:rFonts w:asciiTheme="majorHAnsi" w:hAnsiTheme="majorHAnsi" w:cs="Arial"/>
          <w:sz w:val="20"/>
          <w:szCs w:val="20"/>
        </w:rPr>
        <w:t>.</w:t>
      </w:r>
    </w:p>
    <w:p w14:paraId="2EAB4D5E" w14:textId="5F89BFBF" w:rsidR="00F10AD2" w:rsidRPr="00985B64" w:rsidRDefault="00F10AD2" w:rsidP="001A45DB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Arquitectura CUDA</w:t>
      </w:r>
      <w:r w:rsidR="001A45DB" w:rsidRPr="00985B64">
        <w:rPr>
          <w:rFonts w:asciiTheme="majorHAnsi" w:hAnsiTheme="majorHAnsi" w:cs="Arial"/>
          <w:sz w:val="20"/>
          <w:szCs w:val="20"/>
        </w:rPr>
        <w:t>.</w:t>
      </w:r>
    </w:p>
    <w:p w14:paraId="7CC3D5BA" w14:textId="77777777" w:rsidR="00F10AD2" w:rsidRPr="00985B64" w:rsidRDefault="00F10AD2" w:rsidP="001A45DB">
      <w:pPr>
        <w:pStyle w:val="ListParagraph"/>
        <w:numPr>
          <w:ilvl w:val="1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¿Qué es la Arquitectura CUDA?</w:t>
      </w:r>
    </w:p>
    <w:p w14:paraId="7FEB44D1" w14:textId="77777777" w:rsidR="00F10AD2" w:rsidRPr="00985B64" w:rsidRDefault="00F10AD2" w:rsidP="001A45DB">
      <w:pPr>
        <w:pStyle w:val="ListParagraph"/>
        <w:numPr>
          <w:ilvl w:val="1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¿Cómo usar la Arquitectura CUDA?</w:t>
      </w:r>
    </w:p>
    <w:p w14:paraId="7FBBF6B0" w14:textId="428DF819" w:rsidR="00F10AD2" w:rsidRPr="00985B64" w:rsidRDefault="00F10AD2" w:rsidP="001A45DB">
      <w:pPr>
        <w:pStyle w:val="ListParagraph"/>
        <w:numPr>
          <w:ilvl w:val="1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Aplicaciones de la Arquitectura CUDA</w:t>
      </w:r>
      <w:r w:rsidR="001A45DB" w:rsidRPr="00985B64">
        <w:rPr>
          <w:rFonts w:asciiTheme="majorHAnsi" w:hAnsiTheme="majorHAnsi" w:cs="Arial"/>
          <w:sz w:val="20"/>
          <w:szCs w:val="20"/>
        </w:rPr>
        <w:t>.</w:t>
      </w:r>
    </w:p>
    <w:p w14:paraId="68F3CC60" w14:textId="5B73BEA2" w:rsidR="00F10AD2" w:rsidRPr="00985B64" w:rsidRDefault="00F10AD2" w:rsidP="001A45DB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Introducción a CUDA C</w:t>
      </w:r>
      <w:r w:rsidR="001A45DB" w:rsidRPr="00985B64">
        <w:rPr>
          <w:rFonts w:asciiTheme="majorHAnsi" w:hAnsiTheme="majorHAnsi" w:cs="Arial"/>
          <w:sz w:val="20"/>
          <w:szCs w:val="20"/>
        </w:rPr>
        <w:t>.</w:t>
      </w:r>
    </w:p>
    <w:p w14:paraId="6BF46440" w14:textId="026527BE" w:rsidR="00F10AD2" w:rsidRPr="00985B64" w:rsidRDefault="00F10AD2" w:rsidP="001A45DB">
      <w:pPr>
        <w:pStyle w:val="ListParagraph"/>
        <w:numPr>
          <w:ilvl w:val="1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Introducción a CUDA C</w:t>
      </w:r>
      <w:r w:rsidR="001A45DB" w:rsidRPr="00985B64">
        <w:rPr>
          <w:rFonts w:asciiTheme="majorHAnsi" w:hAnsiTheme="majorHAnsi" w:cs="Arial"/>
          <w:sz w:val="20"/>
          <w:szCs w:val="20"/>
        </w:rPr>
        <w:t>.</w:t>
      </w:r>
    </w:p>
    <w:p w14:paraId="19B6E23D" w14:textId="7DB26429" w:rsidR="00F10AD2" w:rsidRPr="00985B64" w:rsidRDefault="00F10AD2" w:rsidP="001A45DB">
      <w:pPr>
        <w:pStyle w:val="ListParagraph"/>
        <w:numPr>
          <w:ilvl w:val="1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Hola Mundo</w:t>
      </w:r>
      <w:r w:rsidR="001A45DB" w:rsidRPr="00985B64">
        <w:rPr>
          <w:rFonts w:asciiTheme="majorHAnsi" w:hAnsiTheme="majorHAnsi" w:cs="Arial"/>
          <w:sz w:val="20"/>
          <w:szCs w:val="20"/>
        </w:rPr>
        <w:t>.</w:t>
      </w:r>
    </w:p>
    <w:p w14:paraId="181202B9" w14:textId="3FB96552" w:rsidR="00F10AD2" w:rsidRPr="00985B64" w:rsidRDefault="00F10AD2" w:rsidP="001A45DB">
      <w:pPr>
        <w:pStyle w:val="ListParagraph"/>
        <w:numPr>
          <w:ilvl w:val="1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Llamando al KERNEL</w:t>
      </w:r>
      <w:r w:rsidR="001A45DB" w:rsidRPr="00985B64">
        <w:rPr>
          <w:rFonts w:asciiTheme="majorHAnsi" w:hAnsiTheme="majorHAnsi" w:cs="Arial"/>
          <w:sz w:val="20"/>
          <w:szCs w:val="20"/>
        </w:rPr>
        <w:t>.</w:t>
      </w:r>
    </w:p>
    <w:p w14:paraId="05FF2E67" w14:textId="4670BEE6" w:rsidR="00F10AD2" w:rsidRPr="00985B64" w:rsidRDefault="00F10AD2" w:rsidP="001A45DB">
      <w:pPr>
        <w:pStyle w:val="ListParagraph"/>
        <w:numPr>
          <w:ilvl w:val="1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Pasar parámetros</w:t>
      </w:r>
      <w:r w:rsidR="001A45DB" w:rsidRPr="00985B64">
        <w:rPr>
          <w:rFonts w:asciiTheme="majorHAnsi" w:hAnsiTheme="majorHAnsi" w:cs="Arial"/>
          <w:sz w:val="20"/>
          <w:szCs w:val="20"/>
        </w:rPr>
        <w:t>.</w:t>
      </w:r>
    </w:p>
    <w:p w14:paraId="29A3EBED" w14:textId="6E585BAA" w:rsidR="00F10AD2" w:rsidRPr="00985B64" w:rsidRDefault="00F10AD2" w:rsidP="001A45DB">
      <w:pPr>
        <w:pStyle w:val="ListParagraph"/>
        <w:numPr>
          <w:ilvl w:val="1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Consultar al Dispositivo CUDA</w:t>
      </w:r>
      <w:r w:rsidR="001A45DB" w:rsidRPr="00985B64">
        <w:rPr>
          <w:rFonts w:asciiTheme="majorHAnsi" w:hAnsiTheme="majorHAnsi" w:cs="Arial"/>
          <w:sz w:val="20"/>
          <w:szCs w:val="20"/>
        </w:rPr>
        <w:t>.</w:t>
      </w:r>
    </w:p>
    <w:p w14:paraId="109EBA05" w14:textId="4EC167FE" w:rsidR="00F10AD2" w:rsidRPr="00985B64" w:rsidRDefault="00F10AD2" w:rsidP="001A45DB">
      <w:pPr>
        <w:pStyle w:val="ListParagraph"/>
        <w:numPr>
          <w:ilvl w:val="1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Usar propiedades del Dispositivo CUDA</w:t>
      </w:r>
      <w:r w:rsidR="001A45DB" w:rsidRPr="00985B64">
        <w:rPr>
          <w:rFonts w:asciiTheme="majorHAnsi" w:hAnsiTheme="majorHAnsi" w:cs="Arial"/>
          <w:sz w:val="20"/>
          <w:szCs w:val="20"/>
        </w:rPr>
        <w:t>.</w:t>
      </w:r>
    </w:p>
    <w:p w14:paraId="3452F9E7" w14:textId="6CBF5004" w:rsidR="00F10AD2" w:rsidRPr="00985B64" w:rsidRDefault="00F10AD2" w:rsidP="001A45DB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Programación Paralela en CUDA C</w:t>
      </w:r>
      <w:r w:rsidR="001A45DB" w:rsidRPr="00985B64">
        <w:rPr>
          <w:rFonts w:asciiTheme="majorHAnsi" w:hAnsiTheme="majorHAnsi" w:cs="Arial"/>
          <w:sz w:val="20"/>
          <w:szCs w:val="20"/>
        </w:rPr>
        <w:t>.</w:t>
      </w:r>
    </w:p>
    <w:p w14:paraId="6E49F393" w14:textId="026D9401" w:rsidR="00F10AD2" w:rsidRPr="00985B64" w:rsidRDefault="00F10AD2" w:rsidP="001A45DB">
      <w:pPr>
        <w:pStyle w:val="ListParagraph"/>
        <w:numPr>
          <w:ilvl w:val="1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Definiciones</w:t>
      </w:r>
      <w:r w:rsidR="001A45DB" w:rsidRPr="00985B64">
        <w:rPr>
          <w:rFonts w:asciiTheme="majorHAnsi" w:hAnsiTheme="majorHAnsi" w:cs="Arial"/>
          <w:sz w:val="20"/>
          <w:szCs w:val="20"/>
        </w:rPr>
        <w:t>.</w:t>
      </w:r>
    </w:p>
    <w:p w14:paraId="26123462" w14:textId="40D3A93A" w:rsidR="00F10AD2" w:rsidRPr="00985B64" w:rsidRDefault="00F10AD2" w:rsidP="001A45DB">
      <w:pPr>
        <w:pStyle w:val="ListParagraph"/>
        <w:numPr>
          <w:ilvl w:val="2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Suma de Vectores</w:t>
      </w:r>
      <w:r w:rsidR="001A45DB" w:rsidRPr="00985B64">
        <w:rPr>
          <w:rFonts w:asciiTheme="majorHAnsi" w:hAnsiTheme="majorHAnsi" w:cs="Arial"/>
          <w:sz w:val="20"/>
          <w:szCs w:val="20"/>
        </w:rPr>
        <w:t>.</w:t>
      </w:r>
    </w:p>
    <w:p w14:paraId="23704F52" w14:textId="130FFF20" w:rsidR="00F10AD2" w:rsidRPr="00985B64" w:rsidRDefault="00F10AD2" w:rsidP="001A45DB">
      <w:pPr>
        <w:pStyle w:val="ListParagraph"/>
        <w:numPr>
          <w:ilvl w:val="2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Ejemplos con Vectores</w:t>
      </w:r>
      <w:r w:rsidR="001A45DB" w:rsidRPr="00985B64">
        <w:rPr>
          <w:rFonts w:asciiTheme="majorHAnsi" w:hAnsiTheme="majorHAnsi" w:cs="Arial"/>
          <w:sz w:val="20"/>
          <w:szCs w:val="20"/>
        </w:rPr>
        <w:t>.</w:t>
      </w:r>
    </w:p>
    <w:p w14:paraId="269FCDB7" w14:textId="67BB2C10" w:rsidR="00F10AD2" w:rsidRPr="00985B64" w:rsidRDefault="00F10AD2" w:rsidP="001A45DB">
      <w:pPr>
        <w:pStyle w:val="ListParagraph"/>
        <w:numPr>
          <w:ilvl w:val="1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Arreglos de Hilos</w:t>
      </w:r>
      <w:r w:rsidR="001A45DB" w:rsidRPr="00985B64">
        <w:rPr>
          <w:rFonts w:asciiTheme="majorHAnsi" w:hAnsiTheme="majorHAnsi" w:cs="Arial"/>
          <w:sz w:val="20"/>
          <w:szCs w:val="20"/>
        </w:rPr>
        <w:t>.</w:t>
      </w:r>
    </w:p>
    <w:p w14:paraId="5BA39F8C" w14:textId="12965FEB" w:rsidR="00F10AD2" w:rsidRPr="00985B64" w:rsidRDefault="00F10AD2" w:rsidP="001A45DB">
      <w:pPr>
        <w:pStyle w:val="ListParagraph"/>
        <w:numPr>
          <w:ilvl w:val="2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 xml:space="preserve">GPU </w:t>
      </w:r>
      <w:proofErr w:type="spellStart"/>
      <w:r w:rsidRPr="00985B64">
        <w:rPr>
          <w:rFonts w:asciiTheme="majorHAnsi" w:hAnsiTheme="majorHAnsi" w:cs="Arial"/>
          <w:sz w:val="20"/>
          <w:szCs w:val="20"/>
        </w:rPr>
        <w:t>Ripple</w:t>
      </w:r>
      <w:proofErr w:type="spellEnd"/>
      <w:r w:rsidR="001A45DB" w:rsidRPr="00985B64">
        <w:rPr>
          <w:rFonts w:asciiTheme="majorHAnsi" w:hAnsiTheme="majorHAnsi" w:cs="Arial"/>
          <w:sz w:val="20"/>
          <w:szCs w:val="20"/>
        </w:rPr>
        <w:t>.</w:t>
      </w:r>
    </w:p>
    <w:p w14:paraId="2F2CB54C" w14:textId="2DEA88BF" w:rsidR="00F10AD2" w:rsidRPr="00985B64" w:rsidRDefault="00F10AD2" w:rsidP="001A45DB">
      <w:pPr>
        <w:pStyle w:val="ListParagraph"/>
        <w:numPr>
          <w:ilvl w:val="2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 xml:space="preserve">CPU </w:t>
      </w:r>
      <w:proofErr w:type="spellStart"/>
      <w:r w:rsidRPr="00985B64">
        <w:rPr>
          <w:rFonts w:asciiTheme="majorHAnsi" w:hAnsiTheme="majorHAnsi" w:cs="Arial"/>
          <w:sz w:val="20"/>
          <w:szCs w:val="20"/>
        </w:rPr>
        <w:t>AnimBitmap</w:t>
      </w:r>
      <w:proofErr w:type="spellEnd"/>
      <w:r w:rsidR="001A45DB" w:rsidRPr="00985B64">
        <w:rPr>
          <w:rFonts w:asciiTheme="majorHAnsi" w:hAnsiTheme="majorHAnsi" w:cs="Arial"/>
          <w:sz w:val="20"/>
          <w:szCs w:val="20"/>
        </w:rPr>
        <w:t>.</w:t>
      </w:r>
    </w:p>
    <w:p w14:paraId="6133EC9D" w14:textId="198CE114" w:rsidR="00F10AD2" w:rsidRPr="00985B64" w:rsidRDefault="00F10AD2" w:rsidP="001A45DB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Memoria Compartida y Sincronización</w:t>
      </w:r>
      <w:r w:rsidR="001A45DB" w:rsidRPr="00985B64">
        <w:rPr>
          <w:rFonts w:asciiTheme="majorHAnsi" w:hAnsiTheme="majorHAnsi" w:cs="Arial"/>
          <w:sz w:val="20"/>
          <w:szCs w:val="20"/>
        </w:rPr>
        <w:t>.</w:t>
      </w:r>
    </w:p>
    <w:p w14:paraId="2009323B" w14:textId="4CA38000" w:rsidR="00F10AD2" w:rsidRPr="00985B64" w:rsidRDefault="00F10AD2" w:rsidP="001A45DB">
      <w:pPr>
        <w:pStyle w:val="ListParagraph"/>
        <w:numPr>
          <w:ilvl w:val="1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Producto Punto</w:t>
      </w:r>
      <w:r w:rsidR="001A45DB" w:rsidRPr="00985B64">
        <w:rPr>
          <w:rFonts w:asciiTheme="majorHAnsi" w:hAnsiTheme="majorHAnsi" w:cs="Arial"/>
          <w:sz w:val="20"/>
          <w:szCs w:val="20"/>
        </w:rPr>
        <w:t>.</w:t>
      </w:r>
    </w:p>
    <w:p w14:paraId="1BD8CA31" w14:textId="377261A2" w:rsidR="00F10AD2" w:rsidRPr="00985B64" w:rsidRDefault="00F10AD2" w:rsidP="001A45DB">
      <w:pPr>
        <w:pStyle w:val="ListParagraph"/>
        <w:numPr>
          <w:ilvl w:val="1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Producto Punto Optimizado</w:t>
      </w:r>
      <w:r w:rsidR="001A45DB" w:rsidRPr="00985B64">
        <w:rPr>
          <w:rFonts w:asciiTheme="majorHAnsi" w:hAnsiTheme="majorHAnsi" w:cs="Arial"/>
          <w:sz w:val="20"/>
          <w:szCs w:val="20"/>
        </w:rPr>
        <w:t>.</w:t>
      </w:r>
    </w:p>
    <w:p w14:paraId="66D17B96" w14:textId="77777777" w:rsidR="00F10AD2" w:rsidRPr="00985B64" w:rsidRDefault="00F10AD2" w:rsidP="001A45DB">
      <w:pPr>
        <w:pStyle w:val="ListParagraph"/>
        <w:numPr>
          <w:ilvl w:val="1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Memoria Compartida (BITMAP).</w:t>
      </w:r>
    </w:p>
    <w:p w14:paraId="0D7F15C4" w14:textId="77777777" w:rsidR="00F10AD2" w:rsidRPr="00985B64" w:rsidRDefault="00F10AD2" w:rsidP="001A45DB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Memoria Constante y Eventos</w:t>
      </w:r>
    </w:p>
    <w:p w14:paraId="5F72C5BC" w14:textId="77777777" w:rsidR="00F10AD2" w:rsidRPr="00985B64" w:rsidRDefault="00F10AD2" w:rsidP="001A45DB">
      <w:pPr>
        <w:pStyle w:val="ListParagraph"/>
        <w:numPr>
          <w:ilvl w:val="1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Memoria constante</w:t>
      </w:r>
    </w:p>
    <w:p w14:paraId="5118ACB7" w14:textId="77777777" w:rsidR="00F10AD2" w:rsidRPr="00985B64" w:rsidRDefault="00F10AD2" w:rsidP="001A45DB">
      <w:pPr>
        <w:pStyle w:val="ListParagraph"/>
        <w:numPr>
          <w:ilvl w:val="2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Introducción a trazado de rayos</w:t>
      </w:r>
    </w:p>
    <w:p w14:paraId="3AA6C624" w14:textId="77777777" w:rsidR="00F10AD2" w:rsidRPr="00985B64" w:rsidRDefault="00F10AD2" w:rsidP="001A45DB">
      <w:pPr>
        <w:pStyle w:val="ListParagraph"/>
        <w:numPr>
          <w:ilvl w:val="2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Trazado de rayos sobre la GPU</w:t>
      </w:r>
    </w:p>
    <w:p w14:paraId="2B0C2EDE" w14:textId="77777777" w:rsidR="00F10AD2" w:rsidRPr="00985B64" w:rsidRDefault="00F10AD2" w:rsidP="001A45DB">
      <w:pPr>
        <w:pStyle w:val="ListParagraph"/>
        <w:numPr>
          <w:ilvl w:val="2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Trazado de rayos con memoria constante</w:t>
      </w:r>
    </w:p>
    <w:p w14:paraId="0D6EC1AF" w14:textId="77777777" w:rsidR="00F10AD2" w:rsidRPr="00985B64" w:rsidRDefault="00F10AD2" w:rsidP="001A45DB">
      <w:pPr>
        <w:pStyle w:val="ListParagraph"/>
        <w:numPr>
          <w:ilvl w:val="2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Rendimiento con memoria constante</w:t>
      </w:r>
    </w:p>
    <w:p w14:paraId="6D09118A" w14:textId="77777777" w:rsidR="00F10AD2" w:rsidRPr="00985B64" w:rsidRDefault="00F10AD2" w:rsidP="001A45DB">
      <w:pPr>
        <w:pStyle w:val="ListParagraph"/>
        <w:numPr>
          <w:ilvl w:val="2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Midiendo el rendimiento (Trazado de rayos)</w:t>
      </w:r>
    </w:p>
    <w:p w14:paraId="0FF2D977" w14:textId="77777777" w:rsidR="00F10AD2" w:rsidRPr="00985B64" w:rsidRDefault="00F10AD2" w:rsidP="001A45DB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Memoria de textura</w:t>
      </w:r>
    </w:p>
    <w:p w14:paraId="728D674B" w14:textId="77777777" w:rsidR="00F10AD2" w:rsidRPr="00985B64" w:rsidRDefault="00F10AD2" w:rsidP="001A45DB">
      <w:pPr>
        <w:pStyle w:val="ListParagraph"/>
        <w:numPr>
          <w:ilvl w:val="1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Modelo simple</w:t>
      </w:r>
    </w:p>
    <w:p w14:paraId="35C0A9DF" w14:textId="77777777" w:rsidR="00F10AD2" w:rsidRPr="00985B64" w:rsidRDefault="00F10AD2" w:rsidP="001A45DB">
      <w:pPr>
        <w:pStyle w:val="ListParagraph"/>
        <w:numPr>
          <w:ilvl w:val="1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Calculando la temperatura</w:t>
      </w:r>
    </w:p>
    <w:p w14:paraId="3B41B324" w14:textId="77777777" w:rsidR="00F10AD2" w:rsidRPr="00985B64" w:rsidRDefault="00F10AD2" w:rsidP="001A45DB">
      <w:pPr>
        <w:pStyle w:val="ListParagraph"/>
        <w:numPr>
          <w:ilvl w:val="1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Simulando la animación</w:t>
      </w:r>
    </w:p>
    <w:p w14:paraId="628251D4" w14:textId="77777777" w:rsidR="00F10AD2" w:rsidRPr="00985B64" w:rsidRDefault="00F10AD2" w:rsidP="001A45DB">
      <w:pPr>
        <w:pStyle w:val="ListParagraph"/>
        <w:numPr>
          <w:ilvl w:val="1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lastRenderedPageBreak/>
        <w:t>Usando memoria de textura</w:t>
      </w:r>
    </w:p>
    <w:p w14:paraId="3C8A257B" w14:textId="77777777" w:rsidR="00F10AD2" w:rsidRPr="00985B64" w:rsidRDefault="00F10AD2" w:rsidP="001A45DB">
      <w:pPr>
        <w:pStyle w:val="ListParagraph"/>
        <w:numPr>
          <w:ilvl w:val="1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Usando memoria de textura en dos dimensiones</w:t>
      </w:r>
    </w:p>
    <w:p w14:paraId="1ACCB601" w14:textId="77777777" w:rsidR="00F10AD2" w:rsidRPr="00985B64" w:rsidRDefault="00F10AD2" w:rsidP="001A45DB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Bloques y cuadriculas</w:t>
      </w:r>
    </w:p>
    <w:p w14:paraId="3A6F016E" w14:textId="77777777" w:rsidR="00F10AD2" w:rsidRPr="00985B64" w:rsidRDefault="00F10AD2" w:rsidP="001A45DB">
      <w:pPr>
        <w:pStyle w:val="ListParagraph"/>
        <w:numPr>
          <w:ilvl w:val="1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Principios de fractales</w:t>
      </w:r>
    </w:p>
    <w:p w14:paraId="4F96B439" w14:textId="77777777" w:rsidR="00F10AD2" w:rsidRPr="00985B64" w:rsidRDefault="00F10AD2" w:rsidP="001A45DB">
      <w:pPr>
        <w:pStyle w:val="ListParagraph"/>
        <w:numPr>
          <w:ilvl w:val="1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Teorema de julia set</w:t>
      </w:r>
    </w:p>
    <w:p w14:paraId="638CD1AF" w14:textId="77777777" w:rsidR="00F10AD2" w:rsidRPr="00985B64" w:rsidRDefault="00F10AD2" w:rsidP="001A45DB">
      <w:pPr>
        <w:pStyle w:val="ListParagraph"/>
        <w:numPr>
          <w:ilvl w:val="1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Comportamiento de bloques y cuadriculas</w:t>
      </w:r>
    </w:p>
    <w:p w14:paraId="64B9FFAA" w14:textId="001D8E4F" w:rsidR="00800184" w:rsidRPr="00985B64" w:rsidRDefault="00F10AD2" w:rsidP="00800184">
      <w:pPr>
        <w:pStyle w:val="ListParagraph"/>
        <w:numPr>
          <w:ilvl w:val="1"/>
          <w:numId w:val="2"/>
        </w:numPr>
        <w:spacing w:before="100" w:beforeAutospacing="1" w:after="100" w:afterAutospacing="1" w:line="276" w:lineRule="auto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Implementado un fractal (Julia Set)</w:t>
      </w:r>
    </w:p>
    <w:p w14:paraId="4E91FBEB" w14:textId="77777777" w:rsidR="00800184" w:rsidRPr="00985B64" w:rsidRDefault="00800184" w:rsidP="00800184">
      <w:pPr>
        <w:rPr>
          <w:rFonts w:asciiTheme="majorHAnsi" w:hAnsiTheme="majorHAnsi"/>
          <w:b/>
          <w:sz w:val="20"/>
          <w:szCs w:val="20"/>
          <w:lang w:val="es-ES_tradnl"/>
        </w:rPr>
      </w:pPr>
      <w:r w:rsidRPr="00985B64">
        <w:rPr>
          <w:rFonts w:asciiTheme="majorHAnsi" w:hAnsiTheme="majorHAnsi"/>
          <w:b/>
          <w:sz w:val="20"/>
          <w:szCs w:val="20"/>
          <w:lang w:val="es-ES_tradnl"/>
        </w:rPr>
        <w:t>ACTIVIDADES DE APRENDIZAJE</w:t>
      </w:r>
    </w:p>
    <w:p w14:paraId="517A3412" w14:textId="77777777" w:rsidR="00800184" w:rsidRPr="00985B64" w:rsidRDefault="00800184" w:rsidP="00800184">
      <w:pPr>
        <w:rPr>
          <w:rFonts w:asciiTheme="majorHAnsi" w:hAnsiTheme="majorHAnsi"/>
          <w:b/>
          <w:sz w:val="20"/>
          <w:szCs w:val="20"/>
          <w:lang w:val="es-ES_tradnl"/>
        </w:rPr>
      </w:pPr>
    </w:p>
    <w:p w14:paraId="582C7E3D" w14:textId="77777777" w:rsidR="00800184" w:rsidRPr="00985B64" w:rsidRDefault="00800184" w:rsidP="00800184">
      <w:pPr>
        <w:rPr>
          <w:rFonts w:asciiTheme="majorHAnsi" w:hAnsiTheme="majorHAnsi"/>
          <w:sz w:val="20"/>
          <w:szCs w:val="20"/>
          <w:lang w:val="es-ES_tradnl"/>
        </w:rPr>
      </w:pPr>
      <w:r w:rsidRPr="00985B64">
        <w:rPr>
          <w:rFonts w:asciiTheme="majorHAnsi" w:hAnsiTheme="majorHAnsi"/>
          <w:sz w:val="20"/>
          <w:szCs w:val="20"/>
          <w:lang w:val="es-ES_tradnl"/>
        </w:rPr>
        <w:t>Con docente:</w:t>
      </w:r>
    </w:p>
    <w:p w14:paraId="1D94AC9E" w14:textId="77777777" w:rsidR="00A35AEB" w:rsidRPr="00985B64" w:rsidRDefault="00A35AEB" w:rsidP="00A35AEB">
      <w:pPr>
        <w:pStyle w:val="ListParagraph"/>
        <w:numPr>
          <w:ilvl w:val="0"/>
          <w:numId w:val="3"/>
        </w:numPr>
        <w:spacing w:after="20"/>
        <w:contextualSpacing w:val="0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Exposiciones magisteriales.</w:t>
      </w:r>
    </w:p>
    <w:p w14:paraId="6BAEE3EB" w14:textId="01FF5347" w:rsidR="00A35AEB" w:rsidRPr="00985B64" w:rsidRDefault="00A35AEB" w:rsidP="00A35AEB">
      <w:pPr>
        <w:pStyle w:val="ListParagraph"/>
        <w:numPr>
          <w:ilvl w:val="0"/>
          <w:numId w:val="3"/>
        </w:numPr>
        <w:spacing w:after="20"/>
        <w:contextualSpacing w:val="0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Ejercicios en clase para la com</w:t>
      </w:r>
      <w:r w:rsidRPr="00985B64">
        <w:rPr>
          <w:rFonts w:asciiTheme="majorHAnsi" w:hAnsiTheme="majorHAnsi" w:cs="Arial"/>
          <w:sz w:val="20"/>
          <w:szCs w:val="20"/>
        </w:rPr>
        <w:t xml:space="preserve">presión de </w:t>
      </w:r>
      <w:r w:rsidRPr="00985B64">
        <w:rPr>
          <w:rFonts w:asciiTheme="majorHAnsi" w:hAnsiTheme="majorHAnsi" w:cs="Arial"/>
          <w:sz w:val="20"/>
          <w:szCs w:val="20"/>
        </w:rPr>
        <w:t>programación de propósito general.</w:t>
      </w:r>
    </w:p>
    <w:p w14:paraId="3DF3D2FC" w14:textId="77777777" w:rsidR="00800184" w:rsidRPr="00985B64" w:rsidRDefault="00800184" w:rsidP="00800184">
      <w:pPr>
        <w:rPr>
          <w:rFonts w:asciiTheme="majorHAnsi" w:hAnsiTheme="majorHAnsi"/>
          <w:sz w:val="20"/>
          <w:szCs w:val="20"/>
          <w:lang w:val="es-ES_tradnl"/>
        </w:rPr>
      </w:pPr>
    </w:p>
    <w:p w14:paraId="4DF1EBCE" w14:textId="77777777" w:rsidR="00800184" w:rsidRPr="00985B64" w:rsidRDefault="00800184" w:rsidP="00800184">
      <w:pPr>
        <w:rPr>
          <w:rFonts w:asciiTheme="majorHAnsi" w:hAnsiTheme="majorHAnsi"/>
          <w:sz w:val="20"/>
          <w:szCs w:val="20"/>
          <w:lang w:val="es-ES_tradnl"/>
        </w:rPr>
      </w:pPr>
      <w:r w:rsidRPr="00985B64">
        <w:rPr>
          <w:rFonts w:asciiTheme="majorHAnsi" w:hAnsiTheme="majorHAnsi"/>
          <w:sz w:val="20"/>
          <w:szCs w:val="20"/>
          <w:lang w:val="es-ES_tradnl"/>
        </w:rPr>
        <w:t xml:space="preserve">De manera independiente: </w:t>
      </w:r>
    </w:p>
    <w:p w14:paraId="6F05ED2F" w14:textId="77777777" w:rsidR="00A35AEB" w:rsidRPr="00985B64" w:rsidRDefault="00A35AEB" w:rsidP="00A35AEB">
      <w:pPr>
        <w:pStyle w:val="ListParagraph"/>
        <w:numPr>
          <w:ilvl w:val="0"/>
          <w:numId w:val="4"/>
        </w:numPr>
        <w:spacing w:after="20"/>
        <w:contextualSpacing w:val="0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>Investigación de los conceptos teóricos.</w:t>
      </w:r>
    </w:p>
    <w:p w14:paraId="51692254" w14:textId="41BF0212" w:rsidR="00A35AEB" w:rsidRPr="00985B64" w:rsidRDefault="00A35AEB" w:rsidP="00A35AEB">
      <w:pPr>
        <w:pStyle w:val="ListParagraph"/>
        <w:numPr>
          <w:ilvl w:val="0"/>
          <w:numId w:val="4"/>
        </w:numPr>
        <w:spacing w:after="20"/>
        <w:contextualSpacing w:val="0"/>
        <w:rPr>
          <w:rFonts w:asciiTheme="majorHAnsi" w:hAnsiTheme="majorHAnsi" w:cs="Arial"/>
          <w:sz w:val="20"/>
          <w:szCs w:val="20"/>
        </w:rPr>
      </w:pPr>
      <w:r w:rsidRPr="00985B64">
        <w:rPr>
          <w:rFonts w:asciiTheme="majorHAnsi" w:hAnsiTheme="majorHAnsi" w:cs="Arial"/>
          <w:sz w:val="20"/>
          <w:szCs w:val="20"/>
        </w:rPr>
        <w:t xml:space="preserve">Ejercicios en su equipo personal para el </w:t>
      </w:r>
      <w:r w:rsidRPr="00985B64">
        <w:rPr>
          <w:rFonts w:asciiTheme="majorHAnsi" w:hAnsiTheme="majorHAnsi" w:cs="Arial"/>
          <w:sz w:val="20"/>
          <w:szCs w:val="20"/>
        </w:rPr>
        <w:t>dominio de programación de propósito general</w:t>
      </w:r>
      <w:r w:rsidRPr="00985B64">
        <w:rPr>
          <w:rFonts w:asciiTheme="majorHAnsi" w:hAnsiTheme="majorHAnsi" w:cs="Arial"/>
          <w:sz w:val="20"/>
          <w:szCs w:val="20"/>
        </w:rPr>
        <w:t>.</w:t>
      </w:r>
    </w:p>
    <w:p w14:paraId="54F02B01" w14:textId="77777777" w:rsidR="00800184" w:rsidRPr="00985B64" w:rsidRDefault="00800184" w:rsidP="00800184">
      <w:pPr>
        <w:rPr>
          <w:rFonts w:asciiTheme="majorHAnsi" w:hAnsiTheme="majorHAnsi"/>
          <w:sz w:val="20"/>
          <w:szCs w:val="20"/>
          <w:lang w:val="es-ES_tradnl"/>
        </w:rPr>
      </w:pPr>
    </w:p>
    <w:p w14:paraId="1CAEB828" w14:textId="77777777" w:rsidR="00800184" w:rsidRPr="00985B64" w:rsidRDefault="00800184" w:rsidP="00800184">
      <w:pPr>
        <w:rPr>
          <w:rFonts w:asciiTheme="majorHAnsi" w:hAnsiTheme="majorHAnsi"/>
          <w:b/>
          <w:sz w:val="20"/>
          <w:szCs w:val="20"/>
          <w:lang w:val="es-ES_tradnl"/>
        </w:rPr>
      </w:pPr>
      <w:r w:rsidRPr="00985B64">
        <w:rPr>
          <w:rFonts w:asciiTheme="majorHAnsi" w:hAnsiTheme="majorHAnsi"/>
          <w:b/>
          <w:sz w:val="20"/>
          <w:szCs w:val="20"/>
          <w:lang w:val="es-ES_tradnl"/>
        </w:rPr>
        <w:t>CRITERIOS DE PROCEDIMIENTOS DE EVALUACIÓN Y ACREDITACIÓN</w:t>
      </w:r>
    </w:p>
    <w:p w14:paraId="75DB947E" w14:textId="77777777" w:rsidR="00800184" w:rsidRPr="00985B64" w:rsidRDefault="00800184" w:rsidP="00800184">
      <w:pPr>
        <w:rPr>
          <w:rFonts w:asciiTheme="majorHAnsi" w:hAnsiTheme="majorHAnsi"/>
          <w:b/>
          <w:sz w:val="20"/>
          <w:szCs w:val="20"/>
          <w:lang w:val="es-ES_tradnl"/>
        </w:rPr>
      </w:pPr>
    </w:p>
    <w:tbl>
      <w:tblPr>
        <w:tblStyle w:val="TableGrid"/>
        <w:tblW w:w="8516" w:type="dxa"/>
        <w:tblLook w:val="04A0" w:firstRow="1" w:lastRow="0" w:firstColumn="1" w:lastColumn="0" w:noHBand="0" w:noVBand="1"/>
      </w:tblPr>
      <w:tblGrid>
        <w:gridCol w:w="4258"/>
        <w:gridCol w:w="4258"/>
      </w:tblGrid>
      <w:tr w:rsidR="00985B64" w:rsidRPr="00985B64" w14:paraId="4CB019C4" w14:textId="77777777" w:rsidTr="00985B64">
        <w:tc>
          <w:tcPr>
            <w:tcW w:w="4258" w:type="dxa"/>
          </w:tcPr>
          <w:p w14:paraId="63440DE3" w14:textId="514E53F3" w:rsidR="00985B64" w:rsidRPr="00985B64" w:rsidRDefault="00985B64" w:rsidP="001A45DB">
            <w:pPr>
              <w:rPr>
                <w:rFonts w:asciiTheme="majorHAnsi" w:hAnsiTheme="majorHAnsi" w:cs="Arial"/>
                <w:sz w:val="20"/>
                <w:szCs w:val="20"/>
                <w:lang w:val="es-ES_tradnl"/>
              </w:rPr>
            </w:pPr>
            <w:r w:rsidRPr="00985B64">
              <w:rPr>
                <w:rFonts w:asciiTheme="majorHAnsi" w:hAnsiTheme="majorHAnsi" w:cs="Arial"/>
                <w:sz w:val="20"/>
                <w:szCs w:val="20"/>
                <w:lang w:val="es-ES_tradnl"/>
              </w:rPr>
              <w:t>Investigaciones y exposiciones.</w:t>
            </w:r>
          </w:p>
        </w:tc>
        <w:tc>
          <w:tcPr>
            <w:tcW w:w="4258" w:type="dxa"/>
          </w:tcPr>
          <w:p w14:paraId="27B73D98" w14:textId="08DC72F2" w:rsidR="00985B64" w:rsidRPr="00985B64" w:rsidRDefault="00985B64" w:rsidP="00985B64">
            <w:pPr>
              <w:jc w:val="center"/>
              <w:rPr>
                <w:rFonts w:asciiTheme="majorHAnsi" w:hAnsiTheme="majorHAnsi"/>
                <w:b/>
                <w:sz w:val="20"/>
                <w:szCs w:val="20"/>
                <w:lang w:val="es-ES_tradnl"/>
              </w:rPr>
            </w:pPr>
            <w:r w:rsidRPr="00985B64">
              <w:rPr>
                <w:rFonts w:asciiTheme="majorHAnsi" w:hAnsiTheme="majorHAnsi" w:cs="Arial"/>
                <w:sz w:val="20"/>
                <w:szCs w:val="20"/>
                <w:lang w:val="es-ES_tradnl"/>
              </w:rPr>
              <w:t>10%</w:t>
            </w:r>
          </w:p>
        </w:tc>
      </w:tr>
      <w:tr w:rsidR="00985B64" w:rsidRPr="00985B64" w14:paraId="3609E6CE" w14:textId="77777777" w:rsidTr="00985B64">
        <w:tc>
          <w:tcPr>
            <w:tcW w:w="4258" w:type="dxa"/>
          </w:tcPr>
          <w:p w14:paraId="5370421B" w14:textId="44F76B0B" w:rsidR="00985B64" w:rsidRPr="00985B64" w:rsidRDefault="00985B64" w:rsidP="001A45DB">
            <w:pPr>
              <w:rPr>
                <w:rFonts w:asciiTheme="majorHAnsi" w:hAnsiTheme="majorHAnsi" w:cs="Arial"/>
                <w:sz w:val="20"/>
                <w:szCs w:val="20"/>
                <w:lang w:val="es-ES_tradnl"/>
              </w:rPr>
            </w:pPr>
            <w:r w:rsidRPr="00985B64">
              <w:rPr>
                <w:rFonts w:asciiTheme="majorHAnsi" w:hAnsiTheme="majorHAnsi" w:cs="Arial"/>
                <w:sz w:val="20"/>
                <w:szCs w:val="20"/>
                <w:lang w:val="es-ES_tradnl"/>
              </w:rPr>
              <w:t>Exámenes parciales.</w:t>
            </w:r>
          </w:p>
        </w:tc>
        <w:tc>
          <w:tcPr>
            <w:tcW w:w="4258" w:type="dxa"/>
          </w:tcPr>
          <w:p w14:paraId="3A21FAE2" w14:textId="0C325B53" w:rsidR="00985B64" w:rsidRPr="00985B64" w:rsidRDefault="00985B64" w:rsidP="00985B64">
            <w:pPr>
              <w:jc w:val="center"/>
              <w:rPr>
                <w:rFonts w:asciiTheme="majorHAnsi" w:hAnsiTheme="majorHAnsi"/>
                <w:b/>
                <w:sz w:val="20"/>
                <w:szCs w:val="20"/>
                <w:lang w:val="es-ES_tradnl"/>
              </w:rPr>
            </w:pPr>
            <w:r w:rsidRPr="00985B64">
              <w:rPr>
                <w:rFonts w:asciiTheme="majorHAnsi" w:hAnsiTheme="majorHAnsi" w:cs="Arial"/>
                <w:sz w:val="20"/>
                <w:szCs w:val="20"/>
                <w:lang w:val="es-ES_tradnl"/>
              </w:rPr>
              <w:t>30%</w:t>
            </w:r>
          </w:p>
        </w:tc>
      </w:tr>
      <w:tr w:rsidR="00985B64" w:rsidRPr="00985B64" w14:paraId="282B140F" w14:textId="77777777" w:rsidTr="00985B64">
        <w:tc>
          <w:tcPr>
            <w:tcW w:w="4258" w:type="dxa"/>
          </w:tcPr>
          <w:p w14:paraId="17D94A4D" w14:textId="62D24FB3" w:rsidR="00985B64" w:rsidRPr="00985B64" w:rsidRDefault="00985B64" w:rsidP="001A45DB">
            <w:pPr>
              <w:rPr>
                <w:rFonts w:asciiTheme="majorHAnsi" w:hAnsiTheme="majorHAnsi" w:cs="Arial"/>
                <w:sz w:val="20"/>
                <w:szCs w:val="20"/>
                <w:lang w:val="es-ES_tradnl"/>
              </w:rPr>
            </w:pPr>
            <w:r w:rsidRPr="00985B64">
              <w:rPr>
                <w:rFonts w:asciiTheme="majorHAnsi" w:hAnsiTheme="majorHAnsi" w:cs="Arial"/>
                <w:sz w:val="20"/>
                <w:szCs w:val="20"/>
                <w:lang w:val="es-ES_tradnl"/>
              </w:rPr>
              <w:t>Tareas.</w:t>
            </w:r>
          </w:p>
        </w:tc>
        <w:tc>
          <w:tcPr>
            <w:tcW w:w="4258" w:type="dxa"/>
          </w:tcPr>
          <w:p w14:paraId="275119BB" w14:textId="02E6357B" w:rsidR="00985B64" w:rsidRPr="00985B64" w:rsidRDefault="00985B64" w:rsidP="00985B64">
            <w:pPr>
              <w:jc w:val="center"/>
              <w:rPr>
                <w:rFonts w:asciiTheme="majorHAnsi" w:hAnsiTheme="majorHAnsi"/>
                <w:b/>
                <w:sz w:val="20"/>
                <w:szCs w:val="20"/>
                <w:lang w:val="es-ES_tradnl"/>
              </w:rPr>
            </w:pPr>
            <w:r w:rsidRPr="00985B64">
              <w:rPr>
                <w:rFonts w:asciiTheme="majorHAnsi" w:hAnsiTheme="majorHAnsi" w:cs="Arial"/>
                <w:sz w:val="20"/>
                <w:szCs w:val="20"/>
                <w:lang w:val="es-ES_tradnl"/>
              </w:rPr>
              <w:t>10%</w:t>
            </w:r>
          </w:p>
        </w:tc>
      </w:tr>
      <w:tr w:rsidR="00985B64" w:rsidRPr="00985B64" w14:paraId="3A9D72B7" w14:textId="77777777" w:rsidTr="00985B64">
        <w:tc>
          <w:tcPr>
            <w:tcW w:w="4258" w:type="dxa"/>
          </w:tcPr>
          <w:p w14:paraId="6A50ACC1" w14:textId="3948638A" w:rsidR="00985B64" w:rsidRPr="00985B64" w:rsidRDefault="00985B64" w:rsidP="001A45DB">
            <w:pPr>
              <w:rPr>
                <w:rFonts w:asciiTheme="majorHAnsi" w:hAnsiTheme="majorHAnsi" w:cs="Arial"/>
                <w:sz w:val="20"/>
                <w:szCs w:val="20"/>
                <w:lang w:val="es-ES_tradnl"/>
              </w:rPr>
            </w:pPr>
            <w:r w:rsidRPr="00985B64">
              <w:rPr>
                <w:rFonts w:asciiTheme="majorHAnsi" w:hAnsiTheme="majorHAnsi" w:cs="Arial"/>
                <w:sz w:val="20"/>
                <w:szCs w:val="20"/>
                <w:lang w:val="es-ES_tradnl"/>
              </w:rPr>
              <w:t>Ejercicios en clase.</w:t>
            </w:r>
          </w:p>
        </w:tc>
        <w:tc>
          <w:tcPr>
            <w:tcW w:w="4258" w:type="dxa"/>
          </w:tcPr>
          <w:p w14:paraId="6A4E5A81" w14:textId="549E573F" w:rsidR="00985B64" w:rsidRPr="00985B64" w:rsidRDefault="00985B64" w:rsidP="00985B64">
            <w:pPr>
              <w:jc w:val="center"/>
              <w:rPr>
                <w:rFonts w:asciiTheme="majorHAnsi" w:hAnsiTheme="majorHAnsi"/>
                <w:b/>
                <w:sz w:val="20"/>
                <w:szCs w:val="20"/>
                <w:lang w:val="es-ES_tradnl"/>
              </w:rPr>
            </w:pPr>
            <w:r w:rsidRPr="00985B64">
              <w:rPr>
                <w:rFonts w:asciiTheme="majorHAnsi" w:hAnsiTheme="majorHAnsi" w:cs="Arial"/>
                <w:sz w:val="20"/>
                <w:szCs w:val="20"/>
                <w:lang w:val="es-ES_tradnl"/>
              </w:rPr>
              <w:t>20%</w:t>
            </w:r>
          </w:p>
        </w:tc>
      </w:tr>
      <w:tr w:rsidR="00985B64" w:rsidRPr="00985B64" w14:paraId="33B843D7" w14:textId="77777777" w:rsidTr="00985B64">
        <w:tc>
          <w:tcPr>
            <w:tcW w:w="4258" w:type="dxa"/>
          </w:tcPr>
          <w:p w14:paraId="0AE328D0" w14:textId="291F72FC" w:rsidR="00985B64" w:rsidRPr="00985B64" w:rsidRDefault="00985B64" w:rsidP="001A45DB">
            <w:pPr>
              <w:rPr>
                <w:rFonts w:asciiTheme="majorHAnsi" w:hAnsiTheme="majorHAnsi" w:cs="Arial"/>
                <w:sz w:val="20"/>
                <w:szCs w:val="20"/>
                <w:lang w:val="es-ES_tradnl"/>
              </w:rPr>
            </w:pPr>
            <w:r w:rsidRPr="00985B64">
              <w:rPr>
                <w:rFonts w:asciiTheme="majorHAnsi" w:hAnsiTheme="majorHAnsi" w:cs="Arial"/>
                <w:sz w:val="20"/>
                <w:szCs w:val="20"/>
                <w:lang w:val="es-ES_tradnl"/>
              </w:rPr>
              <w:t>Trabajo final.</w:t>
            </w:r>
          </w:p>
        </w:tc>
        <w:tc>
          <w:tcPr>
            <w:tcW w:w="4258" w:type="dxa"/>
          </w:tcPr>
          <w:p w14:paraId="341E99FE" w14:textId="5985E221" w:rsidR="00985B64" w:rsidRPr="00985B64" w:rsidRDefault="00985B64" w:rsidP="00985B64">
            <w:pPr>
              <w:jc w:val="center"/>
              <w:rPr>
                <w:rFonts w:asciiTheme="majorHAnsi" w:hAnsiTheme="majorHAnsi"/>
                <w:sz w:val="20"/>
                <w:szCs w:val="20"/>
                <w:lang w:val="es-ES_tradnl"/>
              </w:rPr>
            </w:pPr>
            <w:r w:rsidRPr="00985B64">
              <w:rPr>
                <w:rFonts w:asciiTheme="majorHAnsi" w:hAnsiTheme="majorHAnsi" w:cs="Arial"/>
                <w:sz w:val="20"/>
                <w:szCs w:val="20"/>
                <w:lang w:val="es-ES_tradnl"/>
              </w:rPr>
              <w:t>30%</w:t>
            </w:r>
          </w:p>
        </w:tc>
      </w:tr>
      <w:tr w:rsidR="00985B64" w:rsidRPr="00985B64" w14:paraId="68DDB34D" w14:textId="77777777" w:rsidTr="00985B64">
        <w:tc>
          <w:tcPr>
            <w:tcW w:w="4258" w:type="dxa"/>
          </w:tcPr>
          <w:p w14:paraId="6E3A8BF1" w14:textId="1C347DB2" w:rsidR="00985B64" w:rsidRPr="00985B64" w:rsidRDefault="00985B64" w:rsidP="001A45DB">
            <w:pPr>
              <w:rPr>
                <w:rFonts w:asciiTheme="majorHAnsi" w:hAnsiTheme="majorHAnsi" w:cs="Arial"/>
                <w:sz w:val="20"/>
                <w:szCs w:val="20"/>
                <w:lang w:val="es-ES_tradnl"/>
              </w:rPr>
            </w:pPr>
            <w:r w:rsidRPr="00985B64">
              <w:rPr>
                <w:rFonts w:asciiTheme="majorHAnsi" w:hAnsiTheme="majorHAnsi" w:cs="Arial"/>
                <w:color w:val="2A2A2A"/>
                <w:sz w:val="20"/>
                <w:szCs w:val="20"/>
                <w:lang w:val="es-ES_tradnl"/>
              </w:rPr>
              <w:t>SUMA</w:t>
            </w:r>
          </w:p>
        </w:tc>
        <w:tc>
          <w:tcPr>
            <w:tcW w:w="4258" w:type="dxa"/>
          </w:tcPr>
          <w:p w14:paraId="342D99E2" w14:textId="0040FF75" w:rsidR="00985B64" w:rsidRPr="00985B64" w:rsidRDefault="00985B64" w:rsidP="00985B64">
            <w:pPr>
              <w:jc w:val="center"/>
              <w:rPr>
                <w:rFonts w:asciiTheme="majorHAnsi" w:hAnsiTheme="majorHAnsi"/>
                <w:sz w:val="20"/>
                <w:szCs w:val="20"/>
                <w:lang w:val="es-ES_tradnl"/>
              </w:rPr>
            </w:pPr>
            <w:r w:rsidRPr="00985B64">
              <w:rPr>
                <w:rFonts w:asciiTheme="majorHAnsi" w:hAnsiTheme="majorHAnsi" w:cs="Arial"/>
                <w:color w:val="2A2A2A"/>
                <w:sz w:val="20"/>
                <w:szCs w:val="20"/>
                <w:lang w:val="es-ES_tradnl"/>
              </w:rPr>
              <w:t>100%</w:t>
            </w:r>
          </w:p>
        </w:tc>
      </w:tr>
    </w:tbl>
    <w:p w14:paraId="3F0F60C7" w14:textId="77777777" w:rsidR="00800184" w:rsidRPr="00985B64" w:rsidRDefault="00800184" w:rsidP="00800184">
      <w:pPr>
        <w:rPr>
          <w:rFonts w:asciiTheme="majorHAnsi" w:hAnsiTheme="majorHAnsi"/>
          <w:b/>
          <w:sz w:val="20"/>
          <w:szCs w:val="20"/>
          <w:lang w:val="es-ES_tradnl"/>
        </w:rPr>
      </w:pPr>
    </w:p>
    <w:p w14:paraId="4C008BAF" w14:textId="77777777" w:rsidR="00800184" w:rsidRPr="00985B64" w:rsidRDefault="00800184" w:rsidP="00800184">
      <w:pPr>
        <w:rPr>
          <w:rFonts w:asciiTheme="majorHAnsi" w:hAnsiTheme="majorHAnsi"/>
          <w:sz w:val="20"/>
          <w:szCs w:val="20"/>
          <w:lang w:val="es-ES_tradnl"/>
        </w:rPr>
      </w:pPr>
    </w:p>
    <w:p w14:paraId="4BFB86CD" w14:textId="77777777" w:rsidR="00800184" w:rsidRPr="00985B64" w:rsidRDefault="00800184" w:rsidP="00800184">
      <w:pPr>
        <w:rPr>
          <w:rFonts w:asciiTheme="majorHAnsi" w:hAnsiTheme="majorHAnsi"/>
          <w:sz w:val="20"/>
          <w:szCs w:val="20"/>
          <w:lang w:val="es-ES_tradnl"/>
        </w:rPr>
      </w:pPr>
    </w:p>
    <w:p w14:paraId="0B6F323B" w14:textId="77777777" w:rsidR="00800184" w:rsidRPr="00985B64" w:rsidRDefault="00800184" w:rsidP="00800184">
      <w:pPr>
        <w:rPr>
          <w:rFonts w:asciiTheme="majorHAnsi" w:hAnsiTheme="majorHAnsi"/>
          <w:sz w:val="20"/>
          <w:szCs w:val="20"/>
          <w:lang w:val="es-ES_tradnl"/>
        </w:rPr>
      </w:pPr>
    </w:p>
    <w:p w14:paraId="43E6A70C" w14:textId="77777777" w:rsidR="00800184" w:rsidRPr="00985B64" w:rsidRDefault="00800184" w:rsidP="00800184">
      <w:pPr>
        <w:rPr>
          <w:rFonts w:asciiTheme="majorHAnsi" w:hAnsiTheme="majorHAnsi"/>
          <w:sz w:val="20"/>
          <w:szCs w:val="20"/>
          <w:lang w:val="es-ES_tradnl"/>
        </w:rPr>
      </w:pPr>
    </w:p>
    <w:p w14:paraId="02A3583F" w14:textId="77777777" w:rsidR="00800184" w:rsidRPr="00985B64" w:rsidRDefault="00800184" w:rsidP="00800184">
      <w:pPr>
        <w:rPr>
          <w:rFonts w:asciiTheme="majorHAnsi" w:hAnsiTheme="majorHAnsi"/>
          <w:sz w:val="20"/>
          <w:szCs w:val="20"/>
          <w:lang w:val="es-ES_tradnl"/>
        </w:rPr>
      </w:pPr>
    </w:p>
    <w:p w14:paraId="4F7D170B" w14:textId="77777777" w:rsidR="00800184" w:rsidRPr="00985B64" w:rsidRDefault="00800184" w:rsidP="00800184">
      <w:pPr>
        <w:rPr>
          <w:rFonts w:asciiTheme="majorHAnsi" w:hAnsiTheme="majorHAnsi"/>
          <w:sz w:val="20"/>
          <w:szCs w:val="20"/>
          <w:lang w:val="es-ES_tradnl"/>
        </w:rPr>
      </w:pPr>
    </w:p>
    <w:p w14:paraId="0CE9D6A5" w14:textId="77777777" w:rsidR="00800184" w:rsidRPr="00985B64" w:rsidRDefault="00800184" w:rsidP="00800184">
      <w:pPr>
        <w:rPr>
          <w:rFonts w:asciiTheme="majorHAnsi" w:hAnsiTheme="majorHAnsi"/>
          <w:sz w:val="20"/>
          <w:szCs w:val="20"/>
          <w:lang w:val="es-ES_tradnl"/>
        </w:rPr>
      </w:pPr>
    </w:p>
    <w:p w14:paraId="01DC33AA" w14:textId="77777777" w:rsidR="00800184" w:rsidRPr="00985B64" w:rsidRDefault="00800184" w:rsidP="00800184">
      <w:pPr>
        <w:rPr>
          <w:rFonts w:asciiTheme="majorHAnsi" w:hAnsiTheme="majorHAnsi"/>
          <w:sz w:val="20"/>
          <w:szCs w:val="20"/>
          <w:lang w:val="es-ES_tradnl"/>
        </w:rPr>
      </w:pPr>
    </w:p>
    <w:p w14:paraId="77B6AB50" w14:textId="77777777" w:rsidR="00B109F8" w:rsidRPr="00985B64" w:rsidRDefault="00B109F8">
      <w:pPr>
        <w:rPr>
          <w:rFonts w:asciiTheme="majorHAnsi" w:hAnsiTheme="majorHAnsi"/>
          <w:sz w:val="20"/>
          <w:szCs w:val="20"/>
          <w:lang w:val="es-ES_tradnl"/>
        </w:rPr>
      </w:pPr>
    </w:p>
    <w:sectPr w:rsidR="00B109F8" w:rsidRPr="00985B64" w:rsidSect="001A45DB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5C2758"/>
    <w:multiLevelType w:val="hybridMultilevel"/>
    <w:tmpl w:val="37A8BA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5166DF6"/>
    <w:multiLevelType w:val="hybridMultilevel"/>
    <w:tmpl w:val="673033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0236D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4C924D89"/>
    <w:multiLevelType w:val="multilevel"/>
    <w:tmpl w:val="6A22163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23D7"/>
    <w:rsid w:val="001A45DB"/>
    <w:rsid w:val="00504AE5"/>
    <w:rsid w:val="00800184"/>
    <w:rsid w:val="00985B64"/>
    <w:rsid w:val="00A35AEB"/>
    <w:rsid w:val="00B109F8"/>
    <w:rsid w:val="00CE23D7"/>
    <w:rsid w:val="00F10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9613A0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01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0018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10AD2"/>
    <w:pPr>
      <w:ind w:left="720"/>
      <w:contextualSpacing/>
    </w:pPr>
    <w:rPr>
      <w:lang w:val="es-ES_tradnl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01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0018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10AD2"/>
    <w:pPr>
      <w:ind w:left="720"/>
      <w:contextualSpacing/>
    </w:pPr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302</Words>
  <Characters>1725</Characters>
  <Application>Microsoft Macintosh Word</Application>
  <DocSecurity>0</DocSecurity>
  <Lines>14</Lines>
  <Paragraphs>4</Paragraphs>
  <ScaleCrop>false</ScaleCrop>
  <Company>3dmx digital technology university</Company>
  <LinksUpToDate>false</LinksUpToDate>
  <CharactersWithSpaces>2023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garibay</dc:creator>
  <cp:keywords/>
  <dc:description/>
  <cp:lastModifiedBy>paulo garibay</cp:lastModifiedBy>
  <cp:revision>6</cp:revision>
  <dcterms:created xsi:type="dcterms:W3CDTF">2014-06-10T00:21:00Z</dcterms:created>
  <dcterms:modified xsi:type="dcterms:W3CDTF">2015-07-15T22:17:00Z</dcterms:modified>
</cp:coreProperties>
</file>