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30E" w:rsidRDefault="00C516C7">
      <w:r>
        <w:rPr>
          <w:noProof/>
          <w:lang w:val="es-CO"/>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rsidR="006D530E" w:rsidRPr="00AB63D7" w:rsidRDefault="00C516C7">
                            <w:pPr>
                              <w:contextualSpacing/>
                              <w:jc w:val="left"/>
                              <w:rPr>
                                <w:lang w:val="en-US"/>
                              </w:rPr>
                            </w:pPr>
                            <w:r>
                              <w:rPr>
                                <w:noProof/>
                                <w:position w:val="-6"/>
                                <w:lang w:val="es-CO"/>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AB63D7">
                              <w:rPr>
                                <w:rFonts w:ascii="Roboto" w:hAnsi="Roboto"/>
                                <w:color w:val="0F2B46"/>
                                <w:szCs w:val="18"/>
                                <w:lang w:val="en-US"/>
                              </w:rPr>
                              <w:t xml:space="preserve"> </w:t>
                            </w:r>
                            <w:hyperlink r:id="rId12" w:tooltip="Doc Translator - www.onlinedoctranslator.com" w:history="1">
                              <w:r w:rsidRPr="00AB63D7">
                                <w:rPr>
                                  <w:rFonts w:ascii="Roboto" w:hAnsi="Roboto"/>
                                  <w:color w:val="0F2B46"/>
                                  <w:sz w:val="18"/>
                                  <w:szCs w:val="18"/>
                                  <w:lang w:val="en-US"/>
                                </w:rPr>
                                <w:t xml:space="preserve">Translated from Spanish to English - </w:t>
                              </w:r>
                              <w:r w:rsidRPr="00AB63D7">
                                <w:rPr>
                                  <w:rFonts w:ascii="Roboto" w:hAnsi="Roboto"/>
                                  <w:color w:val="0F2B46"/>
                                  <w:sz w:val="18"/>
                                  <w:szCs w:val="18"/>
                                  <w:u w:val="single"/>
                                  <w:lang w:val="en-US"/>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w:rPr>
                          <w:t xml:space="preserve">Translated from Spanish to English - </w:t>
                        </w:r>
                        <w:r>
                          <w:rPr>
                            <w:rFonts w:ascii="Roboto" w:hAnsi="Roboto"/>
                            <w:color w:val="0F2B46"/>
                            <w:sz w:val="18"/>
                            <w:szCs w:val="18"/>
                            <w:u w:val="single"/>
                          </w:rPr>
                          <w:t>www.onlinedoctranslator.com</w:t>
                        </w:r>
                      </w:hyperlink>
                    </w:p>
                  </w:txbxContent>
                </v:textbox>
                <w10:wrap anchorx="page" anchory="page"/>
              </v:shape>
            </w:pict>
          </mc:Fallback>
        </mc:AlternateContent>
      </w:r>
    </w:p>
    <w:p w:rsidR="00741B20" w:rsidRDefault="00C516C7">
      <w:pPr>
        <w:widowControl w:val="0"/>
        <w:pBdr>
          <w:top w:val="nil"/>
          <w:left w:val="nil"/>
          <w:bottom w:val="nil"/>
          <w:right w:val="nil"/>
          <w:between w:val="nil"/>
        </w:pBdr>
        <w:spacing w:before="0" w:after="0" w:line="276" w:lineRule="auto"/>
        <w:jc w:val="left"/>
      </w:pPr>
      <w:r>
        <w:pict w14:anchorId="70CB61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58240;visibility:hidden">
            <o:lock v:ext="edit" selection="t"/>
          </v:shape>
        </w:pict>
      </w:r>
    </w:p>
    <w:p w:rsidR="00741B20" w:rsidRPr="00AB63D7" w:rsidRDefault="007C40F5" w:rsidP="5CEE76B7">
      <w:pPr>
        <w:jc w:val="center"/>
        <w:rPr>
          <w:b/>
          <w:bCs/>
          <w:sz w:val="28"/>
          <w:szCs w:val="28"/>
          <w:lang w:val="en-US"/>
        </w:rPr>
      </w:pPr>
      <w:r w:rsidRPr="00AB63D7">
        <w:rPr>
          <w:b/>
          <w:bCs/>
          <w:sz w:val="28"/>
          <w:szCs w:val="28"/>
          <w:lang w:val="en-US"/>
        </w:rPr>
        <w:t>MANUFACTURE OF MICROFLUIDIC</w:t>
      </w:r>
      <w:r w:rsidR="00AB63D7" w:rsidRPr="00AB63D7">
        <w:rPr>
          <w:b/>
          <w:bCs/>
          <w:sz w:val="28"/>
          <w:szCs w:val="28"/>
          <w:lang w:val="en-US"/>
        </w:rPr>
        <w:t xml:space="preserve"> MIXER</w:t>
      </w:r>
      <w:r w:rsidRPr="00AB63D7">
        <w:rPr>
          <w:b/>
          <w:bCs/>
          <w:sz w:val="28"/>
          <w:szCs w:val="28"/>
          <w:lang w:val="en-US"/>
        </w:rPr>
        <w:t xml:space="preserve"> DOSER FOR POTENCIOSTAT</w:t>
      </w:r>
      <w:r w:rsidR="00AB63D7" w:rsidRPr="00AB63D7">
        <w:rPr>
          <w:b/>
          <w:bCs/>
          <w:sz w:val="28"/>
          <w:szCs w:val="28"/>
          <w:lang w:val="en-US"/>
        </w:rPr>
        <w:t xml:space="preserve"> </w:t>
      </w:r>
      <w:r w:rsidR="00AB63D7">
        <w:rPr>
          <w:b/>
          <w:bCs/>
          <w:sz w:val="28"/>
          <w:szCs w:val="28"/>
          <w:lang w:val="en-US"/>
        </w:rPr>
        <w:t>(MMP)</w:t>
      </w:r>
    </w:p>
    <w:p w:rsidR="00741B20" w:rsidRPr="00AB63D7" w:rsidRDefault="00B34BA7">
      <w:pPr>
        <w:jc w:val="center"/>
        <w:rPr>
          <w:b/>
          <w:i/>
          <w:sz w:val="28"/>
          <w:szCs w:val="28"/>
          <w:lang w:val="en-US"/>
        </w:rPr>
      </w:pPr>
      <w:r w:rsidRPr="00AB63D7">
        <w:rPr>
          <w:b/>
          <w:i/>
          <w:sz w:val="28"/>
          <w:szCs w:val="28"/>
          <w:lang w:val="en-US"/>
        </w:rPr>
        <w:t>Version 1.0</w:t>
      </w:r>
    </w:p>
    <w:p w:rsidR="7DE0CDC6" w:rsidRPr="00AB63D7" w:rsidRDefault="7DE0CDC6" w:rsidP="5CEE76B7">
      <w:pPr>
        <w:spacing w:line="259" w:lineRule="auto"/>
        <w:jc w:val="right"/>
        <w:rPr>
          <w:b/>
          <w:bCs/>
          <w:sz w:val="26"/>
          <w:szCs w:val="26"/>
          <w:lang w:val="en-US"/>
        </w:rPr>
      </w:pPr>
      <w:r w:rsidRPr="00AB63D7">
        <w:rPr>
          <w:b/>
          <w:bCs/>
          <w:sz w:val="26"/>
          <w:szCs w:val="26"/>
          <w:lang w:val="en-US"/>
        </w:rPr>
        <w:t>Prepared by: Ailin Prado Falla</w:t>
      </w:r>
    </w:p>
    <w:p w:rsidR="00741B20" w:rsidRDefault="00B34BA7">
      <w:pPr>
        <w:pStyle w:val="Ttulo1"/>
        <w:numPr>
          <w:ilvl w:val="0"/>
          <w:numId w:val="11"/>
        </w:numPr>
      </w:pPr>
      <w:r>
        <w:t>AIM</w:t>
      </w:r>
    </w:p>
    <w:p w:rsidR="00741B20" w:rsidRPr="00AB63D7" w:rsidRDefault="191B7565" w:rsidP="01C35AE1">
      <w:pPr>
        <w:pStyle w:val="Ttulo1"/>
        <w:rPr>
          <w:lang w:val="en-US"/>
        </w:rPr>
      </w:pPr>
      <w:r w:rsidRPr="00AB63D7">
        <w:rPr>
          <w:rFonts w:eastAsia="Arial"/>
          <w:b w:val="0"/>
          <w:bCs w:val="0"/>
          <w:color w:val="000000" w:themeColor="text1"/>
          <w:sz w:val="22"/>
          <w:szCs w:val="22"/>
          <w:lang w:val="en-US"/>
        </w:rPr>
        <w:t>Document the manufacture of a microfluidic system for three sample inputs for measurement in a potentiostat with an attached sensor.</w:t>
      </w:r>
    </w:p>
    <w:p w:rsidR="00741B20" w:rsidRDefault="00B34BA7">
      <w:pPr>
        <w:pStyle w:val="Ttulo1"/>
        <w:numPr>
          <w:ilvl w:val="0"/>
          <w:numId w:val="11"/>
        </w:numPr>
      </w:pPr>
      <w:r>
        <w:t>REQUIREMENTS</w:t>
      </w:r>
    </w:p>
    <w:p w:rsidR="27E3AACA" w:rsidRPr="00AB63D7" w:rsidRDefault="27E3AACA" w:rsidP="5CEE76B7">
      <w:pPr>
        <w:spacing w:line="259" w:lineRule="auto"/>
        <w:rPr>
          <w:lang w:val="en-US"/>
        </w:rPr>
      </w:pPr>
      <w:r w:rsidRPr="00AB63D7">
        <w:rPr>
          <w:lang w:val="en-US"/>
        </w:rPr>
        <w:t>To follow this tutorial it is necessary to have knowle</w:t>
      </w:r>
      <w:bookmarkStart w:id="0" w:name="_GoBack"/>
      <w:bookmarkEnd w:id="0"/>
      <w:r w:rsidRPr="00AB63D7">
        <w:rPr>
          <w:lang w:val="en-US"/>
        </w:rPr>
        <w:t>dge of the use of syringe pumps, Altium Design and AutoDesk AutoCAD.</w:t>
      </w:r>
    </w:p>
    <w:p w:rsidR="00741B20" w:rsidRDefault="00B34BA7">
      <w:pPr>
        <w:pStyle w:val="Ttulo1"/>
        <w:numPr>
          <w:ilvl w:val="0"/>
          <w:numId w:val="11"/>
        </w:numPr>
      </w:pPr>
      <w:r>
        <w:t>EQUIPMENT REQUIREMENTS</w:t>
      </w:r>
    </w:p>
    <w:p w:rsidR="552B707E" w:rsidRDefault="552B707E" w:rsidP="5CEE76B7">
      <w:pPr>
        <w:spacing w:line="259" w:lineRule="auto"/>
      </w:pPr>
      <w:r>
        <w:t>Syringe pump, potentiostat.</w:t>
      </w:r>
    </w:p>
    <w:p w:rsidR="00741B20" w:rsidRDefault="00B34BA7">
      <w:pPr>
        <w:pStyle w:val="Ttulo1"/>
        <w:numPr>
          <w:ilvl w:val="0"/>
          <w:numId w:val="11"/>
        </w:numPr>
      </w:pPr>
      <w:r>
        <w:t>STEP BY STEP</w:t>
      </w:r>
    </w:p>
    <w:p w:rsidR="59360057" w:rsidRDefault="59360057" w:rsidP="5CEE76B7">
      <w:pPr>
        <w:pStyle w:val="Ttulo2"/>
        <w:numPr>
          <w:ilvl w:val="1"/>
          <w:numId w:val="11"/>
        </w:numPr>
        <w:spacing w:line="259" w:lineRule="auto"/>
        <w:rPr>
          <w:color w:val="000000" w:themeColor="text1"/>
        </w:rPr>
      </w:pPr>
      <w:r>
        <w:t>MICROFLUIDIC SYSTEM DESIGN</w:t>
      </w:r>
    </w:p>
    <w:p w:rsidR="005756DB" w:rsidRPr="00AB63D7" w:rsidRDefault="0DC9FBB0" w:rsidP="01C35AE1">
      <w:pPr>
        <w:spacing w:before="0"/>
        <w:jc w:val="left"/>
        <w:rPr>
          <w:lang w:val="en-US"/>
        </w:rPr>
      </w:pPr>
      <w:r w:rsidRPr="00AB63D7">
        <w:rPr>
          <w:lang w:val="en-US"/>
        </w:rPr>
        <w:t>The design in Figure 1 will be made in Autocad 2D for laser cutting on a 2.5mm thick transparent acrylic sheet.</w:t>
      </w:r>
    </w:p>
    <w:p w:rsidR="4C658F00" w:rsidRDefault="247D88AC" w:rsidP="1C0CA11C">
      <w:pPr>
        <w:spacing w:before="0" w:line="259" w:lineRule="auto"/>
        <w:jc w:val="center"/>
      </w:pPr>
      <w:r w:rsidRPr="1C0CA11C">
        <w:rPr>
          <w:rFonts w:ascii="Barlow Light" w:eastAsia="Barlow Light" w:hAnsi="Barlow Light" w:cs="Barlow Light"/>
          <w:color w:val="000000" w:themeColor="text1"/>
          <w:sz w:val="18"/>
          <w:szCs w:val="18"/>
          <w:lang w:val="es-CO"/>
        </w:rPr>
        <w:t>.</w:t>
      </w:r>
    </w:p>
    <w:p w:rsidR="4C658F00" w:rsidRDefault="247D88AC" w:rsidP="1C0CA11C">
      <w:pPr>
        <w:spacing w:before="0" w:line="259" w:lineRule="auto"/>
        <w:jc w:val="center"/>
      </w:pPr>
      <w:r w:rsidRPr="1C0CA11C">
        <w:rPr>
          <w:rFonts w:ascii="Barlow Light" w:eastAsia="Barlow Light" w:hAnsi="Barlow Light" w:cs="Barlow Light"/>
          <w:color w:val="000000" w:themeColor="text1"/>
          <w:sz w:val="18"/>
          <w:szCs w:val="18"/>
          <w:lang w:val="es-CO"/>
        </w:rPr>
        <w:lastRenderedPageBreak/>
        <w:t xml:space="preserve"> </w:t>
      </w:r>
      <w:r w:rsidRPr="1C0CA11C">
        <w:rPr>
          <w:rFonts w:ascii="Times New Roman" w:eastAsia="Times New Roman" w:hAnsi="Times New Roman" w:cs="Times New Roman"/>
        </w:rPr>
        <w:t xml:space="preserve"> </w:t>
      </w:r>
      <w:r w:rsidR="4C658F00">
        <w:rPr>
          <w:noProof/>
          <w:lang w:val="es-CO"/>
        </w:rPr>
        <w:drawing>
          <wp:inline distT="0" distB="0" distL="0" distR="0" wp14:anchorId="4C15963F" wp14:editId="24CC32A4">
            <wp:extent cx="2225080" cy="2389348"/>
            <wp:effectExtent l="0" t="0" r="0" b="0"/>
            <wp:docPr id="566428138" name="Imagen 566428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225080" cy="2389348"/>
                    </a:xfrm>
                    <a:prstGeom prst="rect">
                      <a:avLst/>
                    </a:prstGeom>
                  </pic:spPr>
                </pic:pic>
              </a:graphicData>
            </a:graphic>
          </wp:inline>
        </w:drawing>
      </w:r>
    </w:p>
    <w:p w:rsidR="00F81859" w:rsidRPr="00AB63D7" w:rsidRDefault="00F81859" w:rsidP="00F81859">
      <w:pPr>
        <w:spacing w:before="0"/>
        <w:jc w:val="center"/>
        <w:rPr>
          <w:sz w:val="20"/>
          <w:szCs w:val="20"/>
          <w:lang w:val="en-US"/>
        </w:rPr>
      </w:pPr>
      <w:r w:rsidRPr="00AB63D7">
        <w:rPr>
          <w:sz w:val="20"/>
          <w:szCs w:val="20"/>
          <w:lang w:val="en-US"/>
        </w:rPr>
        <w:t>Figure 1: AutoCAD design of microfluidic system parts.</w:t>
      </w:r>
    </w:p>
    <w:p w:rsidR="005756DB" w:rsidRPr="00AB63D7" w:rsidRDefault="005756DB" w:rsidP="00A11993">
      <w:pPr>
        <w:spacing w:before="0"/>
        <w:rPr>
          <w:lang w:val="en-US"/>
        </w:rPr>
      </w:pPr>
    </w:p>
    <w:p w:rsidR="00295598" w:rsidRPr="00AB63D7" w:rsidRDefault="73FBC1E9" w:rsidP="01C35AE1">
      <w:pPr>
        <w:pBdr>
          <w:top w:val="nil"/>
          <w:left w:val="nil"/>
          <w:bottom w:val="nil"/>
          <w:right w:val="nil"/>
          <w:between w:val="nil"/>
        </w:pBdr>
        <w:ind w:left="720"/>
        <w:rPr>
          <w:color w:val="00000A"/>
          <w:lang w:val="en-US"/>
        </w:rPr>
      </w:pPr>
      <w:r w:rsidRPr="00AB63D7">
        <w:rPr>
          <w:color w:val="00000A"/>
          <w:lang w:val="en-US"/>
        </w:rPr>
        <w:t>After cutting, the pieces must be washed until the remains burned by the laser are removed.</w:t>
      </w:r>
    </w:p>
    <w:p w:rsidR="55FB9898" w:rsidRDefault="55FB9898" w:rsidP="5CEE76B7">
      <w:pPr>
        <w:pStyle w:val="Ttulo2"/>
        <w:numPr>
          <w:ilvl w:val="1"/>
          <w:numId w:val="11"/>
        </w:numPr>
        <w:spacing w:line="259" w:lineRule="auto"/>
        <w:rPr>
          <w:color w:val="000000" w:themeColor="text1"/>
        </w:rPr>
      </w:pPr>
      <w:r>
        <w:t>ELECTRODE DESIGN ON PCB</w:t>
      </w:r>
    </w:p>
    <w:p w:rsidR="5CEE76B7" w:rsidRPr="00AB63D7" w:rsidRDefault="44B51D0B" w:rsidP="78C48608">
      <w:pPr>
        <w:pStyle w:val="Ttulo2"/>
        <w:spacing w:line="259" w:lineRule="auto"/>
        <w:rPr>
          <w:b w:val="0"/>
          <w:bCs w:val="0"/>
          <w:color w:val="000000" w:themeColor="text1"/>
          <w:lang w:val="en-US"/>
        </w:rPr>
      </w:pPr>
      <w:r w:rsidRPr="00AB63D7">
        <w:rPr>
          <w:b w:val="0"/>
          <w:bCs w:val="0"/>
          <w:color w:val="000000" w:themeColor="text1"/>
          <w:lang w:val="en-US"/>
        </w:rPr>
        <w:t>The design begins in the AutoCAD 2D tool to define the shape, angles and measurements of the electrodes shown in figure 2.</w:t>
      </w:r>
    </w:p>
    <w:p w:rsidR="1C0CA11C" w:rsidRPr="00AB63D7" w:rsidRDefault="1C0CA11C" w:rsidP="1C0CA11C">
      <w:pPr>
        <w:pStyle w:val="Ttulo2"/>
        <w:spacing w:line="259" w:lineRule="auto"/>
        <w:rPr>
          <w:b w:val="0"/>
          <w:bCs w:val="0"/>
          <w:color w:val="000000" w:themeColor="text1"/>
          <w:lang w:val="en-US"/>
        </w:rPr>
      </w:pPr>
    </w:p>
    <w:p w:rsidR="3C84431A" w:rsidRDefault="3C84431A" w:rsidP="1C0CA11C">
      <w:pPr>
        <w:pStyle w:val="Ttulo2"/>
        <w:spacing w:line="259" w:lineRule="auto"/>
        <w:jc w:val="center"/>
        <w:rPr>
          <w:b w:val="0"/>
          <w:bCs w:val="0"/>
          <w:color w:val="000000" w:themeColor="text1"/>
        </w:rPr>
      </w:pPr>
      <w:r>
        <w:rPr>
          <w:noProof/>
          <w:lang w:val="es-CO"/>
        </w:rPr>
        <w:drawing>
          <wp:inline distT="0" distB="0" distL="0" distR="0" wp14:anchorId="5D5CC637" wp14:editId="30B23D81">
            <wp:extent cx="2872859" cy="3600450"/>
            <wp:effectExtent l="0" t="0" r="0" b="0"/>
            <wp:docPr id="2054752859" name="Imagen 2054752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72859" cy="3600450"/>
                    </a:xfrm>
                    <a:prstGeom prst="rect">
                      <a:avLst/>
                    </a:prstGeom>
                  </pic:spPr>
                </pic:pic>
              </a:graphicData>
            </a:graphic>
          </wp:inline>
        </w:drawing>
      </w:r>
    </w:p>
    <w:p w:rsidR="1C0CA11C" w:rsidRDefault="1C0CA11C" w:rsidP="1C0CA11C">
      <w:pPr>
        <w:pStyle w:val="Ttulo2"/>
        <w:spacing w:line="259" w:lineRule="auto"/>
        <w:jc w:val="center"/>
        <w:rPr>
          <w:rFonts w:ascii="Times New Roman" w:eastAsia="Times New Roman" w:hAnsi="Times New Roman" w:cs="Times New Roman"/>
          <w:b w:val="0"/>
          <w:bCs w:val="0"/>
          <w:color w:val="000000" w:themeColor="text1"/>
        </w:rPr>
      </w:pPr>
    </w:p>
    <w:p w:rsidR="1BD6B5B3" w:rsidRPr="00AB63D7" w:rsidRDefault="1BD6B5B3" w:rsidP="1C0CA11C">
      <w:pPr>
        <w:spacing w:before="0"/>
        <w:jc w:val="center"/>
        <w:rPr>
          <w:color w:val="000000" w:themeColor="text1"/>
          <w:sz w:val="20"/>
          <w:szCs w:val="20"/>
          <w:lang w:val="en-US"/>
        </w:rPr>
      </w:pPr>
      <w:r w:rsidRPr="00AB63D7">
        <w:rPr>
          <w:color w:val="000000" w:themeColor="text1"/>
          <w:sz w:val="20"/>
          <w:szCs w:val="20"/>
          <w:lang w:val="en-US"/>
        </w:rPr>
        <w:t>Figure 2. Layout of the MMP sensor PCB in Autodesk AutoCAD.</w:t>
      </w:r>
    </w:p>
    <w:p w:rsidR="1C0CA11C" w:rsidRPr="00AB63D7" w:rsidRDefault="1C0CA11C" w:rsidP="1C0CA11C">
      <w:pPr>
        <w:pStyle w:val="Ttulo2"/>
        <w:spacing w:line="259" w:lineRule="auto"/>
        <w:jc w:val="center"/>
        <w:rPr>
          <w:b w:val="0"/>
          <w:bCs w:val="0"/>
          <w:color w:val="000000" w:themeColor="text1"/>
          <w:lang w:val="en-US"/>
        </w:rPr>
      </w:pPr>
    </w:p>
    <w:p w:rsidR="72AC18D5" w:rsidRPr="00AB63D7" w:rsidRDefault="72AC18D5" w:rsidP="1C0CA11C">
      <w:pPr>
        <w:pStyle w:val="Ttulo2"/>
        <w:spacing w:line="259" w:lineRule="auto"/>
        <w:rPr>
          <w:b w:val="0"/>
          <w:bCs w:val="0"/>
          <w:color w:val="000000" w:themeColor="text1"/>
          <w:lang w:val="en-US"/>
        </w:rPr>
      </w:pPr>
      <w:r w:rsidRPr="00AB63D7">
        <w:rPr>
          <w:b w:val="0"/>
          <w:bCs w:val="0"/>
          <w:color w:val="000000" w:themeColor="text1"/>
          <w:lang w:val="en-US"/>
        </w:rPr>
        <w:t>With the drawing done, it is saved as .dwg, passed to Altium Design and the following steps are followed:</w:t>
      </w:r>
    </w:p>
    <w:p w:rsidR="72AC18D5" w:rsidRDefault="72AC18D5" w:rsidP="1C0CA11C">
      <w:pPr>
        <w:pStyle w:val="Ttulo2"/>
        <w:numPr>
          <w:ilvl w:val="0"/>
          <w:numId w:val="4"/>
        </w:numPr>
        <w:spacing w:line="259" w:lineRule="auto"/>
        <w:rPr>
          <w:b w:val="0"/>
          <w:bCs w:val="0"/>
          <w:color w:val="000000" w:themeColor="text1"/>
        </w:rPr>
      </w:pPr>
      <w:r w:rsidRPr="1C0CA11C">
        <w:rPr>
          <w:b w:val="0"/>
          <w:bCs w:val="0"/>
          <w:color w:val="000000" w:themeColor="text1"/>
        </w:rPr>
        <w:t>Open a new project.</w:t>
      </w:r>
    </w:p>
    <w:p w:rsidR="72AC18D5" w:rsidRDefault="72AC18D5" w:rsidP="1C0CA11C">
      <w:pPr>
        <w:pStyle w:val="Ttulo2"/>
        <w:numPr>
          <w:ilvl w:val="0"/>
          <w:numId w:val="4"/>
        </w:numPr>
        <w:spacing w:line="259" w:lineRule="auto"/>
        <w:rPr>
          <w:b w:val="0"/>
          <w:bCs w:val="0"/>
          <w:color w:val="000000" w:themeColor="text1"/>
        </w:rPr>
      </w:pPr>
      <w:r w:rsidRPr="1C0CA11C">
        <w:rPr>
          <w:b w:val="0"/>
          <w:bCs w:val="0"/>
          <w:color w:val="000000" w:themeColor="text1"/>
        </w:rPr>
        <w:t>Create PCB.</w:t>
      </w:r>
    </w:p>
    <w:p w:rsidR="72AC18D5" w:rsidRDefault="72AC18D5" w:rsidP="1C0CA11C">
      <w:pPr>
        <w:pStyle w:val="Ttulo2"/>
        <w:numPr>
          <w:ilvl w:val="0"/>
          <w:numId w:val="4"/>
        </w:numPr>
        <w:spacing w:line="259" w:lineRule="auto"/>
        <w:rPr>
          <w:b w:val="0"/>
          <w:bCs w:val="0"/>
          <w:color w:val="000000" w:themeColor="text1"/>
        </w:rPr>
      </w:pPr>
      <w:r w:rsidRPr="1C0CA11C">
        <w:rPr>
          <w:b w:val="0"/>
          <w:bCs w:val="0"/>
          <w:color w:val="000000" w:themeColor="text1"/>
        </w:rPr>
        <w:t>Import .dwg file.</w:t>
      </w:r>
    </w:p>
    <w:p w:rsidR="770814CA" w:rsidRDefault="770814CA" w:rsidP="1C0CA11C">
      <w:pPr>
        <w:pStyle w:val="Ttulo2"/>
        <w:numPr>
          <w:ilvl w:val="0"/>
          <w:numId w:val="4"/>
        </w:numPr>
        <w:spacing w:line="259" w:lineRule="auto"/>
        <w:rPr>
          <w:b w:val="0"/>
          <w:bCs w:val="0"/>
          <w:color w:val="000000" w:themeColor="text1"/>
        </w:rPr>
      </w:pPr>
      <w:r w:rsidRPr="1C0CA11C">
        <w:rPr>
          <w:b w:val="0"/>
          <w:bCs w:val="0"/>
          <w:color w:val="000000" w:themeColor="text1"/>
        </w:rPr>
        <w:t>Select the imported drawing.</w:t>
      </w:r>
    </w:p>
    <w:p w:rsidR="770814CA" w:rsidRPr="00AB63D7" w:rsidRDefault="770814CA" w:rsidP="1C0CA11C">
      <w:pPr>
        <w:pStyle w:val="Ttulo2"/>
        <w:numPr>
          <w:ilvl w:val="0"/>
          <w:numId w:val="4"/>
        </w:numPr>
        <w:spacing w:line="259" w:lineRule="auto"/>
        <w:rPr>
          <w:b w:val="0"/>
          <w:bCs w:val="0"/>
          <w:color w:val="000000" w:themeColor="text1"/>
          <w:lang w:val="en-US"/>
        </w:rPr>
      </w:pPr>
      <w:r w:rsidRPr="00AB63D7">
        <w:rPr>
          <w:b w:val="0"/>
          <w:bCs w:val="0"/>
          <w:color w:val="000000" w:themeColor="text1"/>
          <w:lang w:val="en-US"/>
        </w:rPr>
        <w:t>Define the shape of the board following the path: Design -&gt; Board shape -&gt; Define board shape from selected objects.</w:t>
      </w:r>
    </w:p>
    <w:p w:rsidR="72AC18D5" w:rsidRPr="00AB63D7" w:rsidRDefault="72AC18D5" w:rsidP="1C0CA11C">
      <w:pPr>
        <w:pStyle w:val="Ttulo2"/>
        <w:numPr>
          <w:ilvl w:val="0"/>
          <w:numId w:val="4"/>
        </w:numPr>
        <w:spacing w:line="259" w:lineRule="auto"/>
        <w:rPr>
          <w:b w:val="0"/>
          <w:bCs w:val="0"/>
          <w:color w:val="000000" w:themeColor="text1"/>
          <w:lang w:val="en-US"/>
        </w:rPr>
      </w:pPr>
      <w:r w:rsidRPr="00AB63D7">
        <w:rPr>
          <w:b w:val="0"/>
          <w:bCs w:val="0"/>
          <w:color w:val="000000" w:themeColor="text1"/>
          <w:lang w:val="en-US"/>
        </w:rPr>
        <w:t>Create Top Layer regions of the electrodes without the channels or pins following the path: Tools -&gt; Convert -&gt; Create region from selected primitives</w:t>
      </w:r>
    </w:p>
    <w:p w:rsidR="46D724FE" w:rsidRPr="00AB63D7" w:rsidRDefault="46D724FE" w:rsidP="1C0CA11C">
      <w:pPr>
        <w:pStyle w:val="Ttulo2"/>
        <w:numPr>
          <w:ilvl w:val="0"/>
          <w:numId w:val="4"/>
        </w:numPr>
        <w:spacing w:line="259" w:lineRule="auto"/>
        <w:rPr>
          <w:b w:val="0"/>
          <w:bCs w:val="0"/>
          <w:color w:val="000000" w:themeColor="text1"/>
          <w:lang w:val="en-US"/>
        </w:rPr>
      </w:pPr>
      <w:r w:rsidRPr="00AB63D7">
        <w:rPr>
          <w:b w:val="0"/>
          <w:bCs w:val="0"/>
          <w:color w:val="000000" w:themeColor="text1"/>
          <w:lang w:val="en-US"/>
        </w:rPr>
        <w:t>Using the Interactively Route Connections tool create the channels from the electrodes to the pins.</w:t>
      </w:r>
    </w:p>
    <w:p w:rsidR="2A56FA22" w:rsidRPr="00AB63D7" w:rsidRDefault="2A56FA22" w:rsidP="1C0CA11C">
      <w:pPr>
        <w:pStyle w:val="Ttulo2"/>
        <w:numPr>
          <w:ilvl w:val="0"/>
          <w:numId w:val="4"/>
        </w:numPr>
        <w:spacing w:line="259" w:lineRule="auto"/>
        <w:rPr>
          <w:b w:val="0"/>
          <w:bCs w:val="0"/>
          <w:color w:val="000000" w:themeColor="text1"/>
          <w:lang w:val="en-US"/>
        </w:rPr>
      </w:pPr>
      <w:r w:rsidRPr="00AB63D7">
        <w:rPr>
          <w:b w:val="0"/>
          <w:bCs w:val="0"/>
          <w:color w:val="000000" w:themeColor="text1"/>
          <w:lang w:val="en-US"/>
        </w:rPr>
        <w:t>With the Place Line tool, create the edge of the board in Top layer and Top solder.</w:t>
      </w:r>
    </w:p>
    <w:p w:rsidR="359EC0E2" w:rsidRPr="00AB63D7" w:rsidRDefault="359EC0E2" w:rsidP="1C0CA11C">
      <w:pPr>
        <w:pStyle w:val="Ttulo2"/>
        <w:numPr>
          <w:ilvl w:val="0"/>
          <w:numId w:val="4"/>
        </w:numPr>
        <w:spacing w:line="259" w:lineRule="auto"/>
        <w:rPr>
          <w:b w:val="0"/>
          <w:bCs w:val="0"/>
          <w:color w:val="000000" w:themeColor="text1"/>
          <w:lang w:val="en-US"/>
        </w:rPr>
      </w:pPr>
      <w:r w:rsidRPr="00AB63D7">
        <w:rPr>
          <w:b w:val="0"/>
          <w:bCs w:val="0"/>
          <w:color w:val="000000" w:themeColor="text1"/>
          <w:lang w:val="en-US"/>
        </w:rPr>
        <w:t>Create a circle with the radius of the electrodes (5.5mm) in the Top solder layer</w:t>
      </w:r>
    </w:p>
    <w:p w:rsidR="359EC0E2" w:rsidRDefault="359EC0E2" w:rsidP="1C0CA11C">
      <w:pPr>
        <w:pStyle w:val="Ttulo2"/>
        <w:spacing w:line="259" w:lineRule="auto"/>
        <w:jc w:val="center"/>
        <w:rPr>
          <w:color w:val="000000" w:themeColor="text1"/>
        </w:rPr>
      </w:pPr>
      <w:r>
        <w:rPr>
          <w:noProof/>
          <w:lang w:val="es-CO"/>
        </w:rPr>
        <w:drawing>
          <wp:inline distT="0" distB="0" distL="0" distR="0" wp14:anchorId="033BD7C7" wp14:editId="124A7509">
            <wp:extent cx="1230560" cy="2881312"/>
            <wp:effectExtent l="0" t="0" r="0" b="0"/>
            <wp:docPr id="559373948" name="Imagen 559373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230560" cy="2881312"/>
                    </a:xfrm>
                    <a:prstGeom prst="rect">
                      <a:avLst/>
                    </a:prstGeom>
                  </pic:spPr>
                </pic:pic>
              </a:graphicData>
            </a:graphic>
          </wp:inline>
        </w:drawing>
      </w:r>
    </w:p>
    <w:p w:rsidR="359EC0E2" w:rsidRPr="00AB63D7" w:rsidRDefault="359EC0E2" w:rsidP="1C0CA11C">
      <w:pPr>
        <w:pStyle w:val="Ttulo2"/>
        <w:spacing w:line="259" w:lineRule="auto"/>
        <w:jc w:val="center"/>
        <w:rPr>
          <w:b w:val="0"/>
          <w:bCs w:val="0"/>
          <w:sz w:val="20"/>
          <w:szCs w:val="20"/>
          <w:lang w:val="en-US"/>
        </w:rPr>
      </w:pPr>
      <w:r w:rsidRPr="00AB63D7">
        <w:rPr>
          <w:b w:val="0"/>
          <w:bCs w:val="0"/>
          <w:sz w:val="20"/>
          <w:szCs w:val="20"/>
          <w:lang w:val="en-US"/>
        </w:rPr>
        <w:t>Figure 3. Top solder layer design in Altium Design.</w:t>
      </w:r>
    </w:p>
    <w:p w:rsidR="06F3371E" w:rsidRPr="00AB63D7" w:rsidRDefault="06F3371E" w:rsidP="1C0CA11C">
      <w:pPr>
        <w:pStyle w:val="Ttulo2"/>
        <w:numPr>
          <w:ilvl w:val="0"/>
          <w:numId w:val="4"/>
        </w:numPr>
        <w:spacing w:line="259" w:lineRule="auto"/>
        <w:rPr>
          <w:b w:val="0"/>
          <w:bCs w:val="0"/>
          <w:sz w:val="20"/>
          <w:szCs w:val="20"/>
          <w:lang w:val="en-US"/>
        </w:rPr>
      </w:pPr>
      <w:r w:rsidRPr="00AB63D7">
        <w:rPr>
          <w:b w:val="0"/>
          <w:bCs w:val="0"/>
          <w:sz w:val="20"/>
          <w:szCs w:val="20"/>
          <w:lang w:val="en-US"/>
        </w:rPr>
        <w:t>Place pins with the Place Via option.</w:t>
      </w:r>
    </w:p>
    <w:p w:rsidR="06F3371E" w:rsidRPr="00AB63D7" w:rsidRDefault="06F3371E" w:rsidP="1C0CA11C">
      <w:pPr>
        <w:pStyle w:val="Ttulo2"/>
        <w:numPr>
          <w:ilvl w:val="0"/>
          <w:numId w:val="4"/>
        </w:numPr>
        <w:spacing w:line="259" w:lineRule="auto"/>
        <w:rPr>
          <w:b w:val="0"/>
          <w:bCs w:val="0"/>
          <w:color w:val="000000" w:themeColor="text1"/>
          <w:sz w:val="20"/>
          <w:szCs w:val="20"/>
          <w:lang w:val="en-US"/>
        </w:rPr>
      </w:pPr>
      <w:r w:rsidRPr="00AB63D7">
        <w:rPr>
          <w:b w:val="0"/>
          <w:bCs w:val="0"/>
          <w:color w:val="000000" w:themeColor="text1"/>
          <w:sz w:val="20"/>
          <w:szCs w:val="20"/>
          <w:lang w:val="en-US"/>
        </w:rPr>
        <w:t>Place screw holes in the Place Via option and modify the diameter to 3mm in Diameter and Hole size.</w:t>
      </w:r>
    </w:p>
    <w:p w:rsidR="2A94D07D" w:rsidRPr="00AB63D7" w:rsidRDefault="2A94D07D" w:rsidP="1C0CA11C">
      <w:pPr>
        <w:pStyle w:val="Ttulo2"/>
        <w:numPr>
          <w:ilvl w:val="0"/>
          <w:numId w:val="4"/>
        </w:numPr>
        <w:spacing w:line="259" w:lineRule="auto"/>
        <w:rPr>
          <w:b w:val="0"/>
          <w:bCs w:val="0"/>
          <w:color w:val="000000" w:themeColor="text1"/>
          <w:sz w:val="20"/>
          <w:szCs w:val="20"/>
          <w:lang w:val="en-US"/>
        </w:rPr>
      </w:pPr>
      <w:r w:rsidRPr="00AB63D7">
        <w:rPr>
          <w:b w:val="0"/>
          <w:bCs w:val="0"/>
          <w:color w:val="000000" w:themeColor="text1"/>
          <w:sz w:val="20"/>
          <w:szCs w:val="20"/>
          <w:lang w:val="en-US"/>
        </w:rPr>
        <w:t>Follow the instructions from the Department of Electrical and Electronic Engineering for PCB printing.</w:t>
      </w:r>
    </w:p>
    <w:p w:rsidR="1C0CA11C" w:rsidRPr="00AB63D7" w:rsidRDefault="1C0CA11C" w:rsidP="1C0CA11C">
      <w:pPr>
        <w:pStyle w:val="Ttulo2"/>
        <w:spacing w:line="259" w:lineRule="auto"/>
        <w:jc w:val="center"/>
        <w:rPr>
          <w:color w:val="000000" w:themeColor="text1"/>
          <w:lang w:val="en-US"/>
        </w:rPr>
      </w:pPr>
    </w:p>
    <w:p w:rsidR="4BF96C65" w:rsidRDefault="4BF96C65" w:rsidP="1C0CA11C">
      <w:pPr>
        <w:pStyle w:val="Ttulo2"/>
        <w:spacing w:line="259" w:lineRule="auto"/>
        <w:jc w:val="center"/>
      </w:pPr>
      <w:r>
        <w:rPr>
          <w:noProof/>
          <w:lang w:val="es-CO"/>
        </w:rPr>
        <w:drawing>
          <wp:inline distT="0" distB="0" distL="0" distR="0" wp14:anchorId="601AA68C" wp14:editId="113719C4">
            <wp:extent cx="1080979" cy="2478163"/>
            <wp:effectExtent l="0" t="0" r="0" b="0"/>
            <wp:docPr id="223841683" name="Imagen 223841683" descr="Imagen que contiene parada, firmar, vistiendo, medi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080979" cy="2478163"/>
                    </a:xfrm>
                    <a:prstGeom prst="rect">
                      <a:avLst/>
                    </a:prstGeom>
                  </pic:spPr>
                </pic:pic>
              </a:graphicData>
            </a:graphic>
          </wp:inline>
        </w:drawing>
      </w:r>
      <w:r w:rsidR="606C3840">
        <w:rPr>
          <w:noProof/>
          <w:lang w:val="es-CO"/>
        </w:rPr>
        <w:drawing>
          <wp:inline distT="0" distB="0" distL="0" distR="0" wp14:anchorId="0D80F31C" wp14:editId="7D1A83C8">
            <wp:extent cx="1042210" cy="2508749"/>
            <wp:effectExtent l="0" t="0" r="0" b="0"/>
            <wp:docPr id="701044747" name="Imagen 701044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042210" cy="2508749"/>
                    </a:xfrm>
                    <a:prstGeom prst="rect">
                      <a:avLst/>
                    </a:prstGeom>
                  </pic:spPr>
                </pic:pic>
              </a:graphicData>
            </a:graphic>
          </wp:inline>
        </w:drawing>
      </w:r>
    </w:p>
    <w:p w:rsidR="1C0CA11C" w:rsidRDefault="1C0CA11C" w:rsidP="1C0CA11C">
      <w:pPr>
        <w:pStyle w:val="Ttulo2"/>
        <w:spacing w:line="259" w:lineRule="auto"/>
        <w:jc w:val="center"/>
      </w:pPr>
    </w:p>
    <w:p w:rsidR="3B1C6430" w:rsidRPr="00AB63D7" w:rsidRDefault="3B1C6430" w:rsidP="1C0CA11C">
      <w:pPr>
        <w:pStyle w:val="Ttulo2"/>
        <w:spacing w:line="259" w:lineRule="auto"/>
        <w:jc w:val="center"/>
        <w:rPr>
          <w:b w:val="0"/>
          <w:bCs w:val="0"/>
          <w:sz w:val="20"/>
          <w:szCs w:val="20"/>
          <w:lang w:val="en-US"/>
        </w:rPr>
      </w:pPr>
      <w:r w:rsidRPr="00AB63D7">
        <w:rPr>
          <w:b w:val="0"/>
          <w:bCs w:val="0"/>
          <w:sz w:val="20"/>
          <w:szCs w:val="20"/>
          <w:lang w:val="en-US"/>
        </w:rPr>
        <w:t>Figure 4. A) Design in Altium Design 2D view. B) Design in Altium Design 3D view.</w:t>
      </w:r>
    </w:p>
    <w:p w:rsidR="1C0CA11C" w:rsidRPr="00AB63D7" w:rsidRDefault="1C0CA11C" w:rsidP="1C0CA11C">
      <w:pPr>
        <w:pStyle w:val="Ttulo2"/>
        <w:spacing w:line="259" w:lineRule="auto"/>
        <w:jc w:val="center"/>
        <w:rPr>
          <w:b w:val="0"/>
          <w:bCs w:val="0"/>
          <w:sz w:val="20"/>
          <w:szCs w:val="20"/>
          <w:lang w:val="en-US"/>
        </w:rPr>
      </w:pPr>
    </w:p>
    <w:p w:rsidR="1C0CA11C" w:rsidRPr="00AB63D7" w:rsidRDefault="1C0CA11C" w:rsidP="1C0CA11C">
      <w:pPr>
        <w:pStyle w:val="Ttulo2"/>
        <w:spacing w:line="259" w:lineRule="auto"/>
        <w:jc w:val="center"/>
        <w:rPr>
          <w:b w:val="0"/>
          <w:bCs w:val="0"/>
          <w:sz w:val="20"/>
          <w:szCs w:val="20"/>
          <w:lang w:val="en-US"/>
        </w:rPr>
      </w:pPr>
    </w:p>
    <w:p w:rsidR="1C0CA11C" w:rsidRPr="00AB63D7" w:rsidRDefault="1C0CA11C" w:rsidP="1C0CA11C">
      <w:pPr>
        <w:pStyle w:val="Ttulo2"/>
        <w:spacing w:line="259" w:lineRule="auto"/>
        <w:jc w:val="center"/>
        <w:rPr>
          <w:b w:val="0"/>
          <w:bCs w:val="0"/>
          <w:sz w:val="20"/>
          <w:szCs w:val="20"/>
          <w:lang w:val="en-US"/>
        </w:rPr>
      </w:pPr>
    </w:p>
    <w:p w:rsidR="3C8280AC" w:rsidRDefault="3C8280AC" w:rsidP="1C0CA11C">
      <w:pPr>
        <w:pStyle w:val="Ttulo2"/>
        <w:spacing w:line="259" w:lineRule="auto"/>
        <w:jc w:val="center"/>
        <w:rPr>
          <w:rFonts w:ascii="Times New Roman" w:eastAsia="Times New Roman" w:hAnsi="Times New Roman" w:cs="Times New Roman"/>
          <w:b w:val="0"/>
          <w:bCs w:val="0"/>
          <w:color w:val="000000" w:themeColor="text1"/>
        </w:rPr>
      </w:pPr>
      <w:r>
        <w:rPr>
          <w:noProof/>
          <w:lang w:val="es-CO"/>
        </w:rPr>
        <w:drawing>
          <wp:inline distT="0" distB="0" distL="0" distR="0" wp14:anchorId="270134DA" wp14:editId="61C3AEDB">
            <wp:extent cx="2047875" cy="2730500"/>
            <wp:effectExtent l="0" t="0" r="0" b="0"/>
            <wp:docPr id="708581047" name="Imagen 70858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47875" cy="2730500"/>
                    </a:xfrm>
                    <a:prstGeom prst="rect">
                      <a:avLst/>
                    </a:prstGeom>
                  </pic:spPr>
                </pic:pic>
              </a:graphicData>
            </a:graphic>
          </wp:inline>
        </w:drawing>
      </w:r>
    </w:p>
    <w:p w:rsidR="3C8280AC" w:rsidRDefault="3C8280AC" w:rsidP="1C0CA11C">
      <w:pPr>
        <w:pStyle w:val="Ttulo2"/>
        <w:spacing w:line="259" w:lineRule="auto"/>
        <w:jc w:val="center"/>
        <w:rPr>
          <w:b w:val="0"/>
          <w:bCs w:val="0"/>
          <w:sz w:val="20"/>
          <w:szCs w:val="20"/>
        </w:rPr>
      </w:pPr>
      <w:r w:rsidRPr="1C0CA11C">
        <w:rPr>
          <w:b w:val="0"/>
          <w:bCs w:val="0"/>
          <w:sz w:val="20"/>
          <w:szCs w:val="20"/>
        </w:rPr>
        <w:t>Figure 5. Printed PCB.</w:t>
      </w:r>
    </w:p>
    <w:p w:rsidR="1C0CA11C" w:rsidRDefault="1C0CA11C" w:rsidP="1C0CA11C">
      <w:pPr>
        <w:pStyle w:val="Ttulo2"/>
        <w:spacing w:line="259" w:lineRule="auto"/>
        <w:jc w:val="center"/>
        <w:rPr>
          <w:rFonts w:ascii="Times New Roman" w:eastAsia="Times New Roman" w:hAnsi="Times New Roman" w:cs="Times New Roman"/>
          <w:b w:val="0"/>
          <w:bCs w:val="0"/>
          <w:color w:val="000000" w:themeColor="text1"/>
        </w:rPr>
      </w:pPr>
    </w:p>
    <w:p w:rsidR="55FB9898" w:rsidRDefault="55FB9898" w:rsidP="5CEE76B7">
      <w:pPr>
        <w:pStyle w:val="Ttulo2"/>
        <w:numPr>
          <w:ilvl w:val="1"/>
          <w:numId w:val="11"/>
        </w:numPr>
        <w:spacing w:line="259" w:lineRule="auto"/>
        <w:rPr>
          <w:color w:val="000000" w:themeColor="text1"/>
        </w:rPr>
      </w:pPr>
      <w:r>
        <w:t>ASSEMBLY</w:t>
      </w:r>
    </w:p>
    <w:p w:rsidR="48C44AF4" w:rsidRPr="00AB63D7" w:rsidRDefault="48C44AF4" w:rsidP="1C0CA11C">
      <w:pPr>
        <w:pStyle w:val="Ttulo2"/>
        <w:spacing w:line="259" w:lineRule="auto"/>
        <w:rPr>
          <w:b w:val="0"/>
          <w:bCs w:val="0"/>
          <w:lang w:val="en-US"/>
        </w:rPr>
      </w:pPr>
      <w:r w:rsidRPr="00AB63D7">
        <w:rPr>
          <w:b w:val="0"/>
          <w:bCs w:val="0"/>
          <w:lang w:val="en-US"/>
        </w:rPr>
        <w:t>With the cut pieces, make sure that the grinding wheel for the pins is on the right side and the cover is on top. Methylene chloride (methacrylate) will be spread evenly on the bottom layer (the one with the channel design) and the lid will be placed on top, taking care that they are perfectly aligned. Afterwards, a weight is placed for 10 minutes to ensure bonding as seen in figure 6.</w:t>
      </w:r>
    </w:p>
    <w:p w:rsidR="1C0CA11C" w:rsidRPr="00AB63D7" w:rsidRDefault="1C0CA11C" w:rsidP="1C0CA11C">
      <w:pPr>
        <w:pStyle w:val="Ttulo2"/>
        <w:spacing w:line="259" w:lineRule="auto"/>
        <w:rPr>
          <w:lang w:val="en-US"/>
        </w:rPr>
      </w:pPr>
    </w:p>
    <w:p w:rsidR="558C316E" w:rsidRDefault="558C316E" w:rsidP="1C0CA11C">
      <w:pPr>
        <w:pStyle w:val="Ttulo2"/>
        <w:spacing w:line="259" w:lineRule="auto"/>
        <w:jc w:val="center"/>
        <w:rPr>
          <w:color w:val="000000" w:themeColor="text1"/>
        </w:rPr>
      </w:pPr>
      <w:r>
        <w:rPr>
          <w:noProof/>
          <w:lang w:val="es-CO"/>
        </w:rPr>
        <w:drawing>
          <wp:inline distT="0" distB="0" distL="0" distR="0" wp14:anchorId="5331B325" wp14:editId="750D66D6">
            <wp:extent cx="2286000" cy="3048000"/>
            <wp:effectExtent l="0" t="0" r="0" b="0"/>
            <wp:docPr id="413269966" name="Imagen 413269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86000" cy="3048000"/>
                    </a:xfrm>
                    <a:prstGeom prst="rect">
                      <a:avLst/>
                    </a:prstGeom>
                  </pic:spPr>
                </pic:pic>
              </a:graphicData>
            </a:graphic>
          </wp:inline>
        </w:drawing>
      </w:r>
    </w:p>
    <w:p w:rsidR="0B914C63" w:rsidRPr="00AB63D7" w:rsidRDefault="0B914C63" w:rsidP="1C0CA11C">
      <w:pPr>
        <w:pStyle w:val="Ttulo2"/>
        <w:spacing w:line="259" w:lineRule="auto"/>
        <w:jc w:val="center"/>
        <w:rPr>
          <w:b w:val="0"/>
          <w:bCs w:val="0"/>
          <w:sz w:val="20"/>
          <w:szCs w:val="20"/>
          <w:lang w:val="en-US"/>
        </w:rPr>
      </w:pPr>
      <w:r w:rsidRPr="00AB63D7">
        <w:rPr>
          <w:b w:val="0"/>
          <w:bCs w:val="0"/>
          <w:sz w:val="20"/>
          <w:szCs w:val="20"/>
          <w:lang w:val="en-US"/>
        </w:rPr>
        <w:t>Figure 6. Gluing acrylics.</w:t>
      </w:r>
    </w:p>
    <w:p w:rsidR="1C0CA11C" w:rsidRPr="00AB63D7" w:rsidRDefault="1C0CA11C" w:rsidP="1C0CA11C">
      <w:pPr>
        <w:pStyle w:val="Ttulo2"/>
        <w:spacing w:line="259" w:lineRule="auto"/>
        <w:jc w:val="center"/>
        <w:rPr>
          <w:color w:val="000000" w:themeColor="text1"/>
          <w:lang w:val="en-US"/>
        </w:rPr>
      </w:pPr>
    </w:p>
    <w:p w:rsidR="01C35AE1" w:rsidRPr="00AB63D7" w:rsidRDefault="39477162" w:rsidP="1C0CA11C">
      <w:pPr>
        <w:pStyle w:val="Ttulo2"/>
        <w:spacing w:line="259" w:lineRule="auto"/>
        <w:rPr>
          <w:b w:val="0"/>
          <w:bCs w:val="0"/>
          <w:color w:val="000000" w:themeColor="text1"/>
          <w:lang w:val="en-US"/>
        </w:rPr>
      </w:pPr>
      <w:r w:rsidRPr="00AB63D7">
        <w:rPr>
          <w:b w:val="0"/>
          <w:bCs w:val="0"/>
          <w:color w:val="000000" w:themeColor="text1"/>
          <w:lang w:val="en-US"/>
        </w:rPr>
        <w:t>The PCB will be glued using cyanoacrylate (instant glue). A screw will be placed as a guide on the PCB to insert the acrylic once the glue is applied. This will be spread evenly over the bottom layer of acrylic using a thick brush as follows:</w:t>
      </w:r>
    </w:p>
    <w:p w:rsidR="01C35AE1" w:rsidRPr="00AB63D7" w:rsidRDefault="07E6598C" w:rsidP="1C0CA11C">
      <w:pPr>
        <w:pStyle w:val="Ttulo2"/>
        <w:numPr>
          <w:ilvl w:val="0"/>
          <w:numId w:val="3"/>
        </w:numPr>
        <w:spacing w:line="259" w:lineRule="auto"/>
        <w:rPr>
          <w:b w:val="0"/>
          <w:bCs w:val="0"/>
          <w:color w:val="000000" w:themeColor="text1"/>
          <w:lang w:val="en-US"/>
        </w:rPr>
      </w:pPr>
      <w:r w:rsidRPr="00AB63D7">
        <w:rPr>
          <w:b w:val="0"/>
          <w:bCs w:val="0"/>
          <w:color w:val="000000" w:themeColor="text1"/>
          <w:lang w:val="en-US"/>
        </w:rPr>
        <w:t>Pour the glue over the entire surface.</w:t>
      </w:r>
    </w:p>
    <w:p w:rsidR="01C35AE1" w:rsidRDefault="07E6598C" w:rsidP="1C0CA11C">
      <w:pPr>
        <w:pStyle w:val="Ttulo2"/>
        <w:numPr>
          <w:ilvl w:val="0"/>
          <w:numId w:val="3"/>
        </w:numPr>
        <w:spacing w:line="259" w:lineRule="auto"/>
        <w:rPr>
          <w:b w:val="0"/>
          <w:bCs w:val="0"/>
          <w:color w:val="000000" w:themeColor="text1"/>
        </w:rPr>
      </w:pPr>
      <w:r w:rsidRPr="1C0CA11C">
        <w:rPr>
          <w:b w:val="0"/>
          <w:bCs w:val="0"/>
          <w:color w:val="000000" w:themeColor="text1"/>
        </w:rPr>
        <w:t>Spread with the brush</w:t>
      </w:r>
    </w:p>
    <w:p w:rsidR="01C35AE1" w:rsidRPr="00AB63D7" w:rsidRDefault="07E6598C" w:rsidP="1C0CA11C">
      <w:pPr>
        <w:pStyle w:val="Ttulo2"/>
        <w:numPr>
          <w:ilvl w:val="0"/>
          <w:numId w:val="3"/>
        </w:numPr>
        <w:spacing w:line="259" w:lineRule="auto"/>
        <w:rPr>
          <w:b w:val="0"/>
          <w:bCs w:val="0"/>
          <w:color w:val="000000" w:themeColor="text1"/>
          <w:lang w:val="en-US"/>
        </w:rPr>
      </w:pPr>
      <w:r w:rsidRPr="00AB63D7">
        <w:rPr>
          <w:b w:val="0"/>
          <w:bCs w:val="0"/>
          <w:color w:val="000000" w:themeColor="text1"/>
          <w:lang w:val="en-US"/>
        </w:rPr>
        <w:t>Place the acrylic taking care of its orientation on the PCB</w:t>
      </w:r>
    </w:p>
    <w:p w:rsidR="01C35AE1" w:rsidRPr="00AB63D7" w:rsidRDefault="07E6598C" w:rsidP="1C0CA11C">
      <w:pPr>
        <w:pStyle w:val="Ttulo2"/>
        <w:numPr>
          <w:ilvl w:val="0"/>
          <w:numId w:val="3"/>
        </w:numPr>
        <w:spacing w:line="259" w:lineRule="auto"/>
        <w:rPr>
          <w:b w:val="0"/>
          <w:bCs w:val="0"/>
          <w:color w:val="000000" w:themeColor="text1"/>
          <w:lang w:val="en-US"/>
        </w:rPr>
      </w:pPr>
      <w:r w:rsidRPr="00AB63D7">
        <w:rPr>
          <w:b w:val="0"/>
          <w:bCs w:val="0"/>
          <w:color w:val="000000" w:themeColor="text1"/>
          <w:lang w:val="en-US"/>
        </w:rPr>
        <w:t>Make sure both pieces are aligned.</w:t>
      </w:r>
    </w:p>
    <w:p w:rsidR="01C35AE1" w:rsidRPr="00AB63D7" w:rsidRDefault="19BA0E23" w:rsidP="1C0CA11C">
      <w:pPr>
        <w:pStyle w:val="Ttulo2"/>
        <w:numPr>
          <w:ilvl w:val="0"/>
          <w:numId w:val="3"/>
        </w:numPr>
        <w:spacing w:line="259" w:lineRule="auto"/>
        <w:rPr>
          <w:b w:val="0"/>
          <w:bCs w:val="0"/>
          <w:color w:val="000000" w:themeColor="text1"/>
          <w:lang w:val="en-US"/>
        </w:rPr>
      </w:pPr>
      <w:r w:rsidRPr="00AB63D7">
        <w:rPr>
          <w:b w:val="0"/>
          <w:bCs w:val="0"/>
          <w:color w:val="000000" w:themeColor="text1"/>
          <w:lang w:val="en-US"/>
        </w:rPr>
        <w:t>Place a weight for 10 minutes.</w:t>
      </w:r>
    </w:p>
    <w:p w:rsidR="18490FB3" w:rsidRDefault="18490FB3" w:rsidP="1C0CA11C">
      <w:pPr>
        <w:pStyle w:val="Ttulo2"/>
        <w:spacing w:line="259" w:lineRule="auto"/>
        <w:jc w:val="center"/>
      </w:pPr>
      <w:r>
        <w:rPr>
          <w:noProof/>
          <w:lang w:val="es-CO"/>
        </w:rPr>
        <w:drawing>
          <wp:inline distT="0" distB="0" distL="0" distR="0" wp14:anchorId="4CC7E9D4" wp14:editId="05820E24">
            <wp:extent cx="2011062" cy="3444875"/>
            <wp:effectExtent l="0" t="0" r="0" b="0"/>
            <wp:docPr id="1472061202" name="Imagen 1472061202"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011062" cy="3444875"/>
                    </a:xfrm>
                    <a:prstGeom prst="rect">
                      <a:avLst/>
                    </a:prstGeom>
                  </pic:spPr>
                </pic:pic>
              </a:graphicData>
            </a:graphic>
          </wp:inline>
        </w:drawing>
      </w:r>
      <w:r w:rsidR="1ABD7FBF">
        <w:rPr>
          <w:noProof/>
          <w:lang w:val="es-CO"/>
        </w:rPr>
        <w:drawing>
          <wp:inline distT="0" distB="0" distL="0" distR="0" wp14:anchorId="1C1B25A9" wp14:editId="6F9129C5">
            <wp:extent cx="2066925" cy="3448050"/>
            <wp:effectExtent l="0" t="0" r="0" b="0"/>
            <wp:docPr id="725977113" name="Imagen 725977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066925" cy="3448050"/>
                    </a:xfrm>
                    <a:prstGeom prst="rect">
                      <a:avLst/>
                    </a:prstGeom>
                  </pic:spPr>
                </pic:pic>
              </a:graphicData>
            </a:graphic>
          </wp:inline>
        </w:drawing>
      </w:r>
    </w:p>
    <w:p w:rsidR="04DBCCE1" w:rsidRPr="00AB63D7" w:rsidRDefault="04DBCCE1" w:rsidP="1C0CA11C">
      <w:pPr>
        <w:pStyle w:val="Ttulo2"/>
        <w:spacing w:line="259" w:lineRule="auto"/>
        <w:jc w:val="center"/>
        <w:rPr>
          <w:b w:val="0"/>
          <w:bCs w:val="0"/>
          <w:sz w:val="20"/>
          <w:szCs w:val="20"/>
          <w:lang w:val="en-US"/>
        </w:rPr>
      </w:pPr>
      <w:r w:rsidRPr="00AB63D7">
        <w:rPr>
          <w:b w:val="0"/>
          <w:bCs w:val="0"/>
          <w:sz w:val="20"/>
          <w:szCs w:val="20"/>
          <w:lang w:val="en-US"/>
        </w:rPr>
        <w:t>Figure 7. Acrylic assembly with PCB.</w:t>
      </w:r>
    </w:p>
    <w:p w:rsidR="1DDFA6C8" w:rsidRPr="00AB63D7" w:rsidRDefault="1DDFA6C8" w:rsidP="1C0CA11C">
      <w:pPr>
        <w:pStyle w:val="Ttulo2"/>
        <w:spacing w:line="259" w:lineRule="auto"/>
        <w:rPr>
          <w:b w:val="0"/>
          <w:bCs w:val="0"/>
          <w:lang w:val="en-US"/>
        </w:rPr>
      </w:pPr>
      <w:r w:rsidRPr="00AB63D7">
        <w:rPr>
          <w:b w:val="0"/>
          <w:bCs w:val="0"/>
          <w:lang w:val="en-US"/>
        </w:rPr>
        <w:t>Once both pieces have been glued, we proceed with placing the 2.5mm diameter metal channels with Universal glue. This is applied to the cylinder. Then the tube is inserted into the inlet and outlet holes and waited for 3 hours.</w:t>
      </w:r>
    </w:p>
    <w:p w:rsidR="1C0CA11C" w:rsidRPr="00AB63D7" w:rsidRDefault="1C0CA11C" w:rsidP="1C0CA11C">
      <w:pPr>
        <w:pStyle w:val="Ttulo2"/>
        <w:spacing w:line="259" w:lineRule="auto"/>
        <w:rPr>
          <w:b w:val="0"/>
          <w:bCs w:val="0"/>
          <w:lang w:val="en-US"/>
        </w:rPr>
      </w:pPr>
    </w:p>
    <w:p w:rsidR="5F0EFAEF" w:rsidRPr="00AB63D7" w:rsidRDefault="5F0EFAEF" w:rsidP="1C0CA11C">
      <w:pPr>
        <w:pStyle w:val="Ttulo2"/>
        <w:spacing w:line="259" w:lineRule="auto"/>
        <w:rPr>
          <w:b w:val="0"/>
          <w:bCs w:val="0"/>
          <w:lang w:val="en-US"/>
        </w:rPr>
      </w:pPr>
      <w:r w:rsidRPr="00AB63D7">
        <w:rPr>
          <w:b w:val="0"/>
          <w:bCs w:val="0"/>
          <w:lang w:val="en-US"/>
        </w:rPr>
        <w:t>Finally, the 3mm diameter screws are placed, obtaining the final prototype shown in figure 8.</w:t>
      </w:r>
    </w:p>
    <w:p w:rsidR="0ED643BE" w:rsidRDefault="0ED643BE" w:rsidP="1C0CA11C">
      <w:pPr>
        <w:pStyle w:val="Ttulo2"/>
        <w:spacing w:line="259" w:lineRule="auto"/>
        <w:jc w:val="center"/>
        <w:rPr>
          <w:rFonts w:ascii="Times New Roman" w:eastAsia="Times New Roman" w:hAnsi="Times New Roman" w:cs="Times New Roman"/>
          <w:b w:val="0"/>
          <w:bCs w:val="0"/>
          <w:color w:val="000000" w:themeColor="text1"/>
        </w:rPr>
      </w:pPr>
      <w:r>
        <w:rPr>
          <w:noProof/>
          <w:lang w:val="es-CO"/>
        </w:rPr>
        <w:drawing>
          <wp:inline distT="0" distB="0" distL="0" distR="0" wp14:anchorId="42779088" wp14:editId="566399C3">
            <wp:extent cx="1623377" cy="3162300"/>
            <wp:effectExtent l="0" t="0" r="0" b="0"/>
            <wp:docPr id="526843132" name="Imagen 526843132" descr="Imagen que contiene electrónica,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623377" cy="3162300"/>
                    </a:xfrm>
                    <a:prstGeom prst="rect">
                      <a:avLst/>
                    </a:prstGeom>
                  </pic:spPr>
                </pic:pic>
              </a:graphicData>
            </a:graphic>
          </wp:inline>
        </w:drawing>
      </w:r>
      <w:r>
        <w:rPr>
          <w:noProof/>
          <w:lang w:val="es-CO"/>
        </w:rPr>
        <w:drawing>
          <wp:inline distT="0" distB="0" distL="0" distR="0" wp14:anchorId="268A68A1" wp14:editId="0D923B0C">
            <wp:extent cx="1926380" cy="3191747"/>
            <wp:effectExtent l="0" t="0" r="0" b="0"/>
            <wp:docPr id="553525595" name="Imagen 553525595" descr="Imagen que contiene foto, diferente, cuarto, cubie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926380" cy="3191747"/>
                    </a:xfrm>
                    <a:prstGeom prst="rect">
                      <a:avLst/>
                    </a:prstGeom>
                  </pic:spPr>
                </pic:pic>
              </a:graphicData>
            </a:graphic>
          </wp:inline>
        </w:drawing>
      </w:r>
    </w:p>
    <w:p w:rsidR="0ED643BE" w:rsidRDefault="0ED643BE" w:rsidP="1C0CA11C">
      <w:pPr>
        <w:pStyle w:val="Ttulo2"/>
        <w:spacing w:line="259" w:lineRule="auto"/>
        <w:jc w:val="center"/>
        <w:rPr>
          <w:b w:val="0"/>
          <w:bCs w:val="0"/>
          <w:sz w:val="20"/>
          <w:szCs w:val="20"/>
        </w:rPr>
      </w:pPr>
      <w:r w:rsidRPr="1C0CA11C">
        <w:rPr>
          <w:b w:val="0"/>
          <w:bCs w:val="0"/>
          <w:sz w:val="20"/>
          <w:szCs w:val="20"/>
        </w:rPr>
        <w:t>Figure 8. Final assembled prototype.</w:t>
      </w:r>
    </w:p>
    <w:p w:rsidR="1C0CA11C" w:rsidRDefault="1C0CA11C" w:rsidP="1C0CA11C">
      <w:pPr>
        <w:pStyle w:val="Ttulo2"/>
        <w:spacing w:line="259" w:lineRule="auto"/>
        <w:jc w:val="center"/>
        <w:rPr>
          <w:b w:val="0"/>
          <w:bCs w:val="0"/>
          <w:sz w:val="20"/>
          <w:szCs w:val="20"/>
        </w:rPr>
      </w:pPr>
    </w:p>
    <w:p w:rsidR="1C0CA11C" w:rsidRDefault="1C0CA11C" w:rsidP="1C0CA11C">
      <w:pPr>
        <w:pStyle w:val="Ttulo2"/>
        <w:spacing w:line="259" w:lineRule="auto"/>
        <w:jc w:val="center"/>
      </w:pPr>
    </w:p>
    <w:p w:rsidR="1BBE1FD2" w:rsidRDefault="1BBE1FD2" w:rsidP="01C35AE1">
      <w:pPr>
        <w:pStyle w:val="Ttulo2"/>
        <w:numPr>
          <w:ilvl w:val="1"/>
          <w:numId w:val="11"/>
        </w:numPr>
        <w:spacing w:line="259" w:lineRule="auto"/>
        <w:rPr>
          <w:color w:val="000000" w:themeColor="text1"/>
        </w:rPr>
      </w:pPr>
      <w:r w:rsidRPr="1C0CA11C">
        <w:rPr>
          <w:color w:val="000000" w:themeColor="text1"/>
        </w:rPr>
        <w:t>LEAK ELIMINATION</w:t>
      </w:r>
    </w:p>
    <w:p w:rsidR="2C360EA0" w:rsidRDefault="2C360EA0" w:rsidP="1C0CA11C">
      <w:pPr>
        <w:pStyle w:val="Ttulo2"/>
        <w:spacing w:line="259" w:lineRule="auto"/>
        <w:rPr>
          <w:b w:val="0"/>
          <w:bCs w:val="0"/>
          <w:color w:val="000000" w:themeColor="text1"/>
        </w:rPr>
      </w:pPr>
      <w:r w:rsidRPr="00AB63D7">
        <w:rPr>
          <w:b w:val="0"/>
          <w:bCs w:val="0"/>
          <w:color w:val="000000" w:themeColor="text1"/>
          <w:lang w:val="en-US"/>
        </w:rPr>
        <w:t xml:space="preserve">To test and eliminate leaks you will need 1 to 3 5ml or 10ml syringes, 4 8 gauge probes, water and instant glue. </w:t>
      </w:r>
      <w:r w:rsidRPr="1C0CA11C">
        <w:rPr>
          <w:b w:val="0"/>
          <w:bCs w:val="0"/>
          <w:color w:val="000000" w:themeColor="text1"/>
        </w:rPr>
        <w:t>Steps:</w:t>
      </w:r>
    </w:p>
    <w:p w:rsidR="43C6D006" w:rsidRPr="00AB63D7" w:rsidRDefault="43C6D006" w:rsidP="1C0CA11C">
      <w:pPr>
        <w:pStyle w:val="Ttulo2"/>
        <w:numPr>
          <w:ilvl w:val="0"/>
          <w:numId w:val="2"/>
        </w:numPr>
        <w:spacing w:line="259" w:lineRule="auto"/>
        <w:rPr>
          <w:b w:val="0"/>
          <w:bCs w:val="0"/>
          <w:color w:val="000000" w:themeColor="text1"/>
          <w:lang w:val="en-US"/>
        </w:rPr>
      </w:pPr>
      <w:r w:rsidRPr="00AB63D7">
        <w:rPr>
          <w:b w:val="0"/>
          <w:bCs w:val="0"/>
          <w:color w:val="000000" w:themeColor="text1"/>
          <w:lang w:val="en-US"/>
        </w:rPr>
        <w:t>Cut the exit of the probes 5cm.</w:t>
      </w:r>
    </w:p>
    <w:p w:rsidR="43C6D006" w:rsidRPr="00AB63D7" w:rsidRDefault="43C6D006" w:rsidP="1C0CA11C">
      <w:pPr>
        <w:pStyle w:val="Ttulo2"/>
        <w:numPr>
          <w:ilvl w:val="0"/>
          <w:numId w:val="2"/>
        </w:numPr>
        <w:spacing w:line="259" w:lineRule="auto"/>
        <w:rPr>
          <w:b w:val="0"/>
          <w:bCs w:val="0"/>
          <w:color w:val="000000" w:themeColor="text1"/>
          <w:lang w:val="en-US"/>
        </w:rPr>
      </w:pPr>
      <w:r w:rsidRPr="00AB63D7">
        <w:rPr>
          <w:b w:val="0"/>
          <w:bCs w:val="0"/>
          <w:color w:val="000000" w:themeColor="text1"/>
          <w:lang w:val="en-US"/>
        </w:rPr>
        <w:t>Insert the hole made into the metal channels.</w:t>
      </w:r>
    </w:p>
    <w:p w:rsidR="43C6D006" w:rsidRPr="00AB63D7" w:rsidRDefault="43C6D006" w:rsidP="1C0CA11C">
      <w:pPr>
        <w:pStyle w:val="Ttulo2"/>
        <w:numPr>
          <w:ilvl w:val="0"/>
          <w:numId w:val="2"/>
        </w:numPr>
        <w:spacing w:line="259" w:lineRule="auto"/>
        <w:rPr>
          <w:b w:val="0"/>
          <w:bCs w:val="0"/>
          <w:color w:val="000000" w:themeColor="text1"/>
          <w:lang w:val="en-US"/>
        </w:rPr>
      </w:pPr>
      <w:r w:rsidRPr="00AB63D7">
        <w:rPr>
          <w:b w:val="0"/>
          <w:bCs w:val="0"/>
          <w:color w:val="000000" w:themeColor="text1"/>
          <w:lang w:val="en-US"/>
        </w:rPr>
        <w:t>Fill a syringe with water and insert it into the nozzle of the inlet probe.</w:t>
      </w:r>
    </w:p>
    <w:p w:rsidR="746DB8DA" w:rsidRPr="00AB63D7" w:rsidRDefault="746DB8DA" w:rsidP="1C0CA11C">
      <w:pPr>
        <w:pStyle w:val="Ttulo2"/>
        <w:numPr>
          <w:ilvl w:val="0"/>
          <w:numId w:val="2"/>
        </w:numPr>
        <w:spacing w:line="259" w:lineRule="auto"/>
        <w:rPr>
          <w:b w:val="0"/>
          <w:bCs w:val="0"/>
          <w:color w:val="000000" w:themeColor="text1"/>
          <w:lang w:val="en-US"/>
        </w:rPr>
      </w:pPr>
      <w:r w:rsidRPr="00AB63D7">
        <w:rPr>
          <w:b w:val="0"/>
          <w:bCs w:val="0"/>
          <w:color w:val="000000" w:themeColor="text1"/>
          <w:lang w:val="en-US"/>
        </w:rPr>
        <w:t>Direct the output of the other probes into a container to avoid waste.</w:t>
      </w:r>
    </w:p>
    <w:p w:rsidR="2DE8FEA5" w:rsidRPr="00AB63D7" w:rsidRDefault="2DE8FEA5" w:rsidP="1C0CA11C">
      <w:pPr>
        <w:pStyle w:val="Ttulo2"/>
        <w:numPr>
          <w:ilvl w:val="0"/>
          <w:numId w:val="2"/>
        </w:numPr>
        <w:spacing w:line="259" w:lineRule="auto"/>
        <w:rPr>
          <w:b w:val="0"/>
          <w:bCs w:val="0"/>
          <w:color w:val="000000" w:themeColor="text1"/>
          <w:lang w:val="en-US"/>
        </w:rPr>
      </w:pPr>
      <w:r w:rsidRPr="00AB63D7">
        <w:rPr>
          <w:b w:val="0"/>
          <w:bCs w:val="0"/>
          <w:color w:val="000000" w:themeColor="text1"/>
          <w:lang w:val="en-US"/>
        </w:rPr>
        <w:t>Send the water with the syringe to the canal.</w:t>
      </w:r>
    </w:p>
    <w:p w:rsidR="2DE8FEA5" w:rsidRDefault="2DE8FEA5" w:rsidP="1C0CA11C">
      <w:pPr>
        <w:pStyle w:val="Ttulo2"/>
        <w:spacing w:line="259" w:lineRule="auto"/>
        <w:jc w:val="center"/>
        <w:rPr>
          <w:color w:val="000000" w:themeColor="text1"/>
        </w:rPr>
      </w:pPr>
      <w:r>
        <w:rPr>
          <w:noProof/>
          <w:lang w:val="es-CO"/>
        </w:rPr>
        <w:drawing>
          <wp:inline distT="0" distB="0" distL="0" distR="0" wp14:anchorId="48355FE0" wp14:editId="3AA6D7D2">
            <wp:extent cx="1965887" cy="2444627"/>
            <wp:effectExtent l="0" t="0" r="0" b="0"/>
            <wp:docPr id="1522788744" name="Imagen 1522788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5887" cy="2444627"/>
                    </a:xfrm>
                    <a:prstGeom prst="rect">
                      <a:avLst/>
                    </a:prstGeom>
                  </pic:spPr>
                </pic:pic>
              </a:graphicData>
            </a:graphic>
          </wp:inline>
        </w:drawing>
      </w:r>
    </w:p>
    <w:p w:rsidR="2DE8FEA5" w:rsidRDefault="2DE8FEA5" w:rsidP="1C0CA11C">
      <w:pPr>
        <w:pStyle w:val="Ttulo2"/>
        <w:spacing w:line="259" w:lineRule="auto"/>
        <w:jc w:val="center"/>
        <w:rPr>
          <w:b w:val="0"/>
          <w:bCs w:val="0"/>
          <w:sz w:val="20"/>
          <w:szCs w:val="20"/>
        </w:rPr>
      </w:pPr>
      <w:r w:rsidRPr="1C0CA11C">
        <w:rPr>
          <w:b w:val="0"/>
          <w:bCs w:val="0"/>
          <w:sz w:val="20"/>
          <w:szCs w:val="20"/>
        </w:rPr>
        <w:t>Figure 9. Leak test.</w:t>
      </w:r>
    </w:p>
    <w:p w:rsidR="2DE8FEA5" w:rsidRPr="00AB63D7" w:rsidRDefault="2DE8FEA5" w:rsidP="1C0CA11C">
      <w:pPr>
        <w:pStyle w:val="Ttulo2"/>
        <w:numPr>
          <w:ilvl w:val="0"/>
          <w:numId w:val="2"/>
        </w:numPr>
        <w:spacing w:line="259" w:lineRule="auto"/>
        <w:rPr>
          <w:b w:val="0"/>
          <w:bCs w:val="0"/>
          <w:color w:val="000000" w:themeColor="text1"/>
          <w:lang w:val="en-US"/>
        </w:rPr>
      </w:pPr>
      <w:r w:rsidRPr="00AB63D7">
        <w:rPr>
          <w:b w:val="0"/>
          <w:bCs w:val="0"/>
          <w:color w:val="000000" w:themeColor="text1"/>
          <w:lang w:val="en-US"/>
        </w:rPr>
        <w:t>If there are leaks, remove probes and use glue to seal them on the sides.</w:t>
      </w:r>
    </w:p>
    <w:p w:rsidR="2DE8FEA5" w:rsidRPr="00AB63D7" w:rsidRDefault="2DE8FEA5" w:rsidP="1C0CA11C">
      <w:pPr>
        <w:pStyle w:val="Ttulo2"/>
        <w:numPr>
          <w:ilvl w:val="0"/>
          <w:numId w:val="2"/>
        </w:numPr>
        <w:spacing w:line="259" w:lineRule="auto"/>
        <w:rPr>
          <w:b w:val="0"/>
          <w:bCs w:val="0"/>
          <w:color w:val="000000" w:themeColor="text1"/>
          <w:lang w:val="en-US"/>
        </w:rPr>
      </w:pPr>
      <w:r w:rsidRPr="00AB63D7">
        <w:rPr>
          <w:b w:val="0"/>
          <w:bCs w:val="0"/>
          <w:color w:val="000000" w:themeColor="text1"/>
          <w:lang w:val="en-US"/>
        </w:rPr>
        <w:t>Let the glue dry and start again.</w:t>
      </w:r>
    </w:p>
    <w:sectPr w:rsidR="2DE8FEA5" w:rsidRPr="00AB63D7">
      <w:headerReference w:type="even" r:id="rId25"/>
      <w:headerReference w:type="default" r:id="rId26"/>
      <w:footerReference w:type="even" r:id="rId27"/>
      <w:footerReference w:type="default" r:id="rId28"/>
      <w:headerReference w:type="first" r:id="rId29"/>
      <w:footerReference w:type="first" r:id="rId30"/>
      <w:pgSz w:w="12240" w:h="15840"/>
      <w:pgMar w:top="1418" w:right="1701" w:bottom="1418"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6C7" w:rsidRDefault="00C516C7">
      <w:pPr>
        <w:spacing w:before="0" w:after="0"/>
      </w:pPr>
      <w:r>
        <w:separator/>
      </w:r>
    </w:p>
  </w:endnote>
  <w:endnote w:type="continuationSeparator" w:id="0">
    <w:p w:rsidR="00C516C7" w:rsidRDefault="00C516C7">
      <w:pPr>
        <w:spacing w:before="0" w:after="0"/>
      </w:pPr>
      <w:r>
        <w:continuationSeparator/>
      </w:r>
    </w:p>
  </w:endnote>
  <w:endnote w:type="continuationNotice" w:id="1">
    <w:p w:rsidR="00C516C7" w:rsidRDefault="00C516C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0"/>
    <w:family w:val="auto"/>
    <w:pitch w:val="default"/>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Barlow Ligh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B20" w:rsidRDefault="00741B20">
    <w:pPr>
      <w:pBdr>
        <w:top w:val="nil"/>
        <w:left w:val="nil"/>
        <w:bottom w:val="nil"/>
        <w:right w:val="nil"/>
        <w:between w:val="nil"/>
      </w:pBdr>
      <w:tabs>
        <w:tab w:val="center" w:pos="4419"/>
        <w:tab w:val="right" w:pos="8838"/>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B20" w:rsidRDefault="00741B20">
    <w:pPr>
      <w:widowControl w:val="0"/>
      <w:pBdr>
        <w:top w:val="nil"/>
        <w:left w:val="nil"/>
        <w:bottom w:val="nil"/>
        <w:right w:val="nil"/>
        <w:between w:val="nil"/>
      </w:pBdr>
      <w:spacing w:before="0" w:after="0" w:line="276" w:lineRule="auto"/>
      <w:jc w:val="left"/>
    </w:pPr>
  </w:p>
  <w:tbl>
    <w:tblPr>
      <w:tblW w:w="91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060"/>
      <w:gridCol w:w="3060"/>
    </w:tblGrid>
    <w:tr w:rsidR="00741B20" w:rsidRPr="00AB63D7">
      <w:trPr>
        <w:jc w:val="center"/>
      </w:trPr>
      <w:tc>
        <w:tcPr>
          <w:tcW w:w="3060" w:type="dxa"/>
          <w:shd w:val="clear" w:color="auto" w:fill="auto"/>
          <w:tcMar>
            <w:left w:w="108" w:type="dxa"/>
          </w:tcMar>
        </w:tcPr>
        <w:p w:rsidR="00741B20" w:rsidRDefault="00B34BA7">
          <w:pPr>
            <w:pBdr>
              <w:top w:val="nil"/>
              <w:left w:val="nil"/>
              <w:bottom w:val="nil"/>
              <w:right w:val="nil"/>
              <w:between w:val="nil"/>
            </w:pBdr>
            <w:tabs>
              <w:tab w:val="center" w:pos="4419"/>
              <w:tab w:val="right" w:pos="8838"/>
            </w:tabs>
            <w:jc w:val="center"/>
            <w:rPr>
              <w:b/>
              <w:sz w:val="18"/>
              <w:szCs w:val="18"/>
            </w:rPr>
          </w:pPr>
          <w:r>
            <w:rPr>
              <w:b/>
              <w:sz w:val="18"/>
              <w:szCs w:val="18"/>
            </w:rPr>
            <w:t>PRODUCED BY:</w:t>
          </w:r>
        </w:p>
        <w:p w:rsidR="0036626E" w:rsidRDefault="00D97BC5" w:rsidP="0036626E">
          <w:pPr>
            <w:pBdr>
              <w:top w:val="nil"/>
              <w:left w:val="nil"/>
              <w:bottom w:val="nil"/>
              <w:right w:val="nil"/>
              <w:between w:val="nil"/>
            </w:pBdr>
            <w:tabs>
              <w:tab w:val="center" w:pos="4419"/>
              <w:tab w:val="right" w:pos="8838"/>
            </w:tabs>
            <w:jc w:val="center"/>
            <w:rPr>
              <w:sz w:val="18"/>
              <w:szCs w:val="18"/>
            </w:rPr>
          </w:pPr>
          <w:r>
            <w:rPr>
              <w:sz w:val="18"/>
              <w:szCs w:val="18"/>
            </w:rPr>
            <w:t>AP</w:t>
          </w:r>
        </w:p>
      </w:tc>
      <w:tc>
        <w:tcPr>
          <w:tcW w:w="3060" w:type="dxa"/>
          <w:shd w:val="clear" w:color="auto" w:fill="auto"/>
          <w:tcMar>
            <w:left w:w="108" w:type="dxa"/>
          </w:tcMar>
        </w:tcPr>
        <w:p w:rsidR="00741B20" w:rsidRPr="00AB63D7" w:rsidRDefault="00B34BA7">
          <w:pPr>
            <w:pBdr>
              <w:top w:val="nil"/>
              <w:left w:val="nil"/>
              <w:bottom w:val="nil"/>
              <w:right w:val="nil"/>
              <w:between w:val="nil"/>
            </w:pBdr>
            <w:tabs>
              <w:tab w:val="center" w:pos="4419"/>
              <w:tab w:val="right" w:pos="8838"/>
            </w:tabs>
            <w:jc w:val="center"/>
            <w:rPr>
              <w:b/>
              <w:sz w:val="18"/>
              <w:szCs w:val="18"/>
              <w:lang w:val="en-US"/>
            </w:rPr>
          </w:pPr>
          <w:r w:rsidRPr="00AB63D7">
            <w:rPr>
              <w:b/>
              <w:sz w:val="18"/>
              <w:szCs w:val="18"/>
              <w:lang w:val="en-US"/>
            </w:rPr>
            <w:t>REVIEWED BY:</w:t>
          </w:r>
        </w:p>
        <w:p w:rsidR="00741B20" w:rsidRPr="00AB63D7" w:rsidRDefault="007A49D9">
          <w:pPr>
            <w:pBdr>
              <w:top w:val="nil"/>
              <w:left w:val="nil"/>
              <w:bottom w:val="nil"/>
              <w:right w:val="nil"/>
              <w:between w:val="nil"/>
            </w:pBdr>
            <w:tabs>
              <w:tab w:val="center" w:pos="4419"/>
              <w:tab w:val="right" w:pos="8838"/>
            </w:tabs>
            <w:jc w:val="center"/>
            <w:rPr>
              <w:sz w:val="18"/>
              <w:szCs w:val="18"/>
              <w:lang w:val="en-US"/>
            </w:rPr>
          </w:pPr>
          <w:r w:rsidRPr="00AB63D7">
            <w:rPr>
              <w:sz w:val="18"/>
              <w:szCs w:val="18"/>
              <w:lang w:val="en-US"/>
            </w:rPr>
            <w:t>J.F.O.</w:t>
          </w:r>
        </w:p>
      </w:tc>
      <w:tc>
        <w:tcPr>
          <w:tcW w:w="3060" w:type="dxa"/>
          <w:shd w:val="clear" w:color="auto" w:fill="auto"/>
          <w:tcMar>
            <w:left w:w="108" w:type="dxa"/>
          </w:tcMar>
        </w:tcPr>
        <w:p w:rsidR="00741B20" w:rsidRPr="00AB63D7" w:rsidRDefault="00B34BA7">
          <w:pPr>
            <w:pBdr>
              <w:top w:val="nil"/>
              <w:left w:val="nil"/>
              <w:bottom w:val="nil"/>
              <w:right w:val="nil"/>
              <w:between w:val="nil"/>
            </w:pBdr>
            <w:tabs>
              <w:tab w:val="center" w:pos="4419"/>
              <w:tab w:val="right" w:pos="8838"/>
            </w:tabs>
            <w:jc w:val="center"/>
            <w:rPr>
              <w:sz w:val="18"/>
              <w:szCs w:val="18"/>
              <w:lang w:val="en-US"/>
            </w:rPr>
          </w:pPr>
          <w:r w:rsidRPr="00AB63D7">
            <w:rPr>
              <w:b/>
              <w:sz w:val="18"/>
              <w:szCs w:val="18"/>
              <w:lang w:val="en-US"/>
            </w:rPr>
            <w:t>APPROVED BY:</w:t>
          </w:r>
        </w:p>
        <w:p w:rsidR="00741B20" w:rsidRPr="00AB63D7" w:rsidRDefault="00647D46">
          <w:pPr>
            <w:pBdr>
              <w:top w:val="nil"/>
              <w:left w:val="nil"/>
              <w:bottom w:val="nil"/>
              <w:right w:val="nil"/>
              <w:between w:val="nil"/>
            </w:pBdr>
            <w:tabs>
              <w:tab w:val="center" w:pos="4419"/>
              <w:tab w:val="right" w:pos="8838"/>
            </w:tabs>
            <w:jc w:val="center"/>
            <w:rPr>
              <w:sz w:val="18"/>
              <w:szCs w:val="18"/>
              <w:lang w:val="en-US"/>
            </w:rPr>
          </w:pPr>
          <w:bookmarkStart w:id="1" w:name="bookmark=id.gjdgxs" w:colFirst="0" w:colLast="0"/>
          <w:bookmarkEnd w:id="1"/>
          <w:r w:rsidRPr="00AB63D7">
            <w:rPr>
              <w:sz w:val="18"/>
              <w:szCs w:val="18"/>
              <w:lang w:val="en-US"/>
            </w:rPr>
            <w:t>J.F.O.</w:t>
          </w:r>
        </w:p>
      </w:tc>
    </w:tr>
  </w:tbl>
  <w:p w:rsidR="00741B20" w:rsidRPr="00AB63D7" w:rsidRDefault="00B34BA7">
    <w:pPr>
      <w:jc w:val="center"/>
      <w:rPr>
        <w:b/>
        <w:sz w:val="16"/>
        <w:szCs w:val="16"/>
        <w:lang w:val="en-US"/>
      </w:rPr>
    </w:pPr>
    <w:r w:rsidRPr="00AB63D7">
      <w:rPr>
        <w:i/>
        <w:sz w:val="16"/>
        <w:szCs w:val="16"/>
        <w:lang w:val="en-US"/>
      </w:rPr>
      <w:t>The information contained in this document is confidential and for the exclusive use of</w:t>
    </w:r>
    <w:r w:rsidRPr="00AB63D7">
      <w:rPr>
        <w:b/>
        <w:sz w:val="16"/>
        <w:szCs w:val="16"/>
        <w:lang w:val="en-US"/>
      </w:rPr>
      <w:t>The University of</w:t>
    </w:r>
  </w:p>
  <w:p w:rsidR="00741B20" w:rsidRPr="00AB63D7" w:rsidRDefault="00B34BA7">
    <w:pPr>
      <w:jc w:val="center"/>
      <w:rPr>
        <w:lang w:val="en-US"/>
      </w:rPr>
    </w:pPr>
    <w:r w:rsidRPr="00AB63D7">
      <w:rPr>
        <w:b/>
        <w:sz w:val="16"/>
        <w:szCs w:val="16"/>
        <w:lang w:val="en-US"/>
      </w:rPr>
      <w:t>The Andes.</w:t>
    </w:r>
    <w:r w:rsidRPr="00AB63D7">
      <w:rPr>
        <w:i/>
        <w:sz w:val="16"/>
        <w:szCs w:val="16"/>
        <w:lang w:val="en-US"/>
      </w:rPr>
      <w:t>The people who receive it are responsible for its safety and prevention of misuse</w:t>
    </w:r>
    <w:r w:rsidRPr="00AB63D7">
      <w:rPr>
        <w:sz w:val="16"/>
        <w:szCs w:val="16"/>
        <w:lang w:val="en-US"/>
      </w:rP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B20" w:rsidRDefault="00741B20">
    <w:pPr>
      <w:pBdr>
        <w:top w:val="nil"/>
        <w:left w:val="nil"/>
        <w:bottom w:val="nil"/>
        <w:right w:val="nil"/>
        <w:between w:val="nil"/>
      </w:pBdr>
      <w:tabs>
        <w:tab w:val="center" w:pos="4419"/>
        <w:tab w:val="right" w:pos="8838"/>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6C7" w:rsidRDefault="00C516C7">
      <w:pPr>
        <w:spacing w:before="0" w:after="0"/>
      </w:pPr>
      <w:r>
        <w:separator/>
      </w:r>
    </w:p>
  </w:footnote>
  <w:footnote w:type="continuationSeparator" w:id="0">
    <w:p w:rsidR="00C516C7" w:rsidRDefault="00C516C7">
      <w:pPr>
        <w:spacing w:before="0" w:after="0"/>
      </w:pPr>
      <w:r>
        <w:continuationSeparator/>
      </w:r>
    </w:p>
  </w:footnote>
  <w:footnote w:type="continuationNotice" w:id="1">
    <w:p w:rsidR="00C516C7" w:rsidRDefault="00C516C7">
      <w:pPr>
        <w:spacing w:before="0" w:after="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B20" w:rsidRDefault="00741B20">
    <w:pPr>
      <w:pBdr>
        <w:top w:val="nil"/>
        <w:left w:val="nil"/>
        <w:bottom w:val="nil"/>
        <w:right w:val="nil"/>
        <w:between w:val="nil"/>
      </w:pBdr>
      <w:tabs>
        <w:tab w:val="center" w:pos="4419"/>
        <w:tab w:val="right" w:pos="8838"/>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B20" w:rsidRDefault="00741B20">
    <w:pPr>
      <w:widowControl w:val="0"/>
      <w:pBdr>
        <w:top w:val="nil"/>
        <w:left w:val="nil"/>
        <w:bottom w:val="nil"/>
        <w:right w:val="nil"/>
        <w:between w:val="nil"/>
      </w:pBdr>
      <w:spacing w:before="0" w:after="0" w:line="276" w:lineRule="auto"/>
      <w:jc w:val="left"/>
    </w:pPr>
  </w:p>
  <w:tbl>
    <w:tblPr>
      <w:tblW w:w="91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3"/>
      <w:gridCol w:w="2152"/>
      <w:gridCol w:w="2152"/>
      <w:gridCol w:w="2153"/>
    </w:tblGrid>
    <w:tr w:rsidR="00741B20" w:rsidRPr="00AB63D7">
      <w:trPr>
        <w:trHeight w:val="253"/>
        <w:jc w:val="center"/>
      </w:trPr>
      <w:tc>
        <w:tcPr>
          <w:tcW w:w="2723" w:type="dxa"/>
          <w:vMerge w:val="restart"/>
          <w:shd w:val="clear" w:color="auto" w:fill="auto"/>
          <w:tcMar>
            <w:left w:w="108" w:type="dxa"/>
          </w:tcMar>
          <w:vAlign w:val="center"/>
        </w:tcPr>
        <w:p w:rsidR="00741B20" w:rsidRDefault="00B34BA7">
          <w:pPr>
            <w:pBdr>
              <w:top w:val="nil"/>
              <w:left w:val="nil"/>
              <w:bottom w:val="nil"/>
              <w:right w:val="nil"/>
              <w:between w:val="nil"/>
            </w:pBdr>
            <w:spacing w:before="0" w:after="0"/>
            <w:jc w:val="center"/>
          </w:pPr>
          <w:r>
            <w:rPr>
              <w:noProof/>
              <w:lang w:val="es-CO"/>
            </w:rPr>
            <w:drawing>
              <wp:inline distT="0" distB="0" distL="0" distR="0" wp14:anchorId="33A6C25C" wp14:editId="1F7B134C">
                <wp:extent cx="1337310" cy="514350"/>
                <wp:effectExtent l="0" t="0" r="0" b="0"/>
                <wp:docPr id="261" name="Imagen 26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b="3860"/>
                        <a:stretch>
                          <a:fillRect/>
                        </a:stretch>
                      </pic:blipFill>
                      <pic:spPr>
                        <a:xfrm>
                          <a:off x="0" y="0"/>
                          <a:ext cx="1337310" cy="514350"/>
                        </a:xfrm>
                        <a:prstGeom prst="rect">
                          <a:avLst/>
                        </a:prstGeom>
                        <a:ln/>
                      </pic:spPr>
                    </pic:pic>
                  </a:graphicData>
                </a:graphic>
              </wp:inline>
            </w:drawing>
          </w:r>
        </w:p>
      </w:tc>
      <w:tc>
        <w:tcPr>
          <w:tcW w:w="6457" w:type="dxa"/>
          <w:gridSpan w:val="3"/>
          <w:shd w:val="clear" w:color="auto" w:fill="auto"/>
          <w:tcMar>
            <w:left w:w="108" w:type="dxa"/>
          </w:tcMar>
          <w:vAlign w:val="center"/>
        </w:tcPr>
        <w:p w:rsidR="00741B20" w:rsidRPr="00AB63D7" w:rsidRDefault="00B34BA7">
          <w:pPr>
            <w:pBdr>
              <w:top w:val="nil"/>
              <w:left w:val="nil"/>
              <w:bottom w:val="nil"/>
              <w:right w:val="nil"/>
              <w:between w:val="nil"/>
            </w:pBdr>
            <w:spacing w:before="0" w:after="0"/>
            <w:jc w:val="center"/>
            <w:rPr>
              <w:b/>
              <w:lang w:val="en-US"/>
            </w:rPr>
          </w:pPr>
          <w:r w:rsidRPr="00AB63D7">
            <w:rPr>
              <w:b/>
              <w:lang w:val="en-US"/>
            </w:rPr>
            <w:t>Department of Electrical and Electronic Engineering</w:t>
          </w:r>
        </w:p>
      </w:tc>
    </w:tr>
    <w:tr w:rsidR="00741B20" w:rsidRPr="00AB63D7">
      <w:trPr>
        <w:trHeight w:val="253"/>
        <w:jc w:val="center"/>
      </w:trPr>
      <w:tc>
        <w:tcPr>
          <w:tcW w:w="2723" w:type="dxa"/>
          <w:vMerge/>
          <w:shd w:val="clear" w:color="auto" w:fill="auto"/>
          <w:tcMar>
            <w:left w:w="108" w:type="dxa"/>
          </w:tcMar>
          <w:vAlign w:val="center"/>
        </w:tcPr>
        <w:p w:rsidR="00741B20" w:rsidRPr="00AB63D7" w:rsidRDefault="00741B20">
          <w:pPr>
            <w:widowControl w:val="0"/>
            <w:pBdr>
              <w:top w:val="nil"/>
              <w:left w:val="nil"/>
              <w:bottom w:val="nil"/>
              <w:right w:val="nil"/>
              <w:between w:val="nil"/>
            </w:pBdr>
            <w:spacing w:before="0" w:after="0" w:line="276" w:lineRule="auto"/>
            <w:jc w:val="left"/>
            <w:rPr>
              <w:b/>
              <w:lang w:val="en-US"/>
            </w:rPr>
          </w:pPr>
        </w:p>
      </w:tc>
      <w:tc>
        <w:tcPr>
          <w:tcW w:w="6457" w:type="dxa"/>
          <w:gridSpan w:val="3"/>
          <w:shd w:val="clear" w:color="auto" w:fill="auto"/>
          <w:tcMar>
            <w:left w:w="108" w:type="dxa"/>
          </w:tcMar>
          <w:vAlign w:val="center"/>
        </w:tcPr>
        <w:p w:rsidR="00741B20" w:rsidRPr="00AB63D7" w:rsidRDefault="00B34BA7">
          <w:pPr>
            <w:pBdr>
              <w:top w:val="nil"/>
              <w:left w:val="nil"/>
              <w:bottom w:val="nil"/>
              <w:right w:val="nil"/>
              <w:between w:val="nil"/>
            </w:pBdr>
            <w:spacing w:before="0" w:after="0"/>
            <w:jc w:val="center"/>
            <w:rPr>
              <w:b/>
              <w:lang w:val="en-US"/>
            </w:rPr>
          </w:pPr>
          <w:r w:rsidRPr="00AB63D7">
            <w:rPr>
              <w:b/>
              <w:lang w:val="en-US"/>
            </w:rPr>
            <w:t>Electrical and Electronic Engineering Laboratory</w:t>
          </w:r>
        </w:p>
      </w:tc>
    </w:tr>
    <w:tr w:rsidR="00741B20" w:rsidRPr="00AB63D7">
      <w:trPr>
        <w:trHeight w:val="253"/>
        <w:jc w:val="center"/>
      </w:trPr>
      <w:tc>
        <w:tcPr>
          <w:tcW w:w="2723" w:type="dxa"/>
          <w:vMerge/>
          <w:shd w:val="clear" w:color="auto" w:fill="auto"/>
          <w:tcMar>
            <w:left w:w="108" w:type="dxa"/>
          </w:tcMar>
          <w:vAlign w:val="center"/>
        </w:tcPr>
        <w:p w:rsidR="00741B20" w:rsidRPr="00AB63D7" w:rsidRDefault="00741B20">
          <w:pPr>
            <w:widowControl w:val="0"/>
            <w:pBdr>
              <w:top w:val="nil"/>
              <w:left w:val="nil"/>
              <w:bottom w:val="nil"/>
              <w:right w:val="nil"/>
              <w:between w:val="nil"/>
            </w:pBdr>
            <w:spacing w:before="0" w:after="0" w:line="276" w:lineRule="auto"/>
            <w:jc w:val="left"/>
            <w:rPr>
              <w:b/>
              <w:lang w:val="en-US"/>
            </w:rPr>
          </w:pPr>
        </w:p>
      </w:tc>
      <w:tc>
        <w:tcPr>
          <w:tcW w:w="6457" w:type="dxa"/>
          <w:gridSpan w:val="3"/>
          <w:shd w:val="clear" w:color="auto" w:fill="auto"/>
          <w:tcMar>
            <w:left w:w="108" w:type="dxa"/>
          </w:tcMar>
          <w:vAlign w:val="center"/>
        </w:tcPr>
        <w:p w:rsidR="00741B20" w:rsidRPr="00AB63D7" w:rsidRDefault="00B34BA7">
          <w:pPr>
            <w:pBdr>
              <w:top w:val="nil"/>
              <w:left w:val="nil"/>
              <w:bottom w:val="nil"/>
              <w:right w:val="nil"/>
              <w:between w:val="nil"/>
            </w:pBdr>
            <w:spacing w:before="0" w:after="0"/>
            <w:jc w:val="center"/>
            <w:rPr>
              <w:b/>
              <w:lang w:val="en-US"/>
            </w:rPr>
          </w:pPr>
          <w:r w:rsidRPr="00AB63D7">
            <w:rPr>
              <w:b/>
              <w:lang w:val="en-US"/>
            </w:rPr>
            <w:t>Microelectronics Center University of the Andes</w:t>
          </w:r>
        </w:p>
      </w:tc>
    </w:tr>
    <w:tr w:rsidR="00741B20" w:rsidRPr="00AB63D7">
      <w:trPr>
        <w:trHeight w:val="253"/>
        <w:jc w:val="center"/>
      </w:trPr>
      <w:tc>
        <w:tcPr>
          <w:tcW w:w="2723" w:type="dxa"/>
          <w:vMerge/>
          <w:shd w:val="clear" w:color="auto" w:fill="auto"/>
          <w:tcMar>
            <w:left w:w="108" w:type="dxa"/>
          </w:tcMar>
          <w:vAlign w:val="center"/>
        </w:tcPr>
        <w:p w:rsidR="00741B20" w:rsidRPr="00AB63D7" w:rsidRDefault="00741B20">
          <w:pPr>
            <w:widowControl w:val="0"/>
            <w:pBdr>
              <w:top w:val="nil"/>
              <w:left w:val="nil"/>
              <w:bottom w:val="nil"/>
              <w:right w:val="nil"/>
              <w:between w:val="nil"/>
            </w:pBdr>
            <w:spacing w:before="0" w:after="0" w:line="276" w:lineRule="auto"/>
            <w:jc w:val="left"/>
            <w:rPr>
              <w:b/>
              <w:lang w:val="en-US"/>
            </w:rPr>
          </w:pPr>
        </w:p>
      </w:tc>
      <w:tc>
        <w:tcPr>
          <w:tcW w:w="6457" w:type="dxa"/>
          <w:gridSpan w:val="3"/>
          <w:shd w:val="clear" w:color="auto" w:fill="auto"/>
          <w:tcMar>
            <w:left w:w="108" w:type="dxa"/>
          </w:tcMar>
          <w:vAlign w:val="center"/>
        </w:tcPr>
        <w:p w:rsidR="00741B20" w:rsidRPr="00AB63D7" w:rsidRDefault="00B34BA7">
          <w:pPr>
            <w:pBdr>
              <w:top w:val="nil"/>
              <w:left w:val="nil"/>
              <w:bottom w:val="nil"/>
              <w:right w:val="nil"/>
              <w:between w:val="nil"/>
            </w:pBdr>
            <w:spacing w:before="0" w:after="0"/>
            <w:jc w:val="center"/>
            <w:rPr>
              <w:b/>
              <w:lang w:val="en-US"/>
            </w:rPr>
          </w:pPr>
          <w:r w:rsidRPr="00AB63D7">
            <w:rPr>
              <w:b/>
              <w:lang w:val="en-US"/>
            </w:rPr>
            <w:t>Line of Biosensors and Microsystems</w:t>
          </w:r>
        </w:p>
      </w:tc>
    </w:tr>
    <w:tr w:rsidR="00741B20" w:rsidRPr="00AB63D7">
      <w:trPr>
        <w:trHeight w:val="253"/>
        <w:jc w:val="center"/>
      </w:trPr>
      <w:tc>
        <w:tcPr>
          <w:tcW w:w="2723" w:type="dxa"/>
          <w:vMerge/>
          <w:shd w:val="clear" w:color="auto" w:fill="auto"/>
          <w:tcMar>
            <w:left w:w="108" w:type="dxa"/>
          </w:tcMar>
          <w:vAlign w:val="center"/>
        </w:tcPr>
        <w:p w:rsidR="00741B20" w:rsidRPr="00AB63D7" w:rsidRDefault="00741B20">
          <w:pPr>
            <w:widowControl w:val="0"/>
            <w:pBdr>
              <w:top w:val="nil"/>
              <w:left w:val="nil"/>
              <w:bottom w:val="nil"/>
              <w:right w:val="nil"/>
              <w:between w:val="nil"/>
            </w:pBdr>
            <w:spacing w:before="0" w:after="0" w:line="276" w:lineRule="auto"/>
            <w:jc w:val="left"/>
            <w:rPr>
              <w:b/>
              <w:lang w:val="en-US"/>
            </w:rPr>
          </w:pPr>
        </w:p>
      </w:tc>
      <w:tc>
        <w:tcPr>
          <w:tcW w:w="6457" w:type="dxa"/>
          <w:gridSpan w:val="3"/>
          <w:shd w:val="clear" w:color="auto" w:fill="auto"/>
          <w:tcMar>
            <w:left w:w="108" w:type="dxa"/>
          </w:tcMar>
          <w:vAlign w:val="center"/>
        </w:tcPr>
        <w:p w:rsidR="00741B20" w:rsidRPr="00AB63D7" w:rsidRDefault="00B34BA7">
          <w:pPr>
            <w:pBdr>
              <w:top w:val="nil"/>
              <w:left w:val="nil"/>
              <w:bottom w:val="nil"/>
              <w:right w:val="nil"/>
              <w:between w:val="nil"/>
            </w:pBdr>
            <w:spacing w:before="0" w:after="0"/>
            <w:jc w:val="center"/>
            <w:rPr>
              <w:b/>
              <w:lang w:val="en-US"/>
            </w:rPr>
          </w:pPr>
          <w:r w:rsidRPr="00AB63D7">
            <w:rPr>
              <w:b/>
              <w:lang w:val="en-US"/>
            </w:rPr>
            <w:t>Protocol for the Use of Equipment and Techniques</w:t>
          </w:r>
        </w:p>
      </w:tc>
    </w:tr>
    <w:tr w:rsidR="00741B20" w:rsidRPr="00AB63D7">
      <w:trPr>
        <w:trHeight w:val="253"/>
        <w:jc w:val="center"/>
      </w:trPr>
      <w:tc>
        <w:tcPr>
          <w:tcW w:w="2723" w:type="dxa"/>
          <w:vMerge/>
          <w:shd w:val="clear" w:color="auto" w:fill="auto"/>
          <w:tcMar>
            <w:left w:w="108" w:type="dxa"/>
          </w:tcMar>
          <w:vAlign w:val="center"/>
        </w:tcPr>
        <w:p w:rsidR="00741B20" w:rsidRPr="00AB63D7" w:rsidRDefault="00741B20">
          <w:pPr>
            <w:widowControl w:val="0"/>
            <w:pBdr>
              <w:top w:val="nil"/>
              <w:left w:val="nil"/>
              <w:bottom w:val="nil"/>
              <w:right w:val="nil"/>
              <w:between w:val="nil"/>
            </w:pBdr>
            <w:spacing w:before="0" w:after="0" w:line="276" w:lineRule="auto"/>
            <w:jc w:val="left"/>
            <w:rPr>
              <w:b/>
              <w:lang w:val="en-US"/>
            </w:rPr>
          </w:pPr>
        </w:p>
      </w:tc>
      <w:tc>
        <w:tcPr>
          <w:tcW w:w="6457" w:type="dxa"/>
          <w:gridSpan w:val="3"/>
          <w:shd w:val="clear" w:color="auto" w:fill="auto"/>
          <w:tcMar>
            <w:left w:w="108" w:type="dxa"/>
          </w:tcMar>
          <w:vAlign w:val="center"/>
        </w:tcPr>
        <w:p w:rsidR="00741B20" w:rsidRPr="00AB63D7" w:rsidRDefault="00B34BA7" w:rsidP="00D97BC5">
          <w:pPr>
            <w:pBdr>
              <w:top w:val="nil"/>
              <w:left w:val="nil"/>
              <w:bottom w:val="nil"/>
              <w:right w:val="nil"/>
              <w:between w:val="nil"/>
            </w:pBdr>
            <w:spacing w:before="0" w:after="0"/>
            <w:jc w:val="center"/>
            <w:rPr>
              <w:b/>
              <w:lang w:val="en-US"/>
            </w:rPr>
          </w:pPr>
          <w:r w:rsidRPr="00AB63D7">
            <w:rPr>
              <w:b/>
              <w:lang w:val="en-US"/>
            </w:rPr>
            <w:t>Manufacturing of microfluidic system for potentiostat</w:t>
          </w:r>
        </w:p>
      </w:tc>
    </w:tr>
    <w:tr w:rsidR="00741B20">
      <w:trPr>
        <w:trHeight w:val="253"/>
        <w:jc w:val="center"/>
      </w:trPr>
      <w:tc>
        <w:tcPr>
          <w:tcW w:w="2723" w:type="dxa"/>
          <w:shd w:val="clear" w:color="auto" w:fill="auto"/>
          <w:tcMar>
            <w:left w:w="108" w:type="dxa"/>
          </w:tcMar>
          <w:vAlign w:val="center"/>
        </w:tcPr>
        <w:p w:rsidR="00741B20" w:rsidRDefault="00D97BC5" w:rsidP="00D97BC5">
          <w:pPr>
            <w:pBdr>
              <w:top w:val="nil"/>
              <w:left w:val="nil"/>
              <w:bottom w:val="nil"/>
              <w:right w:val="nil"/>
              <w:between w:val="nil"/>
            </w:pBdr>
            <w:spacing w:before="0" w:after="0"/>
            <w:jc w:val="center"/>
            <w:rPr>
              <w:sz w:val="16"/>
              <w:szCs w:val="16"/>
            </w:rPr>
          </w:pPr>
          <w:r>
            <w:rPr>
              <w:sz w:val="16"/>
              <w:szCs w:val="16"/>
            </w:rPr>
            <w:t>Date: December 6, 2023</w:t>
          </w:r>
        </w:p>
      </w:tc>
      <w:tc>
        <w:tcPr>
          <w:tcW w:w="2152" w:type="dxa"/>
          <w:shd w:val="clear" w:color="auto" w:fill="auto"/>
          <w:tcMar>
            <w:left w:w="108" w:type="dxa"/>
          </w:tcMar>
          <w:vAlign w:val="center"/>
        </w:tcPr>
        <w:p w:rsidR="00741B20" w:rsidRDefault="00B34BA7">
          <w:pPr>
            <w:pBdr>
              <w:top w:val="nil"/>
              <w:left w:val="nil"/>
              <w:bottom w:val="nil"/>
              <w:right w:val="nil"/>
              <w:between w:val="nil"/>
            </w:pBdr>
            <w:spacing w:before="0" w:after="0"/>
            <w:jc w:val="center"/>
            <w:rPr>
              <w:sz w:val="16"/>
              <w:szCs w:val="16"/>
            </w:rPr>
          </w:pPr>
          <w:r>
            <w:rPr>
              <w:sz w:val="16"/>
              <w:szCs w:val="16"/>
            </w:rPr>
            <w:t>Code: PET201801</w:t>
          </w:r>
        </w:p>
      </w:tc>
      <w:tc>
        <w:tcPr>
          <w:tcW w:w="2152" w:type="dxa"/>
          <w:shd w:val="clear" w:color="auto" w:fill="auto"/>
          <w:tcMar>
            <w:left w:w="108" w:type="dxa"/>
          </w:tcMar>
          <w:vAlign w:val="center"/>
        </w:tcPr>
        <w:p w:rsidR="00741B20" w:rsidRDefault="00B34BA7">
          <w:pPr>
            <w:pBdr>
              <w:top w:val="nil"/>
              <w:left w:val="nil"/>
              <w:bottom w:val="nil"/>
              <w:right w:val="nil"/>
              <w:between w:val="nil"/>
            </w:pBdr>
            <w:spacing w:before="0" w:after="0"/>
            <w:jc w:val="center"/>
            <w:rPr>
              <w:sz w:val="16"/>
              <w:szCs w:val="16"/>
            </w:rPr>
          </w:pPr>
          <w:r>
            <w:rPr>
              <w:sz w:val="16"/>
              <w:szCs w:val="16"/>
            </w:rPr>
            <w:t>Page:</w:t>
          </w:r>
          <w:r>
            <w:rPr>
              <w:sz w:val="16"/>
              <w:szCs w:val="16"/>
            </w:rPr>
            <w:fldChar w:fldCharType="begin"/>
          </w:r>
          <w:r>
            <w:rPr>
              <w:sz w:val="16"/>
              <w:szCs w:val="16"/>
            </w:rPr>
            <w:instrText>PAGE</w:instrText>
          </w:r>
          <w:r>
            <w:rPr>
              <w:sz w:val="16"/>
              <w:szCs w:val="16"/>
            </w:rPr>
            <w:fldChar w:fldCharType="separate"/>
          </w:r>
          <w:r w:rsidR="005B3D15">
            <w:rPr>
              <w:noProof/>
              <w:sz w:val="16"/>
              <w:szCs w:val="16"/>
            </w:rPr>
            <w:t>10</w:t>
          </w:r>
          <w:r>
            <w:rPr>
              <w:sz w:val="16"/>
              <w:szCs w:val="16"/>
            </w:rPr>
            <w:fldChar w:fldCharType="end"/>
          </w:r>
          <w:r>
            <w:rPr>
              <w:sz w:val="16"/>
              <w:szCs w:val="16"/>
            </w:rPr>
            <w:t>of</w:t>
          </w:r>
          <w:r>
            <w:rPr>
              <w:sz w:val="16"/>
              <w:szCs w:val="16"/>
            </w:rPr>
            <w:fldChar w:fldCharType="begin"/>
          </w:r>
          <w:r>
            <w:rPr>
              <w:sz w:val="16"/>
              <w:szCs w:val="16"/>
            </w:rPr>
            <w:instrText>NUMPAGES</w:instrText>
          </w:r>
          <w:r>
            <w:rPr>
              <w:sz w:val="16"/>
              <w:szCs w:val="16"/>
            </w:rPr>
            <w:fldChar w:fldCharType="separate"/>
          </w:r>
          <w:r w:rsidR="005B3D15">
            <w:rPr>
              <w:noProof/>
              <w:sz w:val="16"/>
              <w:szCs w:val="16"/>
            </w:rPr>
            <w:t>10</w:t>
          </w:r>
          <w:r>
            <w:rPr>
              <w:sz w:val="16"/>
              <w:szCs w:val="16"/>
            </w:rPr>
            <w:fldChar w:fldCharType="end"/>
          </w:r>
        </w:p>
      </w:tc>
      <w:tc>
        <w:tcPr>
          <w:tcW w:w="2153" w:type="dxa"/>
          <w:shd w:val="clear" w:color="auto" w:fill="auto"/>
          <w:tcMar>
            <w:left w:w="108" w:type="dxa"/>
          </w:tcMar>
          <w:vAlign w:val="center"/>
        </w:tcPr>
        <w:p w:rsidR="00741B20" w:rsidRDefault="00B34BA7">
          <w:pPr>
            <w:pBdr>
              <w:top w:val="nil"/>
              <w:left w:val="nil"/>
              <w:bottom w:val="nil"/>
              <w:right w:val="nil"/>
              <w:between w:val="nil"/>
            </w:pBdr>
            <w:spacing w:before="0" w:after="0"/>
            <w:jc w:val="center"/>
            <w:rPr>
              <w:sz w:val="16"/>
              <w:szCs w:val="16"/>
            </w:rPr>
          </w:pPr>
          <w:r>
            <w:rPr>
              <w:sz w:val="16"/>
              <w:szCs w:val="16"/>
            </w:rPr>
            <w:t>Version: 1.0</w:t>
          </w:r>
        </w:p>
      </w:tc>
    </w:tr>
  </w:tbl>
  <w:p w:rsidR="00741B20" w:rsidRDefault="00C516C7">
    <w:r>
      <w:pict w14:anchorId="4FA016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527.85pt;height:131.95pt;rotation:315;z-index:-251658752;visibility:visible;mso-position-horizontal:center;mso-position-horizontal-relative:margin;mso-position-vertical:center;mso-position-vertical-relative:margin" fillcolor="silver" stroked="f">
          <v:fill opacity=".5"/>
          <v:textpath style="font-family:&quot;&amp;quot&quot;;font-size:1pt" string="CONFIDENCIAL"/>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B20" w:rsidRDefault="00B34BA7">
    <w:pPr>
      <w:pBdr>
        <w:top w:val="nil"/>
        <w:left w:val="nil"/>
        <w:bottom w:val="nil"/>
        <w:right w:val="nil"/>
        <w:between w:val="nil"/>
      </w:pBdr>
      <w:tabs>
        <w:tab w:val="center" w:pos="4419"/>
        <w:tab w:val="right" w:pos="8838"/>
      </w:tabs>
      <w:jc w:val="center"/>
    </w:pPr>
    <w:r>
      <w:rPr>
        <w:noProof/>
        <w:lang w:val="es-CO"/>
      </w:rPr>
      <w:drawing>
        <wp:inline distT="0" distB="0" distL="0" distR="0" wp14:anchorId="4B80FA05" wp14:editId="2E047AF1">
          <wp:extent cx="2834640" cy="1090295"/>
          <wp:effectExtent l="0" t="0" r="0" b="0"/>
          <wp:docPr id="260" name="Imagen 260" descr="cabezote_logo_uniandes.png"/>
          <wp:cNvGraphicFramePr/>
          <a:graphic xmlns:a="http://schemas.openxmlformats.org/drawingml/2006/main">
            <a:graphicData uri="http://schemas.openxmlformats.org/drawingml/2006/picture">
              <pic:pic xmlns:pic="http://schemas.openxmlformats.org/drawingml/2006/picture">
                <pic:nvPicPr>
                  <pic:cNvPr id="0" name="image1.jpg" descr="cabezote_logo_uniandes.png"/>
                  <pic:cNvPicPr preferRelativeResize="0"/>
                </pic:nvPicPr>
                <pic:blipFill>
                  <a:blip r:embed="rId1"/>
                  <a:srcRect b="3860"/>
                  <a:stretch>
                    <a:fillRect/>
                  </a:stretch>
                </pic:blipFill>
                <pic:spPr>
                  <a:xfrm>
                    <a:off x="0" y="0"/>
                    <a:ext cx="2834640" cy="109029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31EF1"/>
    <w:multiLevelType w:val="multilevel"/>
    <w:tmpl w:val="6C1AB65E"/>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6854B6"/>
    <w:multiLevelType w:val="multilevel"/>
    <w:tmpl w:val="32AC62C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15:restartNumberingAfterBreak="0">
    <w:nsid w:val="10F39012"/>
    <w:multiLevelType w:val="hybridMultilevel"/>
    <w:tmpl w:val="601809BE"/>
    <w:lvl w:ilvl="0" w:tplc="1ABE4FF8">
      <w:start w:val="1"/>
      <w:numFmt w:val="decimal"/>
      <w:lvlText w:val="%1."/>
      <w:lvlJc w:val="left"/>
      <w:pPr>
        <w:ind w:left="720" w:hanging="360"/>
      </w:pPr>
    </w:lvl>
    <w:lvl w:ilvl="1" w:tplc="4066D47C">
      <w:start w:val="1"/>
      <w:numFmt w:val="lowerLetter"/>
      <w:lvlText w:val="%2."/>
      <w:lvlJc w:val="left"/>
      <w:pPr>
        <w:ind w:left="1440" w:hanging="360"/>
      </w:pPr>
    </w:lvl>
    <w:lvl w:ilvl="2" w:tplc="1420734A">
      <w:start w:val="1"/>
      <w:numFmt w:val="lowerRoman"/>
      <w:lvlText w:val="%3."/>
      <w:lvlJc w:val="right"/>
      <w:pPr>
        <w:ind w:left="2160" w:hanging="180"/>
      </w:pPr>
    </w:lvl>
    <w:lvl w:ilvl="3" w:tplc="590A6ED2">
      <w:start w:val="1"/>
      <w:numFmt w:val="decimal"/>
      <w:lvlText w:val="%4."/>
      <w:lvlJc w:val="left"/>
      <w:pPr>
        <w:ind w:left="2880" w:hanging="360"/>
      </w:pPr>
    </w:lvl>
    <w:lvl w:ilvl="4" w:tplc="FDA8DC40">
      <w:start w:val="1"/>
      <w:numFmt w:val="lowerLetter"/>
      <w:lvlText w:val="%5."/>
      <w:lvlJc w:val="left"/>
      <w:pPr>
        <w:ind w:left="3600" w:hanging="360"/>
      </w:pPr>
    </w:lvl>
    <w:lvl w:ilvl="5" w:tplc="416411F6">
      <w:start w:val="1"/>
      <w:numFmt w:val="lowerRoman"/>
      <w:lvlText w:val="%6."/>
      <w:lvlJc w:val="right"/>
      <w:pPr>
        <w:ind w:left="4320" w:hanging="180"/>
      </w:pPr>
    </w:lvl>
    <w:lvl w:ilvl="6" w:tplc="6F44F21C">
      <w:start w:val="1"/>
      <w:numFmt w:val="decimal"/>
      <w:lvlText w:val="%7."/>
      <w:lvlJc w:val="left"/>
      <w:pPr>
        <w:ind w:left="5040" w:hanging="360"/>
      </w:pPr>
    </w:lvl>
    <w:lvl w:ilvl="7" w:tplc="9FB2FBE8">
      <w:start w:val="1"/>
      <w:numFmt w:val="lowerLetter"/>
      <w:lvlText w:val="%8."/>
      <w:lvlJc w:val="left"/>
      <w:pPr>
        <w:ind w:left="5760" w:hanging="360"/>
      </w:pPr>
    </w:lvl>
    <w:lvl w:ilvl="8" w:tplc="84727848">
      <w:start w:val="1"/>
      <w:numFmt w:val="lowerRoman"/>
      <w:lvlText w:val="%9."/>
      <w:lvlJc w:val="right"/>
      <w:pPr>
        <w:ind w:left="6480" w:hanging="180"/>
      </w:pPr>
    </w:lvl>
  </w:abstractNum>
  <w:abstractNum w:abstractNumId="3" w15:restartNumberingAfterBreak="0">
    <w:nsid w:val="111470C5"/>
    <w:multiLevelType w:val="multilevel"/>
    <w:tmpl w:val="EE7823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5AF16D4"/>
    <w:multiLevelType w:val="multilevel"/>
    <w:tmpl w:val="CDE6AD22"/>
    <w:lvl w:ilvl="0">
      <w:start w:val="1"/>
      <w:numFmt w:val="bullet"/>
      <w:lvlText w:val="●"/>
      <w:lvlJc w:val="left"/>
      <w:pPr>
        <w:ind w:left="72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D6FD6A"/>
    <w:multiLevelType w:val="multilevel"/>
    <w:tmpl w:val="94CE48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A7610FF"/>
    <w:multiLevelType w:val="hybridMultilevel"/>
    <w:tmpl w:val="657CD378"/>
    <w:lvl w:ilvl="0" w:tplc="2200DDE6">
      <w:start w:val="1"/>
      <w:numFmt w:val="decimal"/>
      <w:lvlText w:val="%1."/>
      <w:lvlJc w:val="left"/>
      <w:pPr>
        <w:ind w:left="720" w:hanging="360"/>
      </w:pPr>
    </w:lvl>
    <w:lvl w:ilvl="1" w:tplc="415A871E">
      <w:start w:val="1"/>
      <w:numFmt w:val="lowerLetter"/>
      <w:lvlText w:val="%2."/>
      <w:lvlJc w:val="left"/>
      <w:pPr>
        <w:ind w:left="1440" w:hanging="360"/>
      </w:pPr>
    </w:lvl>
    <w:lvl w:ilvl="2" w:tplc="0CE278AE">
      <w:start w:val="1"/>
      <w:numFmt w:val="lowerRoman"/>
      <w:lvlText w:val="%3."/>
      <w:lvlJc w:val="right"/>
      <w:pPr>
        <w:ind w:left="2160" w:hanging="180"/>
      </w:pPr>
    </w:lvl>
    <w:lvl w:ilvl="3" w:tplc="09C2C6F6">
      <w:start w:val="1"/>
      <w:numFmt w:val="decimal"/>
      <w:lvlText w:val="%4."/>
      <w:lvlJc w:val="left"/>
      <w:pPr>
        <w:ind w:left="2880" w:hanging="360"/>
      </w:pPr>
    </w:lvl>
    <w:lvl w:ilvl="4" w:tplc="5F00E512">
      <w:start w:val="1"/>
      <w:numFmt w:val="lowerLetter"/>
      <w:lvlText w:val="%5."/>
      <w:lvlJc w:val="left"/>
      <w:pPr>
        <w:ind w:left="3600" w:hanging="360"/>
      </w:pPr>
    </w:lvl>
    <w:lvl w:ilvl="5" w:tplc="708AE16E">
      <w:start w:val="1"/>
      <w:numFmt w:val="lowerRoman"/>
      <w:lvlText w:val="%6."/>
      <w:lvlJc w:val="right"/>
      <w:pPr>
        <w:ind w:left="4320" w:hanging="180"/>
      </w:pPr>
    </w:lvl>
    <w:lvl w:ilvl="6" w:tplc="E28A6DE2">
      <w:start w:val="1"/>
      <w:numFmt w:val="decimal"/>
      <w:lvlText w:val="%7."/>
      <w:lvlJc w:val="left"/>
      <w:pPr>
        <w:ind w:left="5040" w:hanging="360"/>
      </w:pPr>
    </w:lvl>
    <w:lvl w:ilvl="7" w:tplc="E9CE30E8">
      <w:start w:val="1"/>
      <w:numFmt w:val="lowerLetter"/>
      <w:lvlText w:val="%8."/>
      <w:lvlJc w:val="left"/>
      <w:pPr>
        <w:ind w:left="5760" w:hanging="360"/>
      </w:pPr>
    </w:lvl>
    <w:lvl w:ilvl="8" w:tplc="885E0930">
      <w:start w:val="1"/>
      <w:numFmt w:val="lowerRoman"/>
      <w:lvlText w:val="%9."/>
      <w:lvlJc w:val="right"/>
      <w:pPr>
        <w:ind w:left="6480" w:hanging="180"/>
      </w:pPr>
    </w:lvl>
  </w:abstractNum>
  <w:abstractNum w:abstractNumId="7" w15:restartNumberingAfterBreak="0">
    <w:nsid w:val="1CEF2AED"/>
    <w:multiLevelType w:val="multilevel"/>
    <w:tmpl w:val="EE024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F7672F"/>
    <w:multiLevelType w:val="multilevel"/>
    <w:tmpl w:val="8AD6A1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7D6C0C9"/>
    <w:multiLevelType w:val="hybridMultilevel"/>
    <w:tmpl w:val="94E81278"/>
    <w:lvl w:ilvl="0" w:tplc="FE743C1A">
      <w:start w:val="1"/>
      <w:numFmt w:val="decimal"/>
      <w:lvlText w:val="%1."/>
      <w:lvlJc w:val="left"/>
      <w:pPr>
        <w:ind w:left="720" w:hanging="360"/>
      </w:pPr>
    </w:lvl>
    <w:lvl w:ilvl="1" w:tplc="0DA25488">
      <w:start w:val="1"/>
      <w:numFmt w:val="lowerLetter"/>
      <w:lvlText w:val="%2."/>
      <w:lvlJc w:val="left"/>
      <w:pPr>
        <w:ind w:left="1440" w:hanging="360"/>
      </w:pPr>
    </w:lvl>
    <w:lvl w:ilvl="2" w:tplc="643605F6">
      <w:start w:val="1"/>
      <w:numFmt w:val="lowerRoman"/>
      <w:lvlText w:val="%3."/>
      <w:lvlJc w:val="right"/>
      <w:pPr>
        <w:ind w:left="2160" w:hanging="180"/>
      </w:pPr>
    </w:lvl>
    <w:lvl w:ilvl="3" w:tplc="F74A8050">
      <w:start w:val="1"/>
      <w:numFmt w:val="decimal"/>
      <w:lvlText w:val="%4."/>
      <w:lvlJc w:val="left"/>
      <w:pPr>
        <w:ind w:left="2880" w:hanging="360"/>
      </w:pPr>
    </w:lvl>
    <w:lvl w:ilvl="4" w:tplc="EB6AC6D4">
      <w:start w:val="1"/>
      <w:numFmt w:val="lowerLetter"/>
      <w:lvlText w:val="%5."/>
      <w:lvlJc w:val="left"/>
      <w:pPr>
        <w:ind w:left="3600" w:hanging="360"/>
      </w:pPr>
    </w:lvl>
    <w:lvl w:ilvl="5" w:tplc="68CE1848">
      <w:start w:val="1"/>
      <w:numFmt w:val="lowerRoman"/>
      <w:lvlText w:val="%6."/>
      <w:lvlJc w:val="right"/>
      <w:pPr>
        <w:ind w:left="4320" w:hanging="180"/>
      </w:pPr>
    </w:lvl>
    <w:lvl w:ilvl="6" w:tplc="C0BA19B6">
      <w:start w:val="1"/>
      <w:numFmt w:val="decimal"/>
      <w:lvlText w:val="%7."/>
      <w:lvlJc w:val="left"/>
      <w:pPr>
        <w:ind w:left="5040" w:hanging="360"/>
      </w:pPr>
    </w:lvl>
    <w:lvl w:ilvl="7" w:tplc="AC5256CA">
      <w:start w:val="1"/>
      <w:numFmt w:val="lowerLetter"/>
      <w:lvlText w:val="%8."/>
      <w:lvlJc w:val="left"/>
      <w:pPr>
        <w:ind w:left="5760" w:hanging="360"/>
      </w:pPr>
    </w:lvl>
    <w:lvl w:ilvl="8" w:tplc="0D20D978">
      <w:start w:val="1"/>
      <w:numFmt w:val="lowerRoman"/>
      <w:lvlText w:val="%9."/>
      <w:lvlJc w:val="right"/>
      <w:pPr>
        <w:ind w:left="6480" w:hanging="180"/>
      </w:pPr>
    </w:lvl>
  </w:abstractNum>
  <w:abstractNum w:abstractNumId="10" w15:restartNumberingAfterBreak="0">
    <w:nsid w:val="3E03418E"/>
    <w:multiLevelType w:val="multilevel"/>
    <w:tmpl w:val="0BB8F67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1" w15:restartNumberingAfterBreak="0">
    <w:nsid w:val="473C8AE6"/>
    <w:multiLevelType w:val="multilevel"/>
    <w:tmpl w:val="EC5E6A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BFCDC44"/>
    <w:multiLevelType w:val="hybridMultilevel"/>
    <w:tmpl w:val="D28E4B98"/>
    <w:lvl w:ilvl="0" w:tplc="5A82880E">
      <w:start w:val="1"/>
      <w:numFmt w:val="decimal"/>
      <w:lvlText w:val="%1."/>
      <w:lvlJc w:val="left"/>
      <w:pPr>
        <w:ind w:left="720" w:hanging="360"/>
      </w:pPr>
    </w:lvl>
    <w:lvl w:ilvl="1" w:tplc="23CC9396">
      <w:start w:val="1"/>
      <w:numFmt w:val="lowerLetter"/>
      <w:lvlText w:val="%2."/>
      <w:lvlJc w:val="left"/>
      <w:pPr>
        <w:ind w:left="1440" w:hanging="360"/>
      </w:pPr>
    </w:lvl>
    <w:lvl w:ilvl="2" w:tplc="63BCB99C">
      <w:start w:val="1"/>
      <w:numFmt w:val="lowerRoman"/>
      <w:lvlText w:val="%3."/>
      <w:lvlJc w:val="right"/>
      <w:pPr>
        <w:ind w:left="2160" w:hanging="180"/>
      </w:pPr>
    </w:lvl>
    <w:lvl w:ilvl="3" w:tplc="2D72BA40">
      <w:start w:val="1"/>
      <w:numFmt w:val="decimal"/>
      <w:lvlText w:val="%4."/>
      <w:lvlJc w:val="left"/>
      <w:pPr>
        <w:ind w:left="2880" w:hanging="360"/>
      </w:pPr>
    </w:lvl>
    <w:lvl w:ilvl="4" w:tplc="A0FA0022">
      <w:start w:val="1"/>
      <w:numFmt w:val="lowerLetter"/>
      <w:lvlText w:val="%5."/>
      <w:lvlJc w:val="left"/>
      <w:pPr>
        <w:ind w:left="3600" w:hanging="360"/>
      </w:pPr>
    </w:lvl>
    <w:lvl w:ilvl="5" w:tplc="9942FE26">
      <w:start w:val="1"/>
      <w:numFmt w:val="lowerRoman"/>
      <w:lvlText w:val="%6."/>
      <w:lvlJc w:val="right"/>
      <w:pPr>
        <w:ind w:left="4320" w:hanging="180"/>
      </w:pPr>
    </w:lvl>
    <w:lvl w:ilvl="6" w:tplc="7EC24BDA">
      <w:start w:val="1"/>
      <w:numFmt w:val="decimal"/>
      <w:lvlText w:val="%7."/>
      <w:lvlJc w:val="left"/>
      <w:pPr>
        <w:ind w:left="5040" w:hanging="360"/>
      </w:pPr>
    </w:lvl>
    <w:lvl w:ilvl="7" w:tplc="494C7B7A">
      <w:start w:val="1"/>
      <w:numFmt w:val="lowerLetter"/>
      <w:lvlText w:val="%8."/>
      <w:lvlJc w:val="left"/>
      <w:pPr>
        <w:ind w:left="5760" w:hanging="360"/>
      </w:pPr>
    </w:lvl>
    <w:lvl w:ilvl="8" w:tplc="5D90F804">
      <w:start w:val="1"/>
      <w:numFmt w:val="lowerRoman"/>
      <w:lvlText w:val="%9."/>
      <w:lvlJc w:val="right"/>
      <w:pPr>
        <w:ind w:left="6480" w:hanging="180"/>
      </w:pPr>
    </w:lvl>
  </w:abstractNum>
  <w:abstractNum w:abstractNumId="13" w15:restartNumberingAfterBreak="0">
    <w:nsid w:val="557C3751"/>
    <w:multiLevelType w:val="multilevel"/>
    <w:tmpl w:val="BAF01DAC"/>
    <w:lvl w:ilvl="0">
      <w:start w:val="1"/>
      <w:numFmt w:val="decimal"/>
      <w:lvlText w:val="%1."/>
      <w:lvlJc w:val="left"/>
      <w:pPr>
        <w:ind w:left="720" w:hanging="360"/>
      </w:pPr>
      <w:rPr>
        <w:rFonts w:ascii="Arial" w:eastAsia="Arial" w:hAnsi="Arial" w:cs="Arial"/>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2F52199"/>
    <w:multiLevelType w:val="multilevel"/>
    <w:tmpl w:val="4F76E470"/>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5" w15:restartNumberingAfterBreak="0">
    <w:nsid w:val="6A3E0DDA"/>
    <w:multiLevelType w:val="multilevel"/>
    <w:tmpl w:val="23A61072"/>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3B775F8"/>
    <w:multiLevelType w:val="multilevel"/>
    <w:tmpl w:val="6C1AB65E"/>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CD37FA0"/>
    <w:multiLevelType w:val="multilevel"/>
    <w:tmpl w:val="6C1AB6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2"/>
  </w:num>
  <w:num w:numId="3">
    <w:abstractNumId w:val="12"/>
  </w:num>
  <w:num w:numId="4">
    <w:abstractNumId w:val="6"/>
  </w:num>
  <w:num w:numId="5">
    <w:abstractNumId w:val="11"/>
  </w:num>
  <w:num w:numId="6">
    <w:abstractNumId w:val="5"/>
  </w:num>
  <w:num w:numId="7">
    <w:abstractNumId w:val="8"/>
  </w:num>
  <w:num w:numId="8">
    <w:abstractNumId w:val="0"/>
  </w:num>
  <w:num w:numId="9">
    <w:abstractNumId w:val="7"/>
  </w:num>
  <w:num w:numId="10">
    <w:abstractNumId w:val="4"/>
  </w:num>
  <w:num w:numId="11">
    <w:abstractNumId w:val="10"/>
  </w:num>
  <w:num w:numId="12">
    <w:abstractNumId w:val="3"/>
  </w:num>
  <w:num w:numId="13">
    <w:abstractNumId w:val="13"/>
  </w:num>
  <w:num w:numId="14">
    <w:abstractNumId w:val="16"/>
  </w:num>
  <w:num w:numId="15">
    <w:abstractNumId w:val="1"/>
  </w:num>
  <w:num w:numId="16">
    <w:abstractNumId w:val="15"/>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savePreviewPicture/>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B20"/>
    <w:rsid w:val="0006680F"/>
    <w:rsid w:val="000766BB"/>
    <w:rsid w:val="000C0AD6"/>
    <w:rsid w:val="000D3DB8"/>
    <w:rsid w:val="000E0A3D"/>
    <w:rsid w:val="000E7929"/>
    <w:rsid w:val="0010532A"/>
    <w:rsid w:val="00160365"/>
    <w:rsid w:val="0016481C"/>
    <w:rsid w:val="00197011"/>
    <w:rsid w:val="001C069D"/>
    <w:rsid w:val="001C2A9C"/>
    <w:rsid w:val="001D11E3"/>
    <w:rsid w:val="001E0923"/>
    <w:rsid w:val="00201977"/>
    <w:rsid w:val="002067F0"/>
    <w:rsid w:val="0022382C"/>
    <w:rsid w:val="002527F5"/>
    <w:rsid w:val="00291DBA"/>
    <w:rsid w:val="00295598"/>
    <w:rsid w:val="002B7AFA"/>
    <w:rsid w:val="002C3DA3"/>
    <w:rsid w:val="002D6BA7"/>
    <w:rsid w:val="003025B7"/>
    <w:rsid w:val="003028E3"/>
    <w:rsid w:val="003611FE"/>
    <w:rsid w:val="0036626E"/>
    <w:rsid w:val="003846F2"/>
    <w:rsid w:val="00385C6B"/>
    <w:rsid w:val="003A4653"/>
    <w:rsid w:val="003D0A60"/>
    <w:rsid w:val="003D6FD9"/>
    <w:rsid w:val="003E1027"/>
    <w:rsid w:val="003E6C1B"/>
    <w:rsid w:val="003E7641"/>
    <w:rsid w:val="00404E71"/>
    <w:rsid w:val="00441063"/>
    <w:rsid w:val="004424D1"/>
    <w:rsid w:val="00452AC6"/>
    <w:rsid w:val="004A1E56"/>
    <w:rsid w:val="004C22F0"/>
    <w:rsid w:val="004C7414"/>
    <w:rsid w:val="004D47B8"/>
    <w:rsid w:val="004D5730"/>
    <w:rsid w:val="005035E1"/>
    <w:rsid w:val="005143A5"/>
    <w:rsid w:val="00516A50"/>
    <w:rsid w:val="00524405"/>
    <w:rsid w:val="00563AA6"/>
    <w:rsid w:val="00572AF3"/>
    <w:rsid w:val="005756DB"/>
    <w:rsid w:val="005B3D15"/>
    <w:rsid w:val="005D4FBD"/>
    <w:rsid w:val="005D5F86"/>
    <w:rsid w:val="006014B1"/>
    <w:rsid w:val="00615FCD"/>
    <w:rsid w:val="00647D46"/>
    <w:rsid w:val="006537CC"/>
    <w:rsid w:val="00667990"/>
    <w:rsid w:val="006D4D0E"/>
    <w:rsid w:val="006D530E"/>
    <w:rsid w:val="006F0DC7"/>
    <w:rsid w:val="00705816"/>
    <w:rsid w:val="00715A96"/>
    <w:rsid w:val="00730946"/>
    <w:rsid w:val="00741B20"/>
    <w:rsid w:val="0076672C"/>
    <w:rsid w:val="007A3D2B"/>
    <w:rsid w:val="007A49D9"/>
    <w:rsid w:val="007C2E97"/>
    <w:rsid w:val="007C40F5"/>
    <w:rsid w:val="007D04AE"/>
    <w:rsid w:val="007F0137"/>
    <w:rsid w:val="00824642"/>
    <w:rsid w:val="00844B55"/>
    <w:rsid w:val="00846A11"/>
    <w:rsid w:val="008479FF"/>
    <w:rsid w:val="00861761"/>
    <w:rsid w:val="00866DB6"/>
    <w:rsid w:val="008A0CFB"/>
    <w:rsid w:val="008CA0BA"/>
    <w:rsid w:val="008D1255"/>
    <w:rsid w:val="008D3E8A"/>
    <w:rsid w:val="008D5E94"/>
    <w:rsid w:val="008E454C"/>
    <w:rsid w:val="008F7809"/>
    <w:rsid w:val="00900152"/>
    <w:rsid w:val="00906FEF"/>
    <w:rsid w:val="00920AEC"/>
    <w:rsid w:val="00933CB1"/>
    <w:rsid w:val="00942BAF"/>
    <w:rsid w:val="00943616"/>
    <w:rsid w:val="0097322F"/>
    <w:rsid w:val="009807E6"/>
    <w:rsid w:val="009B7AFB"/>
    <w:rsid w:val="009C70DD"/>
    <w:rsid w:val="009E60C3"/>
    <w:rsid w:val="00A01E22"/>
    <w:rsid w:val="00A11993"/>
    <w:rsid w:val="00A11DB1"/>
    <w:rsid w:val="00A26A14"/>
    <w:rsid w:val="00A37DDF"/>
    <w:rsid w:val="00A623F5"/>
    <w:rsid w:val="00A96511"/>
    <w:rsid w:val="00AA765C"/>
    <w:rsid w:val="00AB3D17"/>
    <w:rsid w:val="00AB63D7"/>
    <w:rsid w:val="00AF5BA5"/>
    <w:rsid w:val="00B0195D"/>
    <w:rsid w:val="00B07F91"/>
    <w:rsid w:val="00B243D4"/>
    <w:rsid w:val="00B34BA7"/>
    <w:rsid w:val="00B35133"/>
    <w:rsid w:val="00B75B9D"/>
    <w:rsid w:val="00B77768"/>
    <w:rsid w:val="00BA35E1"/>
    <w:rsid w:val="00BB0AC0"/>
    <w:rsid w:val="00BEB6BB"/>
    <w:rsid w:val="00C000A6"/>
    <w:rsid w:val="00C013F2"/>
    <w:rsid w:val="00C3419B"/>
    <w:rsid w:val="00C516C7"/>
    <w:rsid w:val="00C6196E"/>
    <w:rsid w:val="00C6772D"/>
    <w:rsid w:val="00C7157E"/>
    <w:rsid w:val="00CB69CA"/>
    <w:rsid w:val="00CD4769"/>
    <w:rsid w:val="00D11B7E"/>
    <w:rsid w:val="00D156DA"/>
    <w:rsid w:val="00D16C5D"/>
    <w:rsid w:val="00D16C5F"/>
    <w:rsid w:val="00D422DF"/>
    <w:rsid w:val="00D60423"/>
    <w:rsid w:val="00D97BC5"/>
    <w:rsid w:val="00DA0C3E"/>
    <w:rsid w:val="00DB32EF"/>
    <w:rsid w:val="00E10802"/>
    <w:rsid w:val="00E20007"/>
    <w:rsid w:val="00E400EB"/>
    <w:rsid w:val="00E527E5"/>
    <w:rsid w:val="00EA1AB2"/>
    <w:rsid w:val="00EA4261"/>
    <w:rsid w:val="00EA6426"/>
    <w:rsid w:val="00EF222F"/>
    <w:rsid w:val="00F044AE"/>
    <w:rsid w:val="00F06D0B"/>
    <w:rsid w:val="00F16FCA"/>
    <w:rsid w:val="00F2192B"/>
    <w:rsid w:val="00F74C51"/>
    <w:rsid w:val="00F81859"/>
    <w:rsid w:val="00FF04D0"/>
    <w:rsid w:val="01C35AE1"/>
    <w:rsid w:val="024FDB8B"/>
    <w:rsid w:val="02A46EA9"/>
    <w:rsid w:val="030812D0"/>
    <w:rsid w:val="0366B33E"/>
    <w:rsid w:val="03E08C45"/>
    <w:rsid w:val="0490B654"/>
    <w:rsid w:val="04DBCCE1"/>
    <w:rsid w:val="0511088A"/>
    <w:rsid w:val="054597AB"/>
    <w:rsid w:val="0645AF12"/>
    <w:rsid w:val="06A8FF48"/>
    <w:rsid w:val="06ACD8EB"/>
    <w:rsid w:val="06E3D001"/>
    <w:rsid w:val="06F3371E"/>
    <w:rsid w:val="070F0ED1"/>
    <w:rsid w:val="075AF70C"/>
    <w:rsid w:val="07E17F73"/>
    <w:rsid w:val="07E6598C"/>
    <w:rsid w:val="08329C65"/>
    <w:rsid w:val="08AADF32"/>
    <w:rsid w:val="0A955ECB"/>
    <w:rsid w:val="0B914C63"/>
    <w:rsid w:val="0C0EBEC0"/>
    <w:rsid w:val="0D4EE423"/>
    <w:rsid w:val="0D590C8D"/>
    <w:rsid w:val="0DC9FBB0"/>
    <w:rsid w:val="0E50297F"/>
    <w:rsid w:val="0E834E1F"/>
    <w:rsid w:val="0E88B58C"/>
    <w:rsid w:val="0ED643BE"/>
    <w:rsid w:val="101FEECC"/>
    <w:rsid w:val="10A1CAE9"/>
    <w:rsid w:val="10D480E1"/>
    <w:rsid w:val="1209AC1F"/>
    <w:rsid w:val="122E8181"/>
    <w:rsid w:val="13746A3F"/>
    <w:rsid w:val="13B22ACC"/>
    <w:rsid w:val="13F6DF2A"/>
    <w:rsid w:val="14F7F710"/>
    <w:rsid w:val="15085F61"/>
    <w:rsid w:val="151B4642"/>
    <w:rsid w:val="15D2EBB5"/>
    <w:rsid w:val="167537A7"/>
    <w:rsid w:val="16B97FC8"/>
    <w:rsid w:val="16F63BE0"/>
    <w:rsid w:val="18490FB3"/>
    <w:rsid w:val="191B7565"/>
    <w:rsid w:val="19BA0E23"/>
    <w:rsid w:val="1ABD7FBF"/>
    <w:rsid w:val="1B1E4596"/>
    <w:rsid w:val="1BBE1FD2"/>
    <w:rsid w:val="1BC61696"/>
    <w:rsid w:val="1BD6B5B3"/>
    <w:rsid w:val="1C0CA11C"/>
    <w:rsid w:val="1D6AE5FC"/>
    <w:rsid w:val="1D74AF2D"/>
    <w:rsid w:val="1D803510"/>
    <w:rsid w:val="1DDFA6C8"/>
    <w:rsid w:val="1F107F8E"/>
    <w:rsid w:val="1F2856FA"/>
    <w:rsid w:val="1F771AF2"/>
    <w:rsid w:val="1FD5C745"/>
    <w:rsid w:val="20C4275B"/>
    <w:rsid w:val="20DB60FF"/>
    <w:rsid w:val="2256AA6B"/>
    <w:rsid w:val="22A3EDFE"/>
    <w:rsid w:val="23282020"/>
    <w:rsid w:val="23D9526F"/>
    <w:rsid w:val="23DAD536"/>
    <w:rsid w:val="247D88AC"/>
    <w:rsid w:val="249D3036"/>
    <w:rsid w:val="24DE5039"/>
    <w:rsid w:val="24EA8EE8"/>
    <w:rsid w:val="25160860"/>
    <w:rsid w:val="25597F34"/>
    <w:rsid w:val="258AAA22"/>
    <w:rsid w:val="2597987E"/>
    <w:rsid w:val="27BE38FE"/>
    <w:rsid w:val="27E3AACA"/>
    <w:rsid w:val="27E684C9"/>
    <w:rsid w:val="27FE372A"/>
    <w:rsid w:val="2815F0FB"/>
    <w:rsid w:val="283480C5"/>
    <w:rsid w:val="28CF3940"/>
    <w:rsid w:val="295CC8A3"/>
    <w:rsid w:val="298EB684"/>
    <w:rsid w:val="2A56FA22"/>
    <w:rsid w:val="2A94D07D"/>
    <w:rsid w:val="2AB6BF26"/>
    <w:rsid w:val="2AD7472E"/>
    <w:rsid w:val="2B8773F8"/>
    <w:rsid w:val="2C360EA0"/>
    <w:rsid w:val="2C8F19BE"/>
    <w:rsid w:val="2D574662"/>
    <w:rsid w:val="2DA04BA5"/>
    <w:rsid w:val="2DE8FEA5"/>
    <w:rsid w:val="2DEAC248"/>
    <w:rsid w:val="2F2FAEFD"/>
    <w:rsid w:val="2F46684A"/>
    <w:rsid w:val="30277696"/>
    <w:rsid w:val="30A02FE1"/>
    <w:rsid w:val="30FCE9BC"/>
    <w:rsid w:val="31CE0E18"/>
    <w:rsid w:val="31F48B68"/>
    <w:rsid w:val="33CC3642"/>
    <w:rsid w:val="3444790F"/>
    <w:rsid w:val="345FB833"/>
    <w:rsid w:val="347C3136"/>
    <w:rsid w:val="34D5B13B"/>
    <w:rsid w:val="359EC0E2"/>
    <w:rsid w:val="38D1134B"/>
    <w:rsid w:val="38D42233"/>
    <w:rsid w:val="393679FC"/>
    <w:rsid w:val="39477162"/>
    <w:rsid w:val="3A3B77C6"/>
    <w:rsid w:val="3AD24A5D"/>
    <w:rsid w:val="3AEE5647"/>
    <w:rsid w:val="3B1C6430"/>
    <w:rsid w:val="3B43F095"/>
    <w:rsid w:val="3B5E8A88"/>
    <w:rsid w:val="3C8280AC"/>
    <w:rsid w:val="3C84431A"/>
    <w:rsid w:val="3D2BDB22"/>
    <w:rsid w:val="3DEBE8AF"/>
    <w:rsid w:val="3DF348DB"/>
    <w:rsid w:val="3F639BEC"/>
    <w:rsid w:val="3FA77EF3"/>
    <w:rsid w:val="401761B8"/>
    <w:rsid w:val="411F77EA"/>
    <w:rsid w:val="41A53EF1"/>
    <w:rsid w:val="41A893D7"/>
    <w:rsid w:val="43C4E93F"/>
    <w:rsid w:val="43C6D006"/>
    <w:rsid w:val="4467F1CC"/>
    <w:rsid w:val="44B51D0B"/>
    <w:rsid w:val="44C88F03"/>
    <w:rsid w:val="45E53263"/>
    <w:rsid w:val="45ED8490"/>
    <w:rsid w:val="461EE2C8"/>
    <w:rsid w:val="468ADDDF"/>
    <w:rsid w:val="46BC596C"/>
    <w:rsid w:val="46D724FE"/>
    <w:rsid w:val="4701DC2C"/>
    <w:rsid w:val="478102C4"/>
    <w:rsid w:val="48C44AF4"/>
    <w:rsid w:val="491A8FDA"/>
    <w:rsid w:val="49A51BA1"/>
    <w:rsid w:val="4A2D118F"/>
    <w:rsid w:val="4A598916"/>
    <w:rsid w:val="4A5E5B26"/>
    <w:rsid w:val="4A74DB87"/>
    <w:rsid w:val="4B656569"/>
    <w:rsid w:val="4BE970DD"/>
    <w:rsid w:val="4BF96C65"/>
    <w:rsid w:val="4C658F00"/>
    <w:rsid w:val="4C6EE0E1"/>
    <w:rsid w:val="4C8C2C0E"/>
    <w:rsid w:val="4CC7C25A"/>
    <w:rsid w:val="4DA44D4D"/>
    <w:rsid w:val="4E9851B6"/>
    <w:rsid w:val="4F7C2618"/>
    <w:rsid w:val="5156F0D8"/>
    <w:rsid w:val="51EBDD5C"/>
    <w:rsid w:val="52CF69F3"/>
    <w:rsid w:val="532E58BE"/>
    <w:rsid w:val="5332136F"/>
    <w:rsid w:val="5520BB97"/>
    <w:rsid w:val="552B707E"/>
    <w:rsid w:val="558A6F00"/>
    <w:rsid w:val="558C316E"/>
    <w:rsid w:val="55FB9898"/>
    <w:rsid w:val="56006808"/>
    <w:rsid w:val="56622E9F"/>
    <w:rsid w:val="5690F592"/>
    <w:rsid w:val="571A9B51"/>
    <w:rsid w:val="57813D2F"/>
    <w:rsid w:val="579F1414"/>
    <w:rsid w:val="58AF6D47"/>
    <w:rsid w:val="58E09C15"/>
    <w:rsid w:val="59360057"/>
    <w:rsid w:val="59D1B70C"/>
    <w:rsid w:val="5A606A47"/>
    <w:rsid w:val="5B203E51"/>
    <w:rsid w:val="5B55E1D7"/>
    <w:rsid w:val="5C595CDA"/>
    <w:rsid w:val="5CEE76B7"/>
    <w:rsid w:val="5D980B09"/>
    <w:rsid w:val="5DF40563"/>
    <w:rsid w:val="5E57DF13"/>
    <w:rsid w:val="5F0EFAEF"/>
    <w:rsid w:val="5F18BACF"/>
    <w:rsid w:val="5FFC87CB"/>
    <w:rsid w:val="600B903B"/>
    <w:rsid w:val="60523367"/>
    <w:rsid w:val="60636E3E"/>
    <w:rsid w:val="606C3840"/>
    <w:rsid w:val="608A4B57"/>
    <w:rsid w:val="61667E62"/>
    <w:rsid w:val="61EE03C8"/>
    <w:rsid w:val="6218A36A"/>
    <w:rsid w:val="62209B88"/>
    <w:rsid w:val="624E046B"/>
    <w:rsid w:val="62505B91"/>
    <w:rsid w:val="625253CF"/>
    <w:rsid w:val="62959609"/>
    <w:rsid w:val="62E1C6BB"/>
    <w:rsid w:val="63886B5D"/>
    <w:rsid w:val="639933E8"/>
    <w:rsid w:val="63B473CB"/>
    <w:rsid w:val="6405544F"/>
    <w:rsid w:val="6442765B"/>
    <w:rsid w:val="65A124B0"/>
    <w:rsid w:val="65D8A37A"/>
    <w:rsid w:val="661457F7"/>
    <w:rsid w:val="662BC151"/>
    <w:rsid w:val="668CFA1D"/>
    <w:rsid w:val="670F5536"/>
    <w:rsid w:val="673CF511"/>
    <w:rsid w:val="679572EC"/>
    <w:rsid w:val="69C49ADF"/>
    <w:rsid w:val="69F915AD"/>
    <w:rsid w:val="6B3C1BE8"/>
    <w:rsid w:val="6BF73DD7"/>
    <w:rsid w:val="6ECE6268"/>
    <w:rsid w:val="6F205368"/>
    <w:rsid w:val="6FB237C1"/>
    <w:rsid w:val="701AB406"/>
    <w:rsid w:val="7081BBFC"/>
    <w:rsid w:val="70AA7132"/>
    <w:rsid w:val="713510EF"/>
    <w:rsid w:val="72AC18D5"/>
    <w:rsid w:val="72C16BE6"/>
    <w:rsid w:val="72F7EA85"/>
    <w:rsid w:val="73F7BFD2"/>
    <w:rsid w:val="73FBC1E9"/>
    <w:rsid w:val="746DB8DA"/>
    <w:rsid w:val="74FC8AC9"/>
    <w:rsid w:val="75140D1C"/>
    <w:rsid w:val="756E557C"/>
    <w:rsid w:val="75A805E1"/>
    <w:rsid w:val="75F69DF8"/>
    <w:rsid w:val="76052813"/>
    <w:rsid w:val="76279DC1"/>
    <w:rsid w:val="76345DB5"/>
    <w:rsid w:val="76ADF56F"/>
    <w:rsid w:val="770814CA"/>
    <w:rsid w:val="77110796"/>
    <w:rsid w:val="775287BD"/>
    <w:rsid w:val="776FD4B8"/>
    <w:rsid w:val="7787D017"/>
    <w:rsid w:val="77C2B51B"/>
    <w:rsid w:val="77C36E22"/>
    <w:rsid w:val="782DB371"/>
    <w:rsid w:val="7876FF83"/>
    <w:rsid w:val="788CCDE1"/>
    <w:rsid w:val="78C48608"/>
    <w:rsid w:val="79A4257F"/>
    <w:rsid w:val="79B05B75"/>
    <w:rsid w:val="7A41C69F"/>
    <w:rsid w:val="7A55C3FD"/>
    <w:rsid w:val="7ACA0F1B"/>
    <w:rsid w:val="7B6A2643"/>
    <w:rsid w:val="7BC6D4F9"/>
    <w:rsid w:val="7BFE1F08"/>
    <w:rsid w:val="7C174765"/>
    <w:rsid w:val="7CCC998D"/>
    <w:rsid w:val="7CF2AB49"/>
    <w:rsid w:val="7D603F04"/>
    <w:rsid w:val="7D97F72B"/>
    <w:rsid w:val="7DCE6A37"/>
    <w:rsid w:val="7DE0CDC6"/>
    <w:rsid w:val="7E653CCE"/>
    <w:rsid w:val="7ECA31F1"/>
    <w:rsid w:val="7F03FCEB"/>
    <w:rsid w:val="7FD0720D"/>
  </w:rsids>
  <m:mathPr>
    <m:mathFont m:val="Cambria Math"/>
    <m:brkBin m:val="before"/>
    <m:brkBinSub m:val="--"/>
    <m:smallFrac m:val="0"/>
    <m:dispDef/>
    <m:lMargin m:val="0"/>
    <m:rMargin m:val="0"/>
    <m:defJc m:val="centerGroup"/>
    <m:wrapIndent m:val="1440"/>
    <m:intLim m:val="subSup"/>
    <m:naryLim m:val="undOvr"/>
  </m:mathPr>
  <w:themeFontLang w:val="es-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F94EA5"/>
  <w15:docId w15:val="{0546C2F2-05B0-4145-9F9F-048FB048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419" w:eastAsia="es-US" w:bidi="ar-SA"/>
      </w:rPr>
    </w:rPrDefault>
    <w:pPrDefault>
      <w:pPr>
        <w:spacing w:before="120"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BAF"/>
    <w:pPr>
      <w:suppressAutoHyphens/>
    </w:pPr>
    <w:rPr>
      <w:color w:val="000000"/>
      <w:lang w:eastAsia="es-CO"/>
    </w:rPr>
  </w:style>
  <w:style w:type="paragraph" w:styleId="Ttulo1">
    <w:name w:val="heading 1"/>
    <w:basedOn w:val="Normal"/>
    <w:next w:val="Normal"/>
    <w:link w:val="Ttulo1Car"/>
    <w:uiPriority w:val="9"/>
    <w:qFormat/>
    <w:rsid w:val="00AF63B3"/>
    <w:pPr>
      <w:keepNext/>
      <w:keepLines/>
      <w:spacing w:before="240" w:line="276" w:lineRule="auto"/>
      <w:outlineLvl w:val="0"/>
    </w:pPr>
    <w:rPr>
      <w:rFonts w:eastAsiaTheme="majorEastAsia"/>
      <w:b/>
      <w:bCs/>
      <w:color w:val="00000A"/>
      <w:sz w:val="24"/>
      <w:szCs w:val="28"/>
      <w:lang w:eastAsia="es-MX"/>
    </w:rPr>
  </w:style>
  <w:style w:type="paragraph" w:styleId="Ttulo2">
    <w:name w:val="heading 2"/>
    <w:basedOn w:val="Normal"/>
    <w:link w:val="Ttulo2Car"/>
    <w:uiPriority w:val="9"/>
    <w:unhideWhenUsed/>
    <w:qFormat/>
    <w:rsid w:val="00AF63B3"/>
    <w:pPr>
      <w:spacing w:beforeAutospacing="1" w:afterAutospacing="1"/>
      <w:outlineLvl w:val="1"/>
    </w:pPr>
    <w:rPr>
      <w:b/>
      <w:bCs/>
    </w:rPr>
  </w:style>
  <w:style w:type="paragraph" w:styleId="Ttulo3">
    <w:name w:val="heading 3"/>
    <w:basedOn w:val="Heading"/>
    <w:uiPriority w:val="9"/>
    <w:semiHidden/>
    <w:unhideWhenUsed/>
    <w:qFormat/>
    <w:pPr>
      <w:outlineLvl w:val="2"/>
    </w:p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rsid w:val="002C3DA3"/>
    <w:tblPr>
      <w:tblCellMar>
        <w:top w:w="0" w:type="dxa"/>
        <w:left w:w="0" w:type="dxa"/>
        <w:bottom w:w="0" w:type="dxa"/>
        <w:right w:w="0" w:type="dxa"/>
      </w:tblCellMar>
    </w:tblPr>
  </w:style>
  <w:style w:type="paragraph" w:styleId="Ttulo">
    <w:name w:val="Title"/>
    <w:basedOn w:val="Heading"/>
    <w:uiPriority w:val="10"/>
    <w:qFormat/>
  </w:style>
  <w:style w:type="character" w:styleId="Refdecomentario">
    <w:name w:val="annotation reference"/>
    <w:basedOn w:val="Fuentedeprrafopredeter"/>
    <w:qFormat/>
    <w:rsid w:val="0028650D"/>
    <w:rPr>
      <w:sz w:val="16"/>
      <w:szCs w:val="16"/>
    </w:rPr>
  </w:style>
  <w:style w:type="character" w:customStyle="1" w:styleId="TextodegloboCar">
    <w:name w:val="Texto de globo Car"/>
    <w:basedOn w:val="Fuentedeprrafopredeter"/>
    <w:link w:val="Textodeglobo"/>
    <w:uiPriority w:val="99"/>
    <w:semiHidden/>
    <w:qFormat/>
    <w:rsid w:val="0028650D"/>
    <w:rPr>
      <w:rFonts w:ascii="Tahoma" w:eastAsia="Arial" w:hAnsi="Tahoma" w:cs="Tahoma"/>
      <w:color w:val="000000"/>
      <w:sz w:val="16"/>
      <w:szCs w:val="16"/>
      <w:lang w:eastAsia="es-CO"/>
    </w:rPr>
  </w:style>
  <w:style w:type="character" w:customStyle="1" w:styleId="EncabezadoCar">
    <w:name w:val="Encabezado Car"/>
    <w:basedOn w:val="Fuentedeprrafopredeter"/>
    <w:link w:val="Encabezado"/>
    <w:uiPriority w:val="99"/>
    <w:qFormat/>
    <w:rsid w:val="007C002C"/>
    <w:rPr>
      <w:rFonts w:ascii="Arial" w:eastAsia="Arial" w:hAnsi="Arial" w:cs="Arial"/>
      <w:color w:val="000000"/>
      <w:lang w:eastAsia="es-CO"/>
    </w:rPr>
  </w:style>
  <w:style w:type="character" w:customStyle="1" w:styleId="PiedepginaCar">
    <w:name w:val="Pie de página Car"/>
    <w:basedOn w:val="Fuentedeprrafopredeter"/>
    <w:link w:val="Piedepgina"/>
    <w:uiPriority w:val="99"/>
    <w:qFormat/>
    <w:rsid w:val="007C002C"/>
    <w:rPr>
      <w:rFonts w:ascii="Arial" w:eastAsia="Arial" w:hAnsi="Arial" w:cs="Arial"/>
      <w:color w:val="000000"/>
      <w:lang w:eastAsia="es-CO"/>
    </w:rPr>
  </w:style>
  <w:style w:type="character" w:customStyle="1" w:styleId="TextocomentarioCar">
    <w:name w:val="Texto comentario Car"/>
    <w:basedOn w:val="Fuentedeprrafopredeter"/>
    <w:link w:val="Textocomentario"/>
    <w:qFormat/>
    <w:rsid w:val="00C845BD"/>
    <w:rPr>
      <w:rFonts w:ascii="Arial" w:eastAsia="Arial" w:hAnsi="Arial" w:cs="Arial"/>
      <w:color w:val="000000"/>
      <w:sz w:val="20"/>
      <w:szCs w:val="20"/>
      <w:lang w:eastAsia="es-CO"/>
    </w:rPr>
  </w:style>
  <w:style w:type="character" w:customStyle="1" w:styleId="InternetLink">
    <w:name w:val="Internet Link"/>
    <w:uiPriority w:val="99"/>
    <w:rsid w:val="008A5601"/>
    <w:rPr>
      <w:color w:val="0000FF"/>
      <w:u w:val="single"/>
    </w:rPr>
  </w:style>
  <w:style w:type="character" w:customStyle="1" w:styleId="BodyTextChar">
    <w:name w:val="Body Text Char"/>
    <w:basedOn w:val="Fuentedeprrafopredeter"/>
    <w:link w:val="TextBody"/>
    <w:qFormat/>
    <w:rsid w:val="000837B9"/>
    <w:rPr>
      <w:rFonts w:ascii="Verdana" w:eastAsia="Times New Roman" w:hAnsi="Verdana" w:cs="Times New Roman"/>
      <w:sz w:val="20"/>
      <w:szCs w:val="20"/>
      <w:lang w:val="es-MX" w:eastAsia="es-ES"/>
    </w:rPr>
  </w:style>
  <w:style w:type="character" w:customStyle="1" w:styleId="AsuntodelcomentarioCar">
    <w:name w:val="Asunto del comentario Car"/>
    <w:basedOn w:val="TextocomentarioCar"/>
    <w:link w:val="Asuntodelcomentario"/>
    <w:uiPriority w:val="99"/>
    <w:semiHidden/>
    <w:qFormat/>
    <w:rsid w:val="00D64975"/>
    <w:rPr>
      <w:rFonts w:ascii="Arial" w:eastAsia="Arial" w:hAnsi="Arial" w:cs="Arial"/>
      <w:b/>
      <w:bCs/>
      <w:color w:val="000000"/>
      <w:sz w:val="20"/>
      <w:szCs w:val="20"/>
      <w:lang w:eastAsia="es-CO"/>
    </w:rPr>
  </w:style>
  <w:style w:type="character" w:customStyle="1" w:styleId="SinespaciadoCar">
    <w:name w:val="Sin espaciado Car"/>
    <w:basedOn w:val="Fuentedeprrafopredeter"/>
    <w:link w:val="Sinespaciado"/>
    <w:uiPriority w:val="1"/>
    <w:qFormat/>
    <w:rsid w:val="00AD1F45"/>
    <w:rPr>
      <w:rFonts w:eastAsiaTheme="minorEastAsia"/>
      <w:lang w:val="es-ES"/>
    </w:rPr>
  </w:style>
  <w:style w:type="character" w:customStyle="1" w:styleId="Ttulo1Car">
    <w:name w:val="Título 1 Car"/>
    <w:basedOn w:val="Fuentedeprrafopredeter"/>
    <w:link w:val="Ttulo1"/>
    <w:uiPriority w:val="9"/>
    <w:qFormat/>
    <w:rsid w:val="00AF63B3"/>
    <w:rPr>
      <w:rFonts w:ascii="Arial" w:eastAsiaTheme="majorEastAsia" w:hAnsi="Arial" w:cs="Arial"/>
      <w:b/>
      <w:bCs/>
      <w:color w:val="00000A"/>
      <w:sz w:val="24"/>
      <w:szCs w:val="28"/>
      <w:lang w:val="es-419" w:eastAsia="es-MX"/>
    </w:rPr>
  </w:style>
  <w:style w:type="character" w:customStyle="1" w:styleId="Ttulo2Car">
    <w:name w:val="Título 2 Car"/>
    <w:basedOn w:val="Fuentedeprrafopredeter"/>
    <w:link w:val="Ttulo2"/>
    <w:uiPriority w:val="9"/>
    <w:qFormat/>
    <w:rsid w:val="00AF63B3"/>
    <w:rPr>
      <w:rFonts w:ascii="Arial" w:eastAsia="Arial" w:hAnsi="Arial" w:cs="Arial"/>
      <w:b/>
      <w:bCs/>
      <w:color w:val="000000"/>
      <w:lang w:val="es-419" w:eastAsia="es-CO"/>
    </w:rPr>
  </w:style>
  <w:style w:type="character" w:customStyle="1" w:styleId="smalltext">
    <w:name w:val="smalltext"/>
    <w:basedOn w:val="Fuentedeprrafopredeter"/>
    <w:qFormat/>
    <w:rsid w:val="004579A1"/>
  </w:style>
  <w:style w:type="character" w:styleId="nfasisintenso">
    <w:name w:val="Intense Emphasis"/>
    <w:basedOn w:val="Fuentedeprrafopredeter"/>
    <w:uiPriority w:val="21"/>
    <w:qFormat/>
    <w:rsid w:val="00AA77BD"/>
    <w:rPr>
      <w:i/>
      <w:iCs/>
      <w:color w:val="4F81BD" w:themeColor="accent1"/>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pPr>
    <w:rPr>
      <w:rFonts w:ascii="Liberation Sans" w:eastAsia="Droid Sans Fallback" w:hAnsi="Liberation Sans" w:cs="FreeSans"/>
      <w:sz w:val="28"/>
      <w:szCs w:val="28"/>
    </w:rPr>
  </w:style>
  <w:style w:type="paragraph" w:customStyle="1" w:styleId="TextBody">
    <w:name w:val="Text Body"/>
    <w:basedOn w:val="Normal"/>
    <w:link w:val="BodyTextChar"/>
    <w:rsid w:val="000837B9"/>
    <w:rPr>
      <w:rFonts w:ascii="Verdana" w:eastAsia="Times New Roman" w:hAnsi="Verdana" w:cs="Times New Roman"/>
      <w:color w:val="00000A"/>
      <w:sz w:val="20"/>
      <w:szCs w:val="20"/>
      <w:lang w:val="es-MX" w:eastAsia="es-ES"/>
    </w:rPr>
  </w:style>
  <w:style w:type="paragraph" w:styleId="Lista">
    <w:name w:val="List"/>
    <w:basedOn w:val="TextBody"/>
    <w:rPr>
      <w:rFonts w:cs="FreeSans"/>
    </w:rPr>
  </w:style>
  <w:style w:type="paragraph" w:styleId="Descripcin">
    <w:name w:val="caption"/>
    <w:basedOn w:val="Normal"/>
    <w:qFormat/>
    <w:rsid w:val="003C7B28"/>
    <w:pPr>
      <w:suppressLineNumbers/>
    </w:pPr>
    <w:rPr>
      <w:rFonts w:cs="FreeSans"/>
      <w:i/>
      <w:iCs/>
      <w:sz w:val="18"/>
      <w:szCs w:val="24"/>
    </w:rPr>
  </w:style>
  <w:style w:type="paragraph" w:customStyle="1" w:styleId="Index">
    <w:name w:val="Index"/>
    <w:basedOn w:val="Normal"/>
    <w:qFormat/>
    <w:pPr>
      <w:suppressLineNumbers/>
    </w:pPr>
    <w:rPr>
      <w:rFonts w:cs="FreeSans"/>
    </w:rPr>
  </w:style>
  <w:style w:type="paragraph" w:styleId="Textodeglobo">
    <w:name w:val="Balloon Text"/>
    <w:basedOn w:val="Normal"/>
    <w:link w:val="TextodegloboCar"/>
    <w:uiPriority w:val="99"/>
    <w:semiHidden/>
    <w:unhideWhenUsed/>
    <w:qFormat/>
    <w:rsid w:val="0028650D"/>
    <w:rPr>
      <w:rFonts w:ascii="Tahoma" w:hAnsi="Tahoma" w:cs="Tahoma"/>
      <w:sz w:val="16"/>
      <w:szCs w:val="16"/>
    </w:rPr>
  </w:style>
  <w:style w:type="paragraph" w:styleId="Encabezado">
    <w:name w:val="header"/>
    <w:basedOn w:val="Normal"/>
    <w:link w:val="EncabezadoCar"/>
    <w:uiPriority w:val="99"/>
    <w:unhideWhenUsed/>
    <w:rsid w:val="007C002C"/>
    <w:pPr>
      <w:tabs>
        <w:tab w:val="center" w:pos="4419"/>
        <w:tab w:val="right" w:pos="8838"/>
      </w:tabs>
    </w:pPr>
  </w:style>
  <w:style w:type="paragraph" w:styleId="Piedepgina">
    <w:name w:val="footer"/>
    <w:basedOn w:val="Normal"/>
    <w:link w:val="PiedepginaCar"/>
    <w:uiPriority w:val="99"/>
    <w:unhideWhenUsed/>
    <w:rsid w:val="007C002C"/>
    <w:pPr>
      <w:tabs>
        <w:tab w:val="center" w:pos="4419"/>
        <w:tab w:val="right" w:pos="8838"/>
      </w:tabs>
    </w:pPr>
  </w:style>
  <w:style w:type="paragraph" w:styleId="Prrafodelista">
    <w:name w:val="List Paragraph"/>
    <w:basedOn w:val="Normal"/>
    <w:uiPriority w:val="34"/>
    <w:qFormat/>
    <w:rsid w:val="00713676"/>
    <w:pPr>
      <w:ind w:left="720"/>
      <w:contextualSpacing/>
    </w:pPr>
  </w:style>
  <w:style w:type="paragraph" w:styleId="Textocomentario">
    <w:name w:val="annotation text"/>
    <w:basedOn w:val="Normal"/>
    <w:link w:val="TextocomentarioCar"/>
    <w:unhideWhenUsed/>
    <w:qFormat/>
    <w:rsid w:val="00C845BD"/>
    <w:rPr>
      <w:sz w:val="20"/>
      <w:szCs w:val="20"/>
    </w:rPr>
  </w:style>
  <w:style w:type="paragraph" w:styleId="NormalWeb">
    <w:name w:val="Normal (Web)"/>
    <w:basedOn w:val="Normal"/>
    <w:uiPriority w:val="99"/>
    <w:semiHidden/>
    <w:unhideWhenUsed/>
    <w:qFormat/>
    <w:rsid w:val="000A1BF7"/>
    <w:pPr>
      <w:spacing w:beforeAutospacing="1" w:afterAutospacing="1"/>
      <w:jc w:val="left"/>
    </w:pPr>
    <w:rPr>
      <w:rFonts w:ascii="Times New Roman" w:eastAsia="Times New Roman" w:hAnsi="Times New Roman" w:cs="Times New Roman"/>
      <w:color w:val="00000A"/>
      <w:sz w:val="24"/>
      <w:szCs w:val="24"/>
    </w:rPr>
  </w:style>
  <w:style w:type="paragraph" w:customStyle="1" w:styleId="Default">
    <w:name w:val="Default"/>
    <w:qFormat/>
    <w:rsid w:val="00DB2ACA"/>
    <w:pPr>
      <w:suppressAutoHyphens/>
    </w:pPr>
    <w:rPr>
      <w:rFonts w:ascii="Wingdings" w:eastAsia="Times New Roman" w:hAnsi="Wingdings" w:cs="Wingdings"/>
      <w:color w:val="000000"/>
      <w:sz w:val="24"/>
      <w:szCs w:val="24"/>
      <w:lang w:eastAsia="es-CO"/>
    </w:rPr>
  </w:style>
  <w:style w:type="paragraph" w:styleId="Asuntodelcomentario">
    <w:name w:val="annotation subject"/>
    <w:basedOn w:val="Textocomentario"/>
    <w:link w:val="AsuntodelcomentarioCar"/>
    <w:uiPriority w:val="99"/>
    <w:semiHidden/>
    <w:unhideWhenUsed/>
    <w:qFormat/>
    <w:rsid w:val="00D64975"/>
    <w:rPr>
      <w:b/>
      <w:bCs/>
    </w:rPr>
  </w:style>
  <w:style w:type="paragraph" w:styleId="Sinespaciado">
    <w:name w:val="No Spacing"/>
    <w:link w:val="SinespaciadoCar"/>
    <w:uiPriority w:val="1"/>
    <w:qFormat/>
    <w:rsid w:val="00AD1F45"/>
    <w:pPr>
      <w:suppressAutoHyphens/>
    </w:pPr>
    <w:rPr>
      <w:rFonts w:ascii="Calibri" w:eastAsiaTheme="minorEastAsia" w:hAnsi="Calibri"/>
      <w:lang w:val="es-ES"/>
    </w:rPr>
  </w:style>
  <w:style w:type="paragraph" w:styleId="Revisin">
    <w:name w:val="Revision"/>
    <w:uiPriority w:val="99"/>
    <w:semiHidden/>
    <w:qFormat/>
    <w:rsid w:val="00B012D7"/>
    <w:pPr>
      <w:suppressAutoHyphens/>
    </w:pPr>
    <w:rPr>
      <w:color w:val="000000"/>
      <w:lang w:eastAsia="es-CO"/>
    </w:rPr>
  </w:style>
  <w:style w:type="paragraph" w:styleId="Bibliografa">
    <w:name w:val="Bibliography"/>
    <w:basedOn w:val="Normal"/>
    <w:next w:val="Normal"/>
    <w:uiPriority w:val="37"/>
    <w:unhideWhenUsed/>
    <w:qFormat/>
    <w:rsid w:val="000F313A"/>
    <w:pPr>
      <w:spacing w:after="200" w:line="276" w:lineRule="auto"/>
      <w:jc w:val="left"/>
    </w:pPr>
    <w:rPr>
      <w:rFonts w:asciiTheme="minorHAnsi" w:eastAsiaTheme="minorEastAsia" w:hAnsiTheme="minorHAnsi" w:cstheme="minorBidi"/>
      <w:color w:val="00000A"/>
      <w:lang w:val="es-MX" w:eastAsia="es-MX"/>
    </w:rPr>
  </w:style>
  <w:style w:type="paragraph" w:customStyle="1" w:styleId="FrameContents">
    <w:name w:val="Frame Contents"/>
    <w:basedOn w:val="Normal"/>
    <w:qFormat/>
  </w:style>
  <w:style w:type="paragraph" w:customStyle="1" w:styleId="Quotations">
    <w:name w:val="Quotations"/>
    <w:basedOn w:val="Normal"/>
    <w:qFormat/>
  </w:style>
  <w:style w:type="paragraph" w:styleId="Subttulo">
    <w:name w:val="Subtitle"/>
    <w:basedOn w:val="Normal"/>
    <w:next w:val="Normal"/>
    <w:uiPriority w:val="11"/>
    <w:qFormat/>
    <w:pPr>
      <w:keepNext/>
      <w:spacing w:before="240"/>
    </w:pPr>
    <w:rPr>
      <w:rFonts w:ascii="Liberation Sans" w:eastAsia="Liberation Sans" w:hAnsi="Liberation Sans" w:cs="Liberation Sans"/>
      <w:sz w:val="28"/>
      <w:szCs w:val="28"/>
    </w:rPr>
  </w:style>
  <w:style w:type="table" w:styleId="Tablaconcuadrcula">
    <w:name w:val="Table Grid"/>
    <w:basedOn w:val="Tablanormal"/>
    <w:uiPriority w:val="59"/>
    <w:rsid w:val="00533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D51E0"/>
    <w:rPr>
      <w:color w:val="808080"/>
    </w:rPr>
  </w:style>
  <w:style w:type="table" w:customStyle="1" w:styleId="a">
    <w:basedOn w:val="Tablanormal"/>
    <w:tblPr>
      <w:tblStyleRowBandSize w:val="1"/>
      <w:tblStyleColBandSize w:val="1"/>
      <w:tblInd w:w="0" w:type="nil"/>
    </w:tblPr>
  </w:style>
  <w:style w:type="table" w:customStyle="1" w:styleId="a0">
    <w:basedOn w:val="Tablanormal"/>
    <w:tblPr>
      <w:tblStyleRowBandSize w:val="1"/>
      <w:tblStyleColBandSize w:val="1"/>
      <w:tblInd w:w="0" w:type="nil"/>
    </w:tblPr>
  </w:style>
  <w:style w:type="table" w:customStyle="1" w:styleId="a1">
    <w:basedOn w:val="Tablanormal"/>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header" Target="header2.xml"/><Relationship Id="rId3" Type="http://schemas.openxmlformats.org/officeDocument/2006/relationships/customXml" Target="../customXml/item3.xml"/><Relationship Id="r_odt_hyperlink" Type="http://schemas.openxmlformats.org/officeDocument/2006/relationships/hyperlink" Target="https://www.onlinedoctranslator.com/en/?utm_source=onlinedoctranslator&amp;utm_medium=docx&amp;utm_campaign=attribution" TargetMode="Externa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www.onlinedoctranslator.com/en/?utm_source=onlinedoctranslator&amp;utm_medium=docx&amp;utm_campaign=attribution" TargetMode="External"/><Relationship Id="rId17" Type="http://schemas.openxmlformats.org/officeDocument/2006/relationships/image" Target="media/image6.jp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footer" Target="footer2.xml"/><Relationship Id="rId10" Type="http://schemas.openxmlformats.org/officeDocument/2006/relationships/endnotes" Target="endnotes.xml"/><Relationship Id="r_odt_logo" Type="http://schemas.openxmlformats.org/officeDocument/2006/relationships/image" Target="media/odt_attribution_logo.png"/><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4.jpg"/></Relationships>
</file>

<file path=word/_rels/header3.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F9EA9D9A4233945938AEB1B45CD9B8E" ma:contentTypeVersion="6" ma:contentTypeDescription="Crear nuevo documento." ma:contentTypeScope="" ma:versionID="1ac9e8fe1b1957b5e053b40645cfd278">
  <xsd:schema xmlns:xsd="http://www.w3.org/2001/XMLSchema" xmlns:xs="http://www.w3.org/2001/XMLSchema" xmlns:p="http://schemas.microsoft.com/office/2006/metadata/properties" xmlns:ns3="2aff471f-d48d-466f-9a51-f389e649b9d0" xmlns:ns4="215e5676-635d-426f-97e7-cef62b6b8827" targetNamespace="http://schemas.microsoft.com/office/2006/metadata/properties" ma:root="true" ma:fieldsID="e3788597b160b4c0d701b0caff7fb9b6" ns3:_="" ns4:_="">
    <xsd:import namespace="2aff471f-d48d-466f-9a51-f389e649b9d0"/>
    <xsd:import namespace="215e5676-635d-426f-97e7-cef62b6b882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ff471f-d48d-466f-9a51-f389e649b9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5e5676-635d-426f-97e7-cef62b6b8827"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aff471f-d48d-466f-9a51-f389e649b9d0" xsi:nil="true"/>
  </documentManagement>
</p:properties>
</file>

<file path=customXml/item3.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aJ46Z6g793zv3F9O2WI3Ik3wbQ==">AMUW2mVGLrnLTEh4bLAvt7okcpISMVReYzFbApCi+ecIuU16WmHAAeeOcXVIMGdYBGQrDc4pzdGI5vqTDEQ1RhwGcF4YgKQ5K7G348h21we2IufO8NNvD3C1qO/tLShXeP9FM5LtaZ8ava5qmMwbeBNgHczqU+SVPY4uoKbihAbZwsKTjk4zzk4=</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0EA0DB-2D8D-4CE6-8519-C145DCF45B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ff471f-d48d-466f-9a51-f389e649b9d0"/>
    <ds:schemaRef ds:uri="215e5676-635d-426f-97e7-cef62b6b88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782EF6-FFFC-419B-83D6-6F39EEB26822}">
  <ds:schemaRefs>
    <ds:schemaRef ds:uri="http://schemas.microsoft.com/office/2006/metadata/properties"/>
    <ds:schemaRef ds:uri="http://schemas.microsoft.com/office/infopath/2007/PartnerControls"/>
    <ds:schemaRef ds:uri="2aff471f-d48d-466f-9a51-f389e649b9d0"/>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CF0A187-200A-4034-B245-5749E8C03D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597</Words>
  <Characters>3288</Characters>
  <Application>Microsoft Office Word</Application>
  <DocSecurity>0</DocSecurity>
  <Lines>27</Lines>
  <Paragraphs>7</Paragraphs>
  <ScaleCrop>false</ScaleCrop>
  <HeadingPairs>
    <vt:vector size="4" baseType="variant">
      <vt:variant>
        <vt:lpstr>Título</vt:lpstr>
      </vt:variant>
      <vt:variant>
        <vt:i4>1</vt:i4>
      </vt:variant>
      <vt:variant>
        <vt:lpstr>Títulos</vt:lpstr>
      </vt:variant>
      <vt:variant>
        <vt:i4>69</vt:i4>
      </vt:variant>
    </vt:vector>
  </HeadingPairs>
  <TitlesOfParts>
    <vt:vector size="70" baseType="lpstr">
      <vt:lpstr/>
      <vt:lpstr>AIM</vt:lpstr>
      <vt:lpstr>Document the manufacture of a microfluidic system for three sample inputs for me</vt:lpstr>
      <vt:lpstr>REQUIREMENTS</vt:lpstr>
      <vt:lpstr>EQUIPMENT REQUIREMENTS</vt:lpstr>
      <vt:lpstr>STEP BY STEP</vt:lpstr>
      <vt:lpstr>    MICROFLUIDIC SYSTEM DESIGN</vt:lpstr>
      <vt:lpstr>    ELECTRODE DESIGN ON PCB</vt:lpstr>
      <vt:lpstr>    The design begins in the AutoCAD 2D tool to define the shape, angles and measure</vt:lpstr>
      <vt:lpstr>    </vt:lpstr>
      <vt:lpstr>    /</vt:lpstr>
      <vt:lpstr>    </vt:lpstr>
      <vt:lpstr>    </vt:lpstr>
      <vt:lpstr>    With the drawing done, it is saved as .dwg, passed to Altium Design and the foll</vt:lpstr>
      <vt:lpstr>    Open a new project.</vt:lpstr>
      <vt:lpstr>    Create PCB.</vt:lpstr>
      <vt:lpstr>    Import .dwg file.</vt:lpstr>
      <vt:lpstr>    Select the imported drawing.</vt:lpstr>
      <vt:lpstr>    Define the shape of the board following the path: Design -&gt; Board shape -&gt; Defin</vt:lpstr>
      <vt:lpstr>    Create Top Layer regions of the electrodes without the channels or pins followin</vt:lpstr>
      <vt:lpstr>    Using the Interactively Route Connections tool create the channels from the elec</vt:lpstr>
      <vt:lpstr>    With the Place Line tool, create the edge of the board in Top layer and Top sold</vt:lpstr>
      <vt:lpstr>    Create a circle with the radius of the electrodes (5.5mm) in the Top solder laye</vt:lpstr>
      <vt:lpstr>    /</vt:lpstr>
      <vt:lpstr>    Figure 3. Top solder layer design in Altium Design.</vt:lpstr>
      <vt:lpstr>    Place pins with the Place Via option.</vt:lpstr>
      <vt:lpstr>    Place screw holes in the Place Via option and modify the diameter to 3mm in Diam</vt:lpstr>
      <vt:lpstr>    Follow the instructions from the Department of Electrical and Electronic Enginee</vt:lpstr>
      <vt:lpstr>    </vt:lpstr>
      <vt:lpstr>    //</vt:lpstr>
      <vt:lpstr>    </vt:lpstr>
      <vt:lpstr>    Figure 4. A) Design in Altium Design 2D view. B) Design in Altium Design 3D view</vt:lpstr>
      <vt:lpstr>    </vt:lpstr>
      <vt:lpstr>    </vt:lpstr>
      <vt:lpstr>    </vt:lpstr>
      <vt:lpstr>    /</vt:lpstr>
      <vt:lpstr>    Figure 5. Printed PCB.</vt:lpstr>
      <vt:lpstr>    </vt:lpstr>
      <vt:lpstr>    ASSEMBLY</vt:lpstr>
      <vt:lpstr>    With the cut pieces, make sure that the grinding wheel for the pins is on the ri</vt:lpstr>
      <vt:lpstr>    </vt:lpstr>
      <vt:lpstr>    /</vt:lpstr>
      <vt:lpstr>    Figure 6. Gluing acrylics.</vt:lpstr>
      <vt:lpstr>    </vt:lpstr>
      <vt:lpstr>    The PCB will be glued using cyanoacrylate (instant glue). A screw will be placed</vt:lpstr>
      <vt:lpstr>    Pour the glue over the entire surface.</vt:lpstr>
      <vt:lpstr>    Spread with the brush</vt:lpstr>
      <vt:lpstr>    Place the acrylic taking care of its orientation on the PCB</vt:lpstr>
      <vt:lpstr>    Make sure both pieces are aligned.</vt:lpstr>
      <vt:lpstr>    Place a weight for 10 minutes.</vt:lpstr>
      <vt:lpstr>    //</vt:lpstr>
      <vt:lpstr>    Figure 7. Acrylic assembly with PCB.</vt:lpstr>
      <vt:lpstr>    Once both pieces have been glued, we proceed with placing the 2.5mm diameter met</vt:lpstr>
      <vt:lpstr>    </vt:lpstr>
      <vt:lpstr>    Finally, the 3mm diameter screws are placed, obtaining the final prototype shown</vt:lpstr>
      <vt:lpstr>    //</vt:lpstr>
      <vt:lpstr>    Figure 8. Final assembled prototype.</vt:lpstr>
      <vt:lpstr>    </vt:lpstr>
      <vt:lpstr>    </vt:lpstr>
      <vt:lpstr>    LEAK ELIMINATION</vt:lpstr>
      <vt:lpstr>    To test and eliminate leaks you will need 1 to 3 5ml or 10ml syringes, 4 8 gauge</vt:lpstr>
      <vt:lpstr>    Cut the exit of the probes 5cm.</vt:lpstr>
      <vt:lpstr>    Insert the hole made into the metal channels.</vt:lpstr>
      <vt:lpstr>    Fill a syringe with water and insert it into the nozzle of the inlet probe.</vt:lpstr>
      <vt:lpstr>    Direct the output of the other probes into a container to avoid waste.</vt:lpstr>
      <vt:lpstr>    Send the water with the syringe to the canal.</vt:lpstr>
      <vt:lpstr>    /</vt:lpstr>
      <vt:lpstr>    Figure 9. Leak test.</vt:lpstr>
      <vt:lpstr>    If there are leaks, remove probes and use glue to seal them on the sides.</vt:lpstr>
      <vt:lpstr>    Let the glue dry and start again.</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cp:lastModifiedBy>Ailin Prado Falla</cp:lastModifiedBy>
  <cp:revision>2</cp:revision>
  <dcterms:created xsi:type="dcterms:W3CDTF">2023-12-13T18:25:00Z</dcterms:created>
  <dcterms:modified xsi:type="dcterms:W3CDTF">2023-12-13T18:25:00Z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0x0101005F9EA9D9A4233945938AEB1B45CD9B8E</vt:lpwstr>
  </property>
  <property fmtid="{D5CDD505-2E9C-101B-9397-08002B2CF9AE}" pid="10" name="Mendeley Unique User Id_1">
    <vt:lpwstr>598c6c84-21fc-33f8-ad12-efd6a8f77b59</vt:lpwstr>
  </property>
</Properties>
</file>