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045E" w14:textId="77777777" w:rsidR="004B0B66" w:rsidRPr="004B0B66" w:rsidRDefault="004B0B66" w:rsidP="004B0B66">
      <w:pPr>
        <w:spacing w:line="276" w:lineRule="auto"/>
        <w:jc w:val="center"/>
        <w:rPr>
          <w:rFonts w:eastAsia="Times New Roman" w:cs="Times New Roman"/>
          <w:b/>
          <w:bCs/>
          <w:sz w:val="26"/>
          <w:szCs w:val="26"/>
          <w:lang w:val="es-CO"/>
        </w:rPr>
      </w:pPr>
      <w:bookmarkStart w:id="0" w:name="_Toc37079777"/>
      <w:r w:rsidRPr="004B0B66">
        <w:rPr>
          <w:rFonts w:eastAsia="Times New Roman" w:cs="Times New Roman"/>
          <w:b/>
          <w:bCs/>
          <w:sz w:val="26"/>
          <w:szCs w:val="26"/>
          <w:lang w:val="es-CO"/>
        </w:rPr>
        <w:t>UNIVERSIDAD DE LOS ANDES</w:t>
      </w:r>
    </w:p>
    <w:p w14:paraId="50D08854" w14:textId="77777777" w:rsidR="004B0B66" w:rsidRPr="004B0B66" w:rsidRDefault="004B0B66" w:rsidP="004B0B66">
      <w:pPr>
        <w:spacing w:line="276" w:lineRule="auto"/>
        <w:jc w:val="center"/>
        <w:rPr>
          <w:rFonts w:eastAsia="Times New Roman" w:cs="Times New Roman"/>
          <w:b/>
          <w:bCs/>
          <w:sz w:val="26"/>
          <w:szCs w:val="26"/>
          <w:lang w:val="es-CO"/>
        </w:rPr>
      </w:pPr>
    </w:p>
    <w:p w14:paraId="6B0AD3DB" w14:textId="77777777" w:rsidR="004B0B66" w:rsidRDefault="004B0B66" w:rsidP="004B0B66">
      <w:pPr>
        <w:spacing w:line="276" w:lineRule="auto"/>
        <w:jc w:val="center"/>
        <w:rPr>
          <w:rFonts w:eastAsia="Times New Roman" w:cs="Times New Roman"/>
          <w:b/>
          <w:bCs/>
          <w:sz w:val="26"/>
          <w:szCs w:val="26"/>
          <w:lang w:val="es-CO"/>
        </w:rPr>
      </w:pPr>
    </w:p>
    <w:p w14:paraId="196E747E" w14:textId="77777777" w:rsidR="004B0B66" w:rsidRPr="004B0B66" w:rsidRDefault="004B0B66" w:rsidP="004B0B66">
      <w:pPr>
        <w:spacing w:line="276" w:lineRule="auto"/>
        <w:jc w:val="center"/>
        <w:rPr>
          <w:rFonts w:cs="Times New Roman"/>
          <w:lang w:val="es-CO"/>
        </w:rPr>
      </w:pPr>
      <w:r>
        <w:rPr>
          <w:rFonts w:eastAsia="Times New Roman" w:cs="Times New Roman"/>
          <w:b/>
          <w:bCs/>
          <w:sz w:val="26"/>
          <w:szCs w:val="26"/>
          <w:lang w:val="es-CO"/>
        </w:rPr>
        <w:t>Propuesta proyecto de grado</w:t>
      </w:r>
    </w:p>
    <w:p w14:paraId="3D77CA09" w14:textId="77777777" w:rsidR="004B0B66" w:rsidRPr="004B0B66" w:rsidRDefault="004B0B66" w:rsidP="004B0B66">
      <w:pPr>
        <w:spacing w:line="276" w:lineRule="auto"/>
        <w:jc w:val="center"/>
        <w:rPr>
          <w:rFonts w:cs="Times New Roman"/>
          <w:b/>
          <w:bCs/>
          <w:sz w:val="26"/>
          <w:szCs w:val="26"/>
          <w:lang w:val="es-CO"/>
        </w:rPr>
      </w:pPr>
    </w:p>
    <w:p w14:paraId="378E80F4" w14:textId="77777777" w:rsidR="004B0B66" w:rsidRDefault="004B0B66" w:rsidP="004B0B66">
      <w:pPr>
        <w:pStyle w:val="ListParagraph"/>
        <w:ind w:left="1440"/>
        <w:rPr>
          <w:rFonts w:cs="Times New Roman"/>
          <w:b/>
          <w:bCs/>
          <w:sz w:val="26"/>
          <w:szCs w:val="26"/>
          <w:lang w:val="es-MX"/>
        </w:rPr>
      </w:pPr>
      <w:r>
        <w:rPr>
          <w:rFonts w:cs="Times New Roman"/>
          <w:b/>
          <w:bCs/>
          <w:sz w:val="26"/>
          <w:szCs w:val="26"/>
          <w:lang w:val="es-MX"/>
        </w:rPr>
        <w:t xml:space="preserve">              </w:t>
      </w:r>
    </w:p>
    <w:p w14:paraId="70F5E7A1" w14:textId="77777777" w:rsidR="004B0B66" w:rsidRDefault="004B0B66" w:rsidP="004B0B66">
      <w:pPr>
        <w:pStyle w:val="ListParagraph"/>
        <w:ind w:left="1440"/>
        <w:rPr>
          <w:rFonts w:cs="Times New Roman"/>
          <w:b/>
          <w:bCs/>
          <w:sz w:val="26"/>
          <w:szCs w:val="26"/>
          <w:lang w:val="es-CO"/>
        </w:rPr>
      </w:pPr>
      <w:r>
        <w:rPr>
          <w:rFonts w:cs="Times New Roman"/>
          <w:b/>
          <w:bCs/>
          <w:sz w:val="26"/>
          <w:szCs w:val="26"/>
          <w:lang w:val="es-MX"/>
        </w:rPr>
        <w:t xml:space="preserve">                 L</w:t>
      </w:r>
      <w:r w:rsidRPr="004B0B66">
        <w:rPr>
          <w:rFonts w:cs="Times New Roman"/>
          <w:b/>
          <w:bCs/>
          <w:sz w:val="26"/>
          <w:szCs w:val="26"/>
          <w:lang w:val="es-MX"/>
        </w:rPr>
        <w:t xml:space="preserve">aboratorio de </w:t>
      </w:r>
      <w:proofErr w:type="spellStart"/>
      <w:r w:rsidRPr="004B0B66">
        <w:rPr>
          <w:rFonts w:cs="Times New Roman"/>
          <w:b/>
          <w:bCs/>
          <w:sz w:val="26"/>
          <w:szCs w:val="26"/>
          <w:lang w:val="es-MX"/>
        </w:rPr>
        <w:t>nanomicroflu</w:t>
      </w:r>
      <w:r w:rsidRPr="004B0B66">
        <w:rPr>
          <w:rFonts w:cs="Times New Roman"/>
          <w:b/>
          <w:bCs/>
          <w:sz w:val="26"/>
          <w:szCs w:val="26"/>
          <w:lang w:val="es-CO"/>
        </w:rPr>
        <w:t>ídica</w:t>
      </w:r>
      <w:proofErr w:type="spellEnd"/>
    </w:p>
    <w:p w14:paraId="24C40746" w14:textId="77777777" w:rsidR="004B0B66" w:rsidRPr="004B0B66" w:rsidRDefault="004B0B66" w:rsidP="004B0B66">
      <w:pPr>
        <w:pStyle w:val="ListParagraph"/>
        <w:ind w:left="1440"/>
        <w:rPr>
          <w:rFonts w:cs="Times New Roman"/>
          <w:b/>
          <w:bCs/>
          <w:sz w:val="26"/>
          <w:szCs w:val="26"/>
          <w:lang w:val="es-CO"/>
        </w:rPr>
      </w:pPr>
    </w:p>
    <w:p w14:paraId="0F57BE9B" w14:textId="77777777" w:rsidR="004B0B66" w:rsidRDefault="004B0B66" w:rsidP="004B0B66">
      <w:pPr>
        <w:spacing w:line="276" w:lineRule="auto"/>
        <w:jc w:val="center"/>
        <w:rPr>
          <w:rFonts w:cs="Times New Roman"/>
          <w:sz w:val="24"/>
          <w:szCs w:val="24"/>
          <w:lang w:val="es-CO"/>
        </w:rPr>
      </w:pPr>
    </w:p>
    <w:p w14:paraId="3438004C" w14:textId="77777777" w:rsidR="004B0B66" w:rsidRPr="004B0B66" w:rsidRDefault="004B0B66" w:rsidP="004B0B66">
      <w:pPr>
        <w:spacing w:line="276" w:lineRule="auto"/>
        <w:jc w:val="center"/>
        <w:rPr>
          <w:rFonts w:cs="Times New Roman"/>
          <w:sz w:val="24"/>
          <w:szCs w:val="24"/>
          <w:lang w:val="es-CO"/>
        </w:rPr>
      </w:pPr>
      <w:r w:rsidRPr="004B0B66">
        <w:rPr>
          <w:rFonts w:cs="Times New Roman"/>
          <w:sz w:val="24"/>
          <w:szCs w:val="24"/>
          <w:lang w:val="es-CO"/>
        </w:rPr>
        <w:t>Isabella A</w:t>
      </w:r>
      <w:r>
        <w:rPr>
          <w:rFonts w:cs="Times New Roman"/>
          <w:sz w:val="24"/>
          <w:szCs w:val="24"/>
          <w:lang w:val="es-CO"/>
        </w:rPr>
        <w:t>vendaño Cortés</w:t>
      </w:r>
    </w:p>
    <w:p w14:paraId="63704218" w14:textId="77777777" w:rsidR="004B0B66" w:rsidRPr="004B0B66" w:rsidRDefault="004B0B66" w:rsidP="004B0B66">
      <w:pPr>
        <w:pStyle w:val="ListParagraph"/>
        <w:ind w:left="1440"/>
        <w:jc w:val="center"/>
        <w:rPr>
          <w:rFonts w:cs="Times New Roman"/>
          <w:sz w:val="24"/>
          <w:szCs w:val="24"/>
          <w:lang w:val="es-CO"/>
        </w:rPr>
      </w:pPr>
    </w:p>
    <w:p w14:paraId="64A46E6E" w14:textId="77777777" w:rsidR="004B0B66" w:rsidRDefault="004B0B66" w:rsidP="004B0B66">
      <w:pPr>
        <w:spacing w:line="276" w:lineRule="auto"/>
        <w:jc w:val="center"/>
        <w:rPr>
          <w:rFonts w:cs="Times New Roman"/>
          <w:sz w:val="24"/>
          <w:szCs w:val="24"/>
          <w:lang w:val="es-CO"/>
        </w:rPr>
      </w:pPr>
    </w:p>
    <w:p w14:paraId="132D5864" w14:textId="77777777" w:rsidR="004B0B66" w:rsidRPr="004B0B66" w:rsidRDefault="004B0B66" w:rsidP="004B0B66">
      <w:pPr>
        <w:spacing w:line="276" w:lineRule="auto"/>
        <w:jc w:val="center"/>
        <w:rPr>
          <w:rFonts w:cs="Times New Roman"/>
          <w:sz w:val="24"/>
          <w:szCs w:val="24"/>
          <w:lang w:val="es-CO"/>
        </w:rPr>
      </w:pPr>
      <w:r w:rsidRPr="004B0B66">
        <w:rPr>
          <w:rFonts w:cs="Times New Roman"/>
          <w:sz w:val="24"/>
          <w:szCs w:val="24"/>
          <w:lang w:val="es-CO"/>
        </w:rPr>
        <w:t>Asesor:</w:t>
      </w:r>
    </w:p>
    <w:p w14:paraId="4DA4B36B" w14:textId="4CBFF02A" w:rsidR="004B0B66" w:rsidRPr="003B02AC" w:rsidRDefault="003B02AC" w:rsidP="004B0B66">
      <w:pPr>
        <w:spacing w:line="276" w:lineRule="auto"/>
        <w:jc w:val="center"/>
        <w:rPr>
          <w:rFonts w:cs="Times New Roman"/>
          <w:sz w:val="24"/>
          <w:szCs w:val="24"/>
          <w:lang w:val="es-CO"/>
        </w:rPr>
      </w:pPr>
      <w:r>
        <w:rPr>
          <w:rFonts w:cs="Times New Roman"/>
          <w:noProof/>
          <w:sz w:val="24"/>
          <w:szCs w:val="24"/>
        </w:rPr>
        <mc:AlternateContent>
          <mc:Choice Requires="wpi">
            <w:drawing>
              <wp:anchor distT="0" distB="0" distL="114300" distR="114300" simplePos="0" relativeHeight="251664384" behindDoc="0" locked="0" layoutInCell="1" allowOverlap="1" wp14:anchorId="18ABB07C" wp14:editId="0D9E5021">
                <wp:simplePos x="0" y="0"/>
                <wp:positionH relativeFrom="column">
                  <wp:posOffset>3628150</wp:posOffset>
                </wp:positionH>
                <wp:positionV relativeFrom="paragraph">
                  <wp:posOffset>133822</wp:posOffset>
                </wp:positionV>
                <wp:extent cx="360" cy="360"/>
                <wp:effectExtent l="0" t="0" r="0" b="0"/>
                <wp:wrapNone/>
                <wp:docPr id="19" name="Entrada de lápiz 1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6399E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9" o:spid="_x0000_s1026" type="#_x0000_t75" style="position:absolute;margin-left:285pt;margin-top:9.8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">
                <v:imagedata r:id="rId6" o:title=""/>
              </v:shape>
            </w:pict>
          </mc:Fallback>
        </mc:AlternateContent>
      </w:r>
      <w:r>
        <w:rPr>
          <w:rFonts w:cs="Times New Roman"/>
          <w:noProof/>
          <w:sz w:val="24"/>
          <w:szCs w:val="24"/>
        </w:rPr>
        <mc:AlternateContent>
          <mc:Choice Requires="wpi">
            <w:drawing>
              <wp:anchor distT="0" distB="0" distL="114300" distR="114300" simplePos="0" relativeHeight="251663360" behindDoc="0" locked="0" layoutInCell="1" allowOverlap="1" wp14:anchorId="0D74B59E" wp14:editId="516827A5">
                <wp:simplePos x="0" y="0"/>
                <wp:positionH relativeFrom="column">
                  <wp:posOffset>3645430</wp:posOffset>
                </wp:positionH>
                <wp:positionV relativeFrom="paragraph">
                  <wp:posOffset>117262</wp:posOffset>
                </wp:positionV>
                <wp:extent cx="360" cy="360"/>
                <wp:effectExtent l="0" t="0" r="0" b="0"/>
                <wp:wrapNone/>
                <wp:docPr id="14" name="Entrada de lápiz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A8B6F03" id="Entrada de lápiz 14" o:spid="_x0000_s1026" type="#_x0000_t75" style="position:absolute;margin-left:286.35pt;margin-top:8.5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">
                <v:imagedata r:id="rId6" o:title=""/>
              </v:shape>
            </w:pict>
          </mc:Fallback>
        </mc:AlternateContent>
      </w:r>
      <w:r w:rsidR="004B0B66" w:rsidRPr="003B02AC">
        <w:rPr>
          <w:rFonts w:cs="Times New Roman"/>
          <w:sz w:val="24"/>
          <w:szCs w:val="24"/>
          <w:lang w:val="es-CO"/>
        </w:rPr>
        <w:t>Johann F</w:t>
      </w:r>
      <w:r w:rsidR="00807976">
        <w:rPr>
          <w:rFonts w:cs="Times New Roman"/>
          <w:sz w:val="24"/>
          <w:szCs w:val="24"/>
          <w:lang w:val="es-CO"/>
        </w:rPr>
        <w:t>.</w:t>
      </w:r>
      <w:r w:rsidR="004B0B66" w:rsidRPr="003B02AC">
        <w:rPr>
          <w:rFonts w:cs="Times New Roman"/>
          <w:sz w:val="24"/>
          <w:szCs w:val="24"/>
          <w:lang w:val="es-CO"/>
        </w:rPr>
        <w:t xml:space="preserve"> Osma </w:t>
      </w:r>
    </w:p>
    <w:p w14:paraId="4283E776" w14:textId="77777777" w:rsidR="004B0B66" w:rsidRPr="003B02AC" w:rsidRDefault="004B0B66" w:rsidP="004B0B66">
      <w:pPr>
        <w:spacing w:after="0" w:line="276" w:lineRule="auto"/>
        <w:rPr>
          <w:rFonts w:cs="Times New Roman"/>
          <w:bCs/>
          <w:iCs/>
          <w:sz w:val="24"/>
          <w:szCs w:val="24"/>
          <w:lang w:val="es-CO"/>
        </w:rPr>
      </w:pPr>
    </w:p>
    <w:p w14:paraId="595380AB" w14:textId="77777777" w:rsidR="004B0B66" w:rsidRPr="003B02AC" w:rsidRDefault="004B0B66" w:rsidP="004B0B66">
      <w:pPr>
        <w:spacing w:after="0" w:line="276" w:lineRule="auto"/>
        <w:jc w:val="center"/>
        <w:rPr>
          <w:rFonts w:cs="Times New Roman"/>
          <w:bCs/>
          <w:iCs/>
          <w:sz w:val="24"/>
          <w:szCs w:val="24"/>
          <w:lang w:val="es-CO"/>
        </w:rPr>
      </w:pPr>
    </w:p>
    <w:p w14:paraId="737C020D" w14:textId="77777777" w:rsidR="004B0B66" w:rsidRDefault="004B0B66" w:rsidP="004B0B66">
      <w:pPr>
        <w:spacing w:after="0" w:line="276" w:lineRule="auto"/>
        <w:jc w:val="center"/>
        <w:rPr>
          <w:rFonts w:cs="Times New Roman"/>
          <w:bCs/>
          <w:iCs/>
          <w:sz w:val="24"/>
          <w:szCs w:val="24"/>
          <w:lang w:val="es-CO"/>
        </w:rPr>
      </w:pPr>
    </w:p>
    <w:p w14:paraId="77679612" w14:textId="77777777" w:rsidR="004B0B66" w:rsidRDefault="004B0B66" w:rsidP="004B0B66">
      <w:pPr>
        <w:spacing w:after="0" w:line="276" w:lineRule="auto"/>
        <w:jc w:val="center"/>
        <w:rPr>
          <w:rFonts w:cs="Times New Roman"/>
          <w:bCs/>
          <w:iCs/>
          <w:sz w:val="24"/>
          <w:szCs w:val="24"/>
          <w:lang w:val="es-CO"/>
        </w:rPr>
      </w:pPr>
    </w:p>
    <w:p w14:paraId="5BF5195D" w14:textId="77777777" w:rsidR="004B0B66" w:rsidRPr="004B0B66" w:rsidRDefault="004B0B66" w:rsidP="004B0B66">
      <w:pPr>
        <w:spacing w:after="0" w:line="276" w:lineRule="auto"/>
        <w:jc w:val="center"/>
        <w:rPr>
          <w:rFonts w:cs="Times New Roman"/>
          <w:bCs/>
          <w:iCs/>
          <w:sz w:val="24"/>
          <w:szCs w:val="24"/>
          <w:lang w:val="es-CO"/>
        </w:rPr>
      </w:pPr>
      <w:r w:rsidRPr="004B0B66">
        <w:rPr>
          <w:rFonts w:cs="Times New Roman"/>
          <w:bCs/>
          <w:iCs/>
          <w:sz w:val="24"/>
          <w:szCs w:val="24"/>
          <w:lang w:val="es-CO"/>
        </w:rPr>
        <w:t xml:space="preserve">Facultad de Ingeniería </w:t>
      </w:r>
    </w:p>
    <w:p w14:paraId="64DAE31E" w14:textId="77777777" w:rsidR="004B0B66" w:rsidRDefault="004B0B66" w:rsidP="004B0B66">
      <w:pPr>
        <w:spacing w:after="0" w:line="276" w:lineRule="auto"/>
        <w:jc w:val="center"/>
        <w:rPr>
          <w:rFonts w:cs="Times New Roman"/>
          <w:bCs/>
          <w:iCs/>
          <w:sz w:val="24"/>
          <w:szCs w:val="24"/>
          <w:lang w:val="es-CO"/>
        </w:rPr>
      </w:pPr>
      <w:r w:rsidRPr="004B0B66">
        <w:rPr>
          <w:rFonts w:cs="Times New Roman"/>
          <w:bCs/>
          <w:iCs/>
          <w:sz w:val="24"/>
          <w:szCs w:val="24"/>
          <w:lang w:val="es-CO"/>
        </w:rPr>
        <w:t>De</w:t>
      </w:r>
      <w:r>
        <w:rPr>
          <w:rFonts w:cs="Times New Roman"/>
          <w:bCs/>
          <w:iCs/>
          <w:sz w:val="24"/>
          <w:szCs w:val="24"/>
          <w:lang w:val="es-CO"/>
        </w:rPr>
        <w:t xml:space="preserve">partamento de Ingeniería eléctrica y electrónica </w:t>
      </w:r>
    </w:p>
    <w:p w14:paraId="3C47EA0A" w14:textId="77777777" w:rsidR="004B0B66" w:rsidRDefault="004B0B66" w:rsidP="004B0B66">
      <w:pPr>
        <w:spacing w:after="0" w:line="276" w:lineRule="auto"/>
        <w:jc w:val="center"/>
        <w:rPr>
          <w:rFonts w:cs="Times New Roman"/>
          <w:bCs/>
          <w:iCs/>
          <w:sz w:val="24"/>
          <w:szCs w:val="24"/>
          <w:lang w:val="es-CO"/>
        </w:rPr>
      </w:pPr>
    </w:p>
    <w:p w14:paraId="2DEA49F1" w14:textId="77777777" w:rsidR="004B0B66" w:rsidRDefault="004B0B66" w:rsidP="004B0B66">
      <w:pPr>
        <w:spacing w:after="0" w:line="276" w:lineRule="auto"/>
        <w:jc w:val="center"/>
        <w:rPr>
          <w:rFonts w:cs="Times New Roman"/>
          <w:bCs/>
          <w:iCs/>
          <w:sz w:val="24"/>
          <w:szCs w:val="24"/>
          <w:lang w:val="es-CO"/>
        </w:rPr>
      </w:pPr>
    </w:p>
    <w:p w14:paraId="102360E5" w14:textId="77777777" w:rsidR="004B0B66" w:rsidRDefault="004B0B66" w:rsidP="004B0B66">
      <w:pPr>
        <w:spacing w:after="0" w:line="276" w:lineRule="auto"/>
        <w:jc w:val="center"/>
        <w:rPr>
          <w:rFonts w:cs="Times New Roman"/>
          <w:bCs/>
          <w:iCs/>
          <w:sz w:val="24"/>
          <w:szCs w:val="24"/>
          <w:lang w:val="es-CO"/>
        </w:rPr>
      </w:pPr>
    </w:p>
    <w:p w14:paraId="3848E977" w14:textId="77777777" w:rsidR="004B0B66" w:rsidRPr="004B0B66" w:rsidRDefault="004B0B66" w:rsidP="004B0B66">
      <w:pPr>
        <w:spacing w:after="0" w:line="276" w:lineRule="auto"/>
        <w:jc w:val="center"/>
        <w:rPr>
          <w:rFonts w:cs="Times New Roman"/>
          <w:bCs/>
          <w:iCs/>
          <w:sz w:val="24"/>
          <w:szCs w:val="24"/>
          <w:lang w:val="es-CO"/>
        </w:rPr>
      </w:pPr>
      <w:r>
        <w:rPr>
          <w:rFonts w:cs="Times New Roman"/>
          <w:bCs/>
          <w:iCs/>
          <w:sz w:val="24"/>
          <w:szCs w:val="24"/>
          <w:lang w:val="es-CO"/>
        </w:rPr>
        <w:t>12 de junio de 2020</w:t>
      </w:r>
    </w:p>
    <w:p w14:paraId="60313D84" w14:textId="77777777" w:rsidR="004B0B66" w:rsidRPr="004B0B66" w:rsidRDefault="004B0B66" w:rsidP="004B0B66">
      <w:pPr>
        <w:pStyle w:val="Heading1"/>
        <w:spacing w:line="276" w:lineRule="auto"/>
        <w:rPr>
          <w:rFonts w:ascii="Times New Roman" w:hAnsi="Times New Roman" w:cs="Times New Roman"/>
          <w:color w:val="auto"/>
          <w:lang w:val="es-CO"/>
        </w:rPr>
      </w:pPr>
    </w:p>
    <w:p w14:paraId="5C11CF23" w14:textId="77777777" w:rsidR="004B0B66" w:rsidRPr="004B0B66" w:rsidRDefault="004B0B66" w:rsidP="004B0B66">
      <w:pPr>
        <w:pStyle w:val="Heading1"/>
        <w:spacing w:line="276" w:lineRule="auto"/>
        <w:rPr>
          <w:rFonts w:ascii="Times New Roman" w:hAnsi="Times New Roman" w:cs="Times New Roman"/>
          <w:color w:val="auto"/>
          <w:lang w:val="es-CO"/>
        </w:rPr>
      </w:pPr>
    </w:p>
    <w:p w14:paraId="324457EB" w14:textId="77777777" w:rsidR="004B0B66" w:rsidRPr="004B0B66" w:rsidRDefault="004B0B66" w:rsidP="004B0B66">
      <w:pPr>
        <w:pStyle w:val="Heading1"/>
        <w:spacing w:line="276" w:lineRule="auto"/>
        <w:rPr>
          <w:rFonts w:ascii="Times New Roman" w:hAnsi="Times New Roman" w:cs="Times New Roman"/>
          <w:color w:val="auto"/>
          <w:lang w:val="es-CO"/>
        </w:rPr>
      </w:pPr>
    </w:p>
    <w:bookmarkEnd w:id="0"/>
    <w:p w14:paraId="02EDA2EC" w14:textId="77777777" w:rsidR="004B0B66" w:rsidRDefault="004B0B66" w:rsidP="004B0B66">
      <w:pPr>
        <w:spacing w:line="276" w:lineRule="auto"/>
        <w:jc w:val="both"/>
        <w:rPr>
          <w:rStyle w:val="Heading2Char"/>
          <w:sz w:val="36"/>
          <w:szCs w:val="36"/>
          <w:lang w:val="es-CO"/>
        </w:rPr>
      </w:pPr>
    </w:p>
    <w:p w14:paraId="718FF553" w14:textId="77777777" w:rsidR="004B0B66" w:rsidRPr="00B1194F" w:rsidRDefault="004B0B66" w:rsidP="00B1194F">
      <w:pPr>
        <w:jc w:val="both"/>
        <w:rPr>
          <w:rFonts w:cs="Times New Roman"/>
          <w:color w:val="FFFFFF" w:themeColor="background1"/>
        </w:rPr>
      </w:pPr>
    </w:p>
    <w:p w14:paraId="3AC356D5" w14:textId="77777777" w:rsidR="004B0B66" w:rsidRPr="003F7289" w:rsidRDefault="00391909" w:rsidP="004B0B66">
      <w:pPr>
        <w:pStyle w:val="Heading1"/>
        <w:spacing w:line="276" w:lineRule="auto"/>
        <w:rPr>
          <w:rFonts w:ascii="Times New Roman" w:hAnsi="Times New Roman" w:cs="Times New Roman"/>
          <w:color w:val="auto"/>
        </w:rPr>
      </w:pPr>
      <w:proofErr w:type="spellStart"/>
      <w:r>
        <w:rPr>
          <w:rFonts w:ascii="Times New Roman" w:hAnsi="Times New Roman" w:cs="Times New Roman"/>
          <w:color w:val="auto"/>
        </w:rPr>
        <w:lastRenderedPageBreak/>
        <w:t>Índice</w:t>
      </w:r>
      <w:proofErr w:type="spellEnd"/>
      <w:r>
        <w:rPr>
          <w:rFonts w:ascii="Times New Roman" w:hAnsi="Times New Roman" w:cs="Times New Roman"/>
          <w:color w:val="auto"/>
        </w:rPr>
        <w:t xml:space="preserve"> </w:t>
      </w:r>
    </w:p>
    <w:sdt>
      <w:sdtPr>
        <w:rPr>
          <w:rFonts w:ascii="Times New Roman" w:eastAsiaTheme="minorHAnsi" w:hAnsi="Times New Roman" w:cs="Times New Roman"/>
          <w:color w:val="auto"/>
          <w:sz w:val="22"/>
          <w:szCs w:val="22"/>
          <w:lang w:eastAsia="en-US"/>
        </w:rPr>
        <w:id w:val="-1761902975"/>
        <w:docPartObj>
          <w:docPartGallery w:val="Table of Contents"/>
          <w:docPartUnique/>
        </w:docPartObj>
      </w:sdtPr>
      <w:sdtEndPr>
        <w:rPr>
          <w:b/>
          <w:bCs/>
        </w:rPr>
      </w:sdtEndPr>
      <w:sdtContent>
        <w:p w14:paraId="72E70683" w14:textId="77777777" w:rsidR="004B0B66" w:rsidRPr="003F7289" w:rsidRDefault="004B0B66" w:rsidP="004B0B66">
          <w:pPr>
            <w:pStyle w:val="TOCHeading"/>
            <w:spacing w:line="276" w:lineRule="auto"/>
          </w:pPr>
        </w:p>
        <w:p w14:paraId="23F1C754" w14:textId="77777777" w:rsidR="004B0B66" w:rsidRPr="00E11386" w:rsidRDefault="004B0B66" w:rsidP="004B0B66">
          <w:pPr>
            <w:pStyle w:val="TOC1"/>
            <w:rPr>
              <w:rFonts w:asciiTheme="minorHAnsi" w:eastAsiaTheme="minorEastAsia" w:hAnsiTheme="minorHAnsi"/>
            </w:rPr>
          </w:pPr>
          <w:r w:rsidRPr="003F7289">
            <w:rPr>
              <w:noProof w:val="0"/>
              <w:sz w:val="22"/>
              <w:szCs w:val="22"/>
            </w:rPr>
            <w:fldChar w:fldCharType="begin"/>
          </w:r>
          <w:r w:rsidRPr="003F7289">
            <w:rPr>
              <w:noProof w:val="0"/>
              <w:sz w:val="22"/>
              <w:szCs w:val="22"/>
            </w:rPr>
            <w:instrText xml:space="preserve"> TOC \o "1-3" \h \z \u </w:instrText>
          </w:r>
          <w:r w:rsidRPr="003F7289">
            <w:rPr>
              <w:noProof w:val="0"/>
              <w:sz w:val="22"/>
              <w:szCs w:val="22"/>
            </w:rPr>
            <w:fldChar w:fldCharType="separate"/>
          </w:r>
          <w:hyperlink w:anchor="_Toc37079780" w:history="1">
            <w:r>
              <w:rPr>
                <w:rStyle w:val="Hyperlink"/>
                <w:noProof w:val="0"/>
              </w:rPr>
              <w:t>Índice</w:t>
            </w:r>
            <w:r w:rsidRPr="003F7289">
              <w:rPr>
                <w:noProof w:val="0"/>
                <w:webHidden/>
              </w:rPr>
              <w:tab/>
            </w:r>
            <w:r w:rsidR="00976520">
              <w:rPr>
                <w:noProof w:val="0"/>
                <w:webHidden/>
              </w:rPr>
              <w:t>2</w:t>
            </w:r>
          </w:hyperlink>
        </w:p>
        <w:p w14:paraId="0D789F2F" w14:textId="77777777" w:rsidR="004B0B66" w:rsidRPr="003F7289" w:rsidRDefault="00807976" w:rsidP="004B0B66">
          <w:pPr>
            <w:pStyle w:val="TOC1"/>
            <w:rPr>
              <w:rFonts w:asciiTheme="minorHAnsi" w:eastAsiaTheme="minorEastAsia" w:hAnsiTheme="minorHAnsi" w:cstheme="minorBidi"/>
              <w:noProof w:val="0"/>
              <w:sz w:val="22"/>
              <w:szCs w:val="22"/>
            </w:rPr>
          </w:pPr>
          <w:hyperlink w:anchor="_Toc37079781" w:history="1">
            <w:r w:rsidR="004B0B66" w:rsidRPr="003F7289">
              <w:rPr>
                <w:rStyle w:val="Hyperlink"/>
                <w:noProof w:val="0"/>
              </w:rPr>
              <w:t>Introduc</w:t>
            </w:r>
            <w:r w:rsidR="004B0B66">
              <w:rPr>
                <w:rStyle w:val="Hyperlink"/>
                <w:noProof w:val="0"/>
              </w:rPr>
              <w:t>cción</w:t>
            </w:r>
            <w:r w:rsidR="004B0B66" w:rsidRPr="003F7289">
              <w:rPr>
                <w:noProof w:val="0"/>
                <w:webHidden/>
              </w:rPr>
              <w:tab/>
            </w:r>
            <w:r w:rsidR="00976520">
              <w:rPr>
                <w:noProof w:val="0"/>
                <w:webHidden/>
              </w:rPr>
              <w:t>3</w:t>
            </w:r>
          </w:hyperlink>
        </w:p>
        <w:p w14:paraId="677F945B" w14:textId="77777777" w:rsidR="004B0B66" w:rsidRPr="003F7289" w:rsidRDefault="00807976" w:rsidP="004B0B66">
          <w:pPr>
            <w:pStyle w:val="TOC2"/>
            <w:tabs>
              <w:tab w:val="right" w:leader="dot" w:pos="8828"/>
            </w:tabs>
            <w:rPr>
              <w:rFonts w:asciiTheme="minorHAnsi" w:eastAsiaTheme="minorEastAsia" w:hAnsiTheme="minorHAnsi"/>
            </w:rPr>
          </w:pPr>
          <w:hyperlink w:anchor="_Toc37079782" w:history="1">
            <w:r w:rsidR="004B0B66" w:rsidRPr="003F7289">
              <w:rPr>
                <w:rStyle w:val="Hyperlink"/>
                <w:rFonts w:cs="Times New Roman"/>
              </w:rPr>
              <w:t>Justifica</w:t>
            </w:r>
            <w:r w:rsidR="004B0B66">
              <w:rPr>
                <w:rStyle w:val="Hyperlink"/>
                <w:rFonts w:cs="Times New Roman"/>
              </w:rPr>
              <w:t>ción</w:t>
            </w:r>
            <w:r w:rsidR="004B0B66" w:rsidRPr="003F7289">
              <w:rPr>
                <w:webHidden/>
              </w:rPr>
              <w:tab/>
            </w:r>
            <w:r w:rsidR="00976520">
              <w:rPr>
                <w:webHidden/>
              </w:rPr>
              <w:t>3</w:t>
            </w:r>
          </w:hyperlink>
        </w:p>
        <w:p w14:paraId="246B4F70" w14:textId="77777777" w:rsidR="004B0B66" w:rsidRPr="003F7289" w:rsidRDefault="00807976" w:rsidP="004B0B66">
          <w:pPr>
            <w:pStyle w:val="TOC1"/>
            <w:rPr>
              <w:rFonts w:asciiTheme="minorHAnsi" w:eastAsiaTheme="minorEastAsia" w:hAnsiTheme="minorHAnsi" w:cstheme="minorBidi"/>
              <w:noProof w:val="0"/>
              <w:sz w:val="22"/>
              <w:szCs w:val="22"/>
            </w:rPr>
          </w:pPr>
          <w:hyperlink w:anchor="_Toc37079783" w:history="1">
            <w:r w:rsidR="004B0B66">
              <w:rPr>
                <w:rStyle w:val="Hyperlink"/>
                <w:noProof w:val="0"/>
              </w:rPr>
              <w:t>Marco teórico</w:t>
            </w:r>
            <w:r w:rsidR="004B0B66" w:rsidRPr="003F7289">
              <w:rPr>
                <w:noProof w:val="0"/>
                <w:webHidden/>
              </w:rPr>
              <w:tab/>
            </w:r>
            <w:r w:rsidR="00976520">
              <w:rPr>
                <w:noProof w:val="0"/>
                <w:webHidden/>
              </w:rPr>
              <w:t>3</w:t>
            </w:r>
          </w:hyperlink>
        </w:p>
        <w:p w14:paraId="43D33023" w14:textId="77777777" w:rsidR="004B0B66" w:rsidRPr="003F7289" w:rsidRDefault="00807976" w:rsidP="004B0B66">
          <w:pPr>
            <w:pStyle w:val="TOC2"/>
            <w:tabs>
              <w:tab w:val="right" w:leader="dot" w:pos="8828"/>
            </w:tabs>
            <w:rPr>
              <w:rFonts w:asciiTheme="minorHAnsi" w:eastAsiaTheme="minorEastAsia" w:hAnsiTheme="minorHAnsi"/>
            </w:rPr>
          </w:pPr>
          <w:hyperlink w:anchor="_Toc37079784" w:history="1">
            <w:r w:rsidR="00A0564A">
              <w:rPr>
                <w:rStyle w:val="Hyperlink"/>
                <w:rFonts w:cs="Times New Roman"/>
              </w:rPr>
              <w:t>Antecedentes externos</w:t>
            </w:r>
            <w:r w:rsidR="004B0B66" w:rsidRPr="003F7289">
              <w:rPr>
                <w:rStyle w:val="Hyperlink"/>
                <w:rFonts w:cs="Times New Roman"/>
              </w:rPr>
              <w:t>:</w:t>
            </w:r>
            <w:r w:rsidR="004B0B66" w:rsidRPr="003F7289">
              <w:rPr>
                <w:webHidden/>
              </w:rPr>
              <w:tab/>
            </w:r>
            <w:r w:rsidR="00976520">
              <w:rPr>
                <w:webHidden/>
              </w:rPr>
              <w:t>3</w:t>
            </w:r>
          </w:hyperlink>
        </w:p>
        <w:p w14:paraId="17EA8E40" w14:textId="77777777" w:rsidR="004B0B66" w:rsidRPr="003F7289" w:rsidRDefault="00807976" w:rsidP="004B0B66">
          <w:pPr>
            <w:pStyle w:val="TOC2"/>
            <w:tabs>
              <w:tab w:val="right" w:leader="dot" w:pos="8828"/>
            </w:tabs>
            <w:rPr>
              <w:rFonts w:asciiTheme="minorHAnsi" w:eastAsiaTheme="minorEastAsia" w:hAnsiTheme="minorHAnsi"/>
            </w:rPr>
          </w:pPr>
          <w:hyperlink w:anchor="_Toc37079785" w:history="1">
            <w:r w:rsidR="00A0564A">
              <w:rPr>
                <w:rStyle w:val="Hyperlink"/>
                <w:rFonts w:cs="Times New Roman"/>
              </w:rPr>
              <w:t>Antecedentes locales:</w:t>
            </w:r>
            <w:r w:rsidR="004B0B66" w:rsidRPr="003F7289">
              <w:rPr>
                <w:webHidden/>
              </w:rPr>
              <w:tab/>
            </w:r>
            <w:r w:rsidR="00976520">
              <w:rPr>
                <w:webHidden/>
              </w:rPr>
              <w:t>3</w:t>
            </w:r>
          </w:hyperlink>
        </w:p>
        <w:p w14:paraId="1C5FF76E" w14:textId="77777777" w:rsidR="004B0B66" w:rsidRPr="003F7289" w:rsidRDefault="00807976" w:rsidP="004B0B66">
          <w:pPr>
            <w:pStyle w:val="TOC1"/>
            <w:rPr>
              <w:rFonts w:asciiTheme="minorHAnsi" w:eastAsiaTheme="minorEastAsia" w:hAnsiTheme="minorHAnsi" w:cstheme="minorBidi"/>
              <w:noProof w:val="0"/>
              <w:sz w:val="22"/>
              <w:szCs w:val="22"/>
            </w:rPr>
          </w:pPr>
          <w:hyperlink w:anchor="_Toc37079787" w:history="1">
            <w:r w:rsidR="00A0564A">
              <w:rPr>
                <w:rStyle w:val="Hyperlink"/>
                <w:noProof w:val="0"/>
              </w:rPr>
              <w:t>Objetivos</w:t>
            </w:r>
            <w:r w:rsidR="004B0B66" w:rsidRPr="003F7289">
              <w:rPr>
                <w:noProof w:val="0"/>
                <w:webHidden/>
              </w:rPr>
              <w:tab/>
            </w:r>
            <w:r w:rsidR="00976520">
              <w:rPr>
                <w:noProof w:val="0"/>
                <w:webHidden/>
              </w:rPr>
              <w:t>4</w:t>
            </w:r>
          </w:hyperlink>
        </w:p>
        <w:p w14:paraId="28A40A0F" w14:textId="77777777" w:rsidR="004B0B66" w:rsidRDefault="00807976" w:rsidP="004B0B66">
          <w:pPr>
            <w:pStyle w:val="TOC2"/>
            <w:tabs>
              <w:tab w:val="right" w:leader="dot" w:pos="8828"/>
            </w:tabs>
          </w:pPr>
          <w:hyperlink w:anchor="_Toc37079788" w:history="1">
            <w:r w:rsidR="004B0B66" w:rsidRPr="003F7289">
              <w:rPr>
                <w:rStyle w:val="Hyperlink"/>
                <w:rFonts w:cs="Times New Roman"/>
              </w:rPr>
              <w:t>Obje</w:t>
            </w:r>
            <w:r w:rsidR="00246937">
              <w:rPr>
                <w:rStyle w:val="Hyperlink"/>
                <w:rFonts w:cs="Times New Roman"/>
              </w:rPr>
              <w:t>tivo</w:t>
            </w:r>
            <w:r w:rsidR="00A0564A">
              <w:rPr>
                <w:rStyle w:val="Hyperlink"/>
                <w:rFonts w:cs="Times New Roman"/>
              </w:rPr>
              <w:t xml:space="preserve"> general</w:t>
            </w:r>
            <w:r w:rsidR="004B0B66" w:rsidRPr="003F7289">
              <w:rPr>
                <w:rStyle w:val="Hyperlink"/>
                <w:rFonts w:cs="Times New Roman"/>
              </w:rPr>
              <w:t>:</w:t>
            </w:r>
            <w:r w:rsidR="004B0B66" w:rsidRPr="003F7289">
              <w:rPr>
                <w:webHidden/>
              </w:rPr>
              <w:tab/>
            </w:r>
            <w:r w:rsidR="00976520">
              <w:rPr>
                <w:webHidden/>
              </w:rPr>
              <w:t>4</w:t>
            </w:r>
          </w:hyperlink>
        </w:p>
        <w:p w14:paraId="3822A5C9" w14:textId="77777777" w:rsidR="00A0564A" w:rsidRPr="003F7289" w:rsidRDefault="00807976" w:rsidP="00A0564A">
          <w:pPr>
            <w:pStyle w:val="TOC2"/>
            <w:tabs>
              <w:tab w:val="right" w:leader="dot" w:pos="8828"/>
            </w:tabs>
            <w:rPr>
              <w:rFonts w:asciiTheme="minorHAnsi" w:eastAsiaTheme="minorEastAsia" w:hAnsiTheme="minorHAnsi"/>
            </w:rPr>
          </w:pPr>
          <w:hyperlink w:anchor="_Toc37079788" w:history="1">
            <w:r w:rsidR="00A0564A" w:rsidRPr="003F7289">
              <w:rPr>
                <w:rStyle w:val="Hyperlink"/>
                <w:rFonts w:cs="Times New Roman"/>
              </w:rPr>
              <w:t>Obje</w:t>
            </w:r>
            <w:r w:rsidR="00A0564A">
              <w:rPr>
                <w:rStyle w:val="Hyperlink"/>
                <w:rFonts w:cs="Times New Roman"/>
              </w:rPr>
              <w:t>tivos específicos</w:t>
            </w:r>
            <w:r w:rsidR="00A0564A" w:rsidRPr="003F7289">
              <w:rPr>
                <w:rStyle w:val="Hyperlink"/>
                <w:rFonts w:cs="Times New Roman"/>
              </w:rPr>
              <w:t>:</w:t>
            </w:r>
            <w:r w:rsidR="00A0564A" w:rsidRPr="003F7289">
              <w:rPr>
                <w:webHidden/>
              </w:rPr>
              <w:tab/>
            </w:r>
            <w:r w:rsidR="00976520">
              <w:rPr>
                <w:webHidden/>
              </w:rPr>
              <w:t>4</w:t>
            </w:r>
          </w:hyperlink>
        </w:p>
        <w:p w14:paraId="243EDCAC" w14:textId="77777777" w:rsidR="00A0564A" w:rsidRDefault="00807976" w:rsidP="00A0564A">
          <w:pPr>
            <w:pStyle w:val="TOC2"/>
            <w:tabs>
              <w:tab w:val="right" w:leader="dot" w:pos="8828"/>
            </w:tabs>
          </w:pPr>
          <w:hyperlink w:anchor="_Toc37079788" w:history="1">
            <w:r w:rsidR="00A0564A">
              <w:rPr>
                <w:rStyle w:val="Hyperlink"/>
                <w:rFonts w:cs="Times New Roman"/>
              </w:rPr>
              <w:t>Alcance</w:t>
            </w:r>
            <w:r w:rsidR="00A0564A" w:rsidRPr="003F7289">
              <w:rPr>
                <w:rStyle w:val="Hyperlink"/>
                <w:rFonts w:cs="Times New Roman"/>
              </w:rPr>
              <w:t>:</w:t>
            </w:r>
            <w:r w:rsidR="00A0564A" w:rsidRPr="003F7289">
              <w:rPr>
                <w:webHidden/>
              </w:rPr>
              <w:tab/>
            </w:r>
            <w:r w:rsidR="00A0564A" w:rsidRPr="003F7289">
              <w:rPr>
                <w:webHidden/>
              </w:rPr>
              <w:fldChar w:fldCharType="begin"/>
            </w:r>
            <w:r w:rsidR="00A0564A" w:rsidRPr="003F7289">
              <w:rPr>
                <w:webHidden/>
              </w:rPr>
              <w:instrText xml:space="preserve"> PAGEREF _Toc37079788 \h </w:instrText>
            </w:r>
            <w:r w:rsidR="00A0564A" w:rsidRPr="003F7289">
              <w:rPr>
                <w:webHidden/>
              </w:rPr>
            </w:r>
            <w:r w:rsidR="00A0564A" w:rsidRPr="003F7289">
              <w:rPr>
                <w:webHidden/>
              </w:rPr>
              <w:fldChar w:fldCharType="separate"/>
            </w:r>
            <w:r w:rsidR="00A0564A" w:rsidRPr="003F7289">
              <w:rPr>
                <w:webHidden/>
              </w:rPr>
              <w:t>5</w:t>
            </w:r>
            <w:r w:rsidR="00A0564A" w:rsidRPr="003F7289">
              <w:rPr>
                <w:webHidden/>
              </w:rPr>
              <w:fldChar w:fldCharType="end"/>
            </w:r>
          </w:hyperlink>
        </w:p>
        <w:p w14:paraId="1AA4855C" w14:textId="77777777" w:rsidR="00B1194F" w:rsidRPr="00B1194F" w:rsidRDefault="00B1194F" w:rsidP="00B1194F">
          <w:pPr>
            <w:pStyle w:val="TOC1"/>
            <w:rPr>
              <w:rFonts w:asciiTheme="minorHAnsi" w:eastAsiaTheme="minorEastAsia" w:hAnsiTheme="minorHAnsi" w:cstheme="minorBidi"/>
              <w:noProof w:val="0"/>
              <w:sz w:val="22"/>
              <w:szCs w:val="22"/>
            </w:rPr>
          </w:pPr>
          <w:r>
            <w:t>Avance</w:t>
          </w:r>
          <w:hyperlink w:anchor="_Toc37079789" w:history="1">
            <w:r w:rsidRPr="003F7289">
              <w:rPr>
                <w:noProof w:val="0"/>
                <w:webHidden/>
              </w:rPr>
              <w:tab/>
            </w:r>
            <w:r w:rsidRPr="003F7289">
              <w:rPr>
                <w:noProof w:val="0"/>
                <w:webHidden/>
              </w:rPr>
              <w:fldChar w:fldCharType="begin"/>
            </w:r>
            <w:r w:rsidRPr="003F7289">
              <w:rPr>
                <w:noProof w:val="0"/>
                <w:webHidden/>
              </w:rPr>
              <w:instrText xml:space="preserve"> PAGEREF _Toc37079789 \h </w:instrText>
            </w:r>
            <w:r w:rsidRPr="003F7289">
              <w:rPr>
                <w:noProof w:val="0"/>
                <w:webHidden/>
              </w:rPr>
            </w:r>
            <w:r w:rsidRPr="003F7289">
              <w:rPr>
                <w:noProof w:val="0"/>
                <w:webHidden/>
              </w:rPr>
              <w:fldChar w:fldCharType="separate"/>
            </w:r>
            <w:r w:rsidRPr="003F7289">
              <w:rPr>
                <w:noProof w:val="0"/>
                <w:webHidden/>
              </w:rPr>
              <w:t>5</w:t>
            </w:r>
            <w:r w:rsidRPr="003F7289">
              <w:rPr>
                <w:noProof w:val="0"/>
                <w:webHidden/>
              </w:rPr>
              <w:fldChar w:fldCharType="end"/>
            </w:r>
          </w:hyperlink>
        </w:p>
        <w:p w14:paraId="349CC9DA" w14:textId="77777777" w:rsidR="004B0B66" w:rsidRPr="003F7289" w:rsidRDefault="00807976" w:rsidP="004B0B66">
          <w:pPr>
            <w:pStyle w:val="TOC1"/>
            <w:rPr>
              <w:rFonts w:asciiTheme="minorHAnsi" w:eastAsiaTheme="minorEastAsia" w:hAnsiTheme="minorHAnsi" w:cstheme="minorBidi"/>
              <w:noProof w:val="0"/>
              <w:sz w:val="22"/>
              <w:szCs w:val="22"/>
            </w:rPr>
          </w:pPr>
          <w:hyperlink w:anchor="_Toc37079789" w:history="1">
            <w:r w:rsidR="004B0B66" w:rsidRPr="003F7289">
              <w:rPr>
                <w:rStyle w:val="Hyperlink"/>
                <w:noProof w:val="0"/>
              </w:rPr>
              <w:t>M</w:t>
            </w:r>
            <w:r w:rsidR="00246937">
              <w:rPr>
                <w:rStyle w:val="Hyperlink"/>
                <w:noProof w:val="0"/>
              </w:rPr>
              <w:t>etodología</w:t>
            </w:r>
            <w:r w:rsidR="004B0B66" w:rsidRPr="003F7289">
              <w:rPr>
                <w:noProof w:val="0"/>
                <w:webHidden/>
              </w:rPr>
              <w:tab/>
            </w:r>
            <w:r w:rsidR="00976520">
              <w:rPr>
                <w:noProof w:val="0"/>
                <w:webHidden/>
              </w:rPr>
              <w:t>6</w:t>
            </w:r>
          </w:hyperlink>
        </w:p>
        <w:p w14:paraId="7DF88935" w14:textId="77777777" w:rsidR="004B0B66" w:rsidRPr="003F7289" w:rsidRDefault="00807976" w:rsidP="004B0B66">
          <w:pPr>
            <w:pStyle w:val="TOC1"/>
            <w:rPr>
              <w:rFonts w:asciiTheme="minorHAnsi" w:eastAsiaTheme="minorEastAsia" w:hAnsiTheme="minorHAnsi" w:cstheme="minorBidi"/>
              <w:noProof w:val="0"/>
              <w:sz w:val="22"/>
              <w:szCs w:val="22"/>
            </w:rPr>
          </w:pPr>
          <w:hyperlink w:anchor="_Toc37079790" w:history="1">
            <w:r w:rsidR="001A6709">
              <w:rPr>
                <w:rStyle w:val="Hyperlink"/>
                <w:noProof w:val="0"/>
              </w:rPr>
              <w:t>Cronograma</w:t>
            </w:r>
            <w:r w:rsidR="004B0B66" w:rsidRPr="003F7289">
              <w:rPr>
                <w:noProof w:val="0"/>
                <w:webHidden/>
              </w:rPr>
              <w:tab/>
            </w:r>
            <w:r w:rsidR="009E2CCB">
              <w:rPr>
                <w:noProof w:val="0"/>
                <w:webHidden/>
              </w:rPr>
              <w:t>7</w:t>
            </w:r>
          </w:hyperlink>
        </w:p>
        <w:p w14:paraId="42B4AE5D" w14:textId="77777777" w:rsidR="004B0B66" w:rsidRDefault="00807976" w:rsidP="004B0B66">
          <w:pPr>
            <w:pStyle w:val="TOC1"/>
            <w:rPr>
              <w:noProof w:val="0"/>
            </w:rPr>
          </w:pPr>
          <w:hyperlink w:anchor="_Toc37079791" w:history="1">
            <w:r w:rsidR="001A6709">
              <w:rPr>
                <w:rStyle w:val="Hyperlink"/>
                <w:noProof w:val="0"/>
              </w:rPr>
              <w:t>Referencias</w:t>
            </w:r>
            <w:r w:rsidR="004B0B66" w:rsidRPr="003F7289">
              <w:rPr>
                <w:noProof w:val="0"/>
                <w:webHidden/>
              </w:rPr>
              <w:tab/>
            </w:r>
            <w:r w:rsidR="009E2CCB">
              <w:rPr>
                <w:noProof w:val="0"/>
                <w:webHidden/>
              </w:rPr>
              <w:t>8</w:t>
            </w:r>
          </w:hyperlink>
        </w:p>
        <w:p w14:paraId="28920638" w14:textId="77777777" w:rsidR="00391909" w:rsidRDefault="00807976" w:rsidP="00391909">
          <w:pPr>
            <w:pStyle w:val="TOC1"/>
            <w:rPr>
              <w:noProof w:val="0"/>
            </w:rPr>
          </w:pPr>
          <w:hyperlink w:anchor="_Toc37079791" w:history="1">
            <w:r w:rsidR="00391909">
              <w:rPr>
                <w:rStyle w:val="Hyperlink"/>
                <w:noProof w:val="0"/>
              </w:rPr>
              <w:t>Anexos</w:t>
            </w:r>
            <w:r w:rsidR="00391909" w:rsidRPr="003F7289">
              <w:rPr>
                <w:noProof w:val="0"/>
                <w:webHidden/>
              </w:rPr>
              <w:tab/>
            </w:r>
            <w:r w:rsidR="009E2CCB">
              <w:rPr>
                <w:noProof w:val="0"/>
                <w:webHidden/>
              </w:rPr>
              <w:t>9</w:t>
            </w:r>
          </w:hyperlink>
        </w:p>
        <w:p w14:paraId="0505636C" w14:textId="77777777" w:rsidR="00391909" w:rsidRPr="00391909" w:rsidRDefault="00391909" w:rsidP="00391909"/>
        <w:p w14:paraId="3AC3C7E1" w14:textId="77777777" w:rsidR="00391909" w:rsidRPr="00391909" w:rsidRDefault="00391909" w:rsidP="00391909"/>
        <w:p w14:paraId="03D7CB93" w14:textId="77777777" w:rsidR="004B0B66" w:rsidRPr="003F7289" w:rsidRDefault="004B0B66" w:rsidP="004B0B66">
          <w:pPr>
            <w:spacing w:line="276" w:lineRule="auto"/>
            <w:rPr>
              <w:rFonts w:cs="Times New Roman"/>
            </w:rPr>
          </w:pPr>
          <w:r w:rsidRPr="003F7289">
            <w:rPr>
              <w:rFonts w:cs="Times New Roman"/>
              <w:b/>
              <w:bCs/>
              <w:sz w:val="20"/>
              <w:szCs w:val="20"/>
            </w:rPr>
            <w:fldChar w:fldCharType="end"/>
          </w:r>
        </w:p>
      </w:sdtContent>
    </w:sdt>
    <w:p w14:paraId="08A968CC" w14:textId="77777777" w:rsidR="004B0B66" w:rsidRPr="003F7289" w:rsidRDefault="004B0B66" w:rsidP="004B0B66">
      <w:pPr>
        <w:pStyle w:val="ListParagraph"/>
        <w:jc w:val="both"/>
        <w:rPr>
          <w:rFonts w:cs="Times New Roman"/>
          <w:sz w:val="24"/>
          <w:szCs w:val="24"/>
        </w:rPr>
      </w:pPr>
    </w:p>
    <w:p w14:paraId="66261BE5" w14:textId="77777777" w:rsidR="004B0B66" w:rsidRPr="003F7289" w:rsidRDefault="004B0B66" w:rsidP="004B0B66">
      <w:pPr>
        <w:pStyle w:val="ListParagraph"/>
        <w:jc w:val="both"/>
        <w:rPr>
          <w:rFonts w:cs="Times New Roman"/>
          <w:sz w:val="24"/>
          <w:szCs w:val="24"/>
        </w:rPr>
      </w:pPr>
    </w:p>
    <w:p w14:paraId="5F090C76" w14:textId="77777777" w:rsidR="004B0B66" w:rsidRPr="003F7289" w:rsidRDefault="004B0B66" w:rsidP="004B0B66">
      <w:pPr>
        <w:pStyle w:val="ListParagraph"/>
        <w:jc w:val="both"/>
        <w:rPr>
          <w:rFonts w:cs="Times New Roman"/>
          <w:sz w:val="24"/>
          <w:szCs w:val="24"/>
        </w:rPr>
      </w:pPr>
    </w:p>
    <w:p w14:paraId="792FF6C3" w14:textId="77777777" w:rsidR="004B0B66" w:rsidRPr="003F7289" w:rsidRDefault="004B0B66" w:rsidP="004B0B66">
      <w:pPr>
        <w:pStyle w:val="ListParagraph"/>
        <w:jc w:val="both"/>
        <w:rPr>
          <w:rFonts w:cs="Times New Roman"/>
          <w:sz w:val="24"/>
          <w:szCs w:val="24"/>
        </w:rPr>
      </w:pPr>
    </w:p>
    <w:p w14:paraId="401A8642" w14:textId="77777777" w:rsidR="004B0B66" w:rsidRPr="003F7289" w:rsidRDefault="004B0B66" w:rsidP="004B0B66">
      <w:pPr>
        <w:pStyle w:val="ListParagraph"/>
        <w:jc w:val="both"/>
        <w:rPr>
          <w:rFonts w:cs="Times New Roman"/>
          <w:sz w:val="24"/>
          <w:szCs w:val="24"/>
        </w:rPr>
      </w:pPr>
    </w:p>
    <w:p w14:paraId="549D6FB6" w14:textId="77777777" w:rsidR="004B0B66" w:rsidRPr="003F7289" w:rsidRDefault="004B0B66" w:rsidP="004B0B66">
      <w:pPr>
        <w:pStyle w:val="ListParagraph"/>
        <w:jc w:val="both"/>
        <w:rPr>
          <w:rFonts w:cs="Times New Roman"/>
          <w:sz w:val="24"/>
          <w:szCs w:val="24"/>
        </w:rPr>
      </w:pPr>
    </w:p>
    <w:p w14:paraId="36D37BE0" w14:textId="77777777" w:rsidR="004B0B66" w:rsidRPr="003F7289" w:rsidRDefault="004B0B66" w:rsidP="004B0B66">
      <w:pPr>
        <w:pStyle w:val="ListParagraph"/>
        <w:jc w:val="both"/>
        <w:rPr>
          <w:rFonts w:cs="Times New Roman"/>
          <w:sz w:val="24"/>
          <w:szCs w:val="24"/>
        </w:rPr>
      </w:pPr>
    </w:p>
    <w:p w14:paraId="6A440349" w14:textId="77777777" w:rsidR="004B0B66" w:rsidRPr="003F7289" w:rsidRDefault="004B0B66" w:rsidP="004B0B66">
      <w:pPr>
        <w:pStyle w:val="ListParagraph"/>
        <w:jc w:val="both"/>
        <w:rPr>
          <w:rFonts w:cs="Times New Roman"/>
          <w:sz w:val="24"/>
          <w:szCs w:val="24"/>
        </w:rPr>
      </w:pPr>
    </w:p>
    <w:p w14:paraId="4E3EE93A" w14:textId="77777777" w:rsidR="004B0B66" w:rsidRPr="003F7289" w:rsidRDefault="004B0B66" w:rsidP="004B0B66">
      <w:pPr>
        <w:pStyle w:val="ListParagraph"/>
        <w:jc w:val="both"/>
        <w:rPr>
          <w:rFonts w:cs="Times New Roman"/>
          <w:sz w:val="24"/>
          <w:szCs w:val="24"/>
        </w:rPr>
      </w:pPr>
    </w:p>
    <w:p w14:paraId="5E862A83" w14:textId="77777777" w:rsidR="004B0B66" w:rsidRPr="003F7289" w:rsidRDefault="004B0B66" w:rsidP="004B0B66">
      <w:pPr>
        <w:pStyle w:val="ListParagraph"/>
        <w:jc w:val="both"/>
        <w:rPr>
          <w:rFonts w:cs="Times New Roman"/>
          <w:sz w:val="24"/>
          <w:szCs w:val="24"/>
        </w:rPr>
      </w:pPr>
    </w:p>
    <w:p w14:paraId="5C19D8A0" w14:textId="77777777" w:rsidR="004B0B66" w:rsidRPr="003F7289" w:rsidRDefault="004B0B66" w:rsidP="004B0B66">
      <w:pPr>
        <w:pStyle w:val="ListParagraph"/>
        <w:jc w:val="both"/>
        <w:rPr>
          <w:rFonts w:cs="Times New Roman"/>
          <w:sz w:val="24"/>
          <w:szCs w:val="24"/>
        </w:rPr>
      </w:pPr>
    </w:p>
    <w:p w14:paraId="669867AF" w14:textId="77777777" w:rsidR="004B0B66" w:rsidRPr="003F7289" w:rsidRDefault="004B0B66" w:rsidP="004B0B66">
      <w:pPr>
        <w:pStyle w:val="ListParagraph"/>
        <w:jc w:val="both"/>
        <w:rPr>
          <w:rFonts w:cs="Times New Roman"/>
          <w:sz w:val="24"/>
          <w:szCs w:val="24"/>
        </w:rPr>
      </w:pPr>
    </w:p>
    <w:p w14:paraId="7FCEA48C" w14:textId="77777777" w:rsidR="004B0B66" w:rsidRPr="003F7289" w:rsidRDefault="004B0B66" w:rsidP="004B0B66">
      <w:pPr>
        <w:pStyle w:val="ListParagraph"/>
        <w:jc w:val="both"/>
        <w:rPr>
          <w:rFonts w:cs="Times New Roman"/>
          <w:sz w:val="24"/>
          <w:szCs w:val="24"/>
        </w:rPr>
      </w:pPr>
    </w:p>
    <w:p w14:paraId="358B985B" w14:textId="77777777" w:rsidR="004B0B66" w:rsidRPr="003F7289" w:rsidRDefault="004B0B66" w:rsidP="004B0B66">
      <w:pPr>
        <w:pStyle w:val="ListParagraph"/>
        <w:jc w:val="both"/>
        <w:rPr>
          <w:rFonts w:cs="Times New Roman"/>
          <w:sz w:val="24"/>
          <w:szCs w:val="24"/>
        </w:rPr>
      </w:pPr>
    </w:p>
    <w:p w14:paraId="47609A86" w14:textId="77777777" w:rsidR="004B0B66" w:rsidRPr="003F7289" w:rsidRDefault="004B0B66" w:rsidP="004B0B66">
      <w:pPr>
        <w:pStyle w:val="ListParagraph"/>
        <w:jc w:val="both"/>
        <w:rPr>
          <w:rFonts w:cs="Times New Roman"/>
          <w:sz w:val="24"/>
          <w:szCs w:val="24"/>
        </w:rPr>
      </w:pPr>
    </w:p>
    <w:p w14:paraId="6014DABF" w14:textId="77777777" w:rsidR="004B0B66" w:rsidRDefault="004B0B66" w:rsidP="004B0B66">
      <w:pPr>
        <w:pStyle w:val="Heading1"/>
        <w:spacing w:line="276" w:lineRule="auto"/>
        <w:rPr>
          <w:rFonts w:ascii="Times New Roman" w:hAnsi="Times New Roman" w:cs="Times New Roman"/>
          <w:color w:val="auto"/>
          <w:lang w:val="es-CO"/>
        </w:rPr>
      </w:pPr>
      <w:bookmarkStart w:id="1" w:name="_Toc37079781"/>
      <w:r w:rsidRPr="00807976">
        <w:rPr>
          <w:rFonts w:ascii="Times New Roman" w:hAnsi="Times New Roman" w:cs="Times New Roman"/>
          <w:color w:val="auto"/>
          <w:lang w:val="es-CO"/>
        </w:rPr>
        <w:lastRenderedPageBreak/>
        <w:t>Introduc</w:t>
      </w:r>
      <w:bookmarkEnd w:id="1"/>
      <w:r w:rsidR="00383452" w:rsidRPr="00807976">
        <w:rPr>
          <w:rFonts w:ascii="Times New Roman" w:hAnsi="Times New Roman" w:cs="Times New Roman"/>
          <w:color w:val="auto"/>
          <w:lang w:val="es-CO"/>
        </w:rPr>
        <w:t>ci</w:t>
      </w:r>
      <w:r w:rsidR="00383452">
        <w:rPr>
          <w:rFonts w:ascii="Times New Roman" w:hAnsi="Times New Roman" w:cs="Times New Roman"/>
          <w:color w:val="auto"/>
          <w:lang w:val="es-CO"/>
        </w:rPr>
        <w:t>ón</w:t>
      </w:r>
    </w:p>
    <w:p w14:paraId="1B18C9F3" w14:textId="77777777" w:rsidR="00A26D5B" w:rsidRDefault="00A26D5B" w:rsidP="00784BEB">
      <w:pPr>
        <w:jc w:val="both"/>
        <w:rPr>
          <w:lang w:val="es-CO"/>
        </w:rPr>
      </w:pPr>
    </w:p>
    <w:p w14:paraId="21082CB9" w14:textId="77777777" w:rsidR="00383452" w:rsidRPr="00383452" w:rsidRDefault="00FF1B8A" w:rsidP="00784BEB">
      <w:pPr>
        <w:jc w:val="both"/>
        <w:rPr>
          <w:lang w:val="es-CO"/>
        </w:rPr>
      </w:pPr>
      <w:r>
        <w:rPr>
          <w:lang w:val="es-CO"/>
        </w:rPr>
        <w:t xml:space="preserve">La tecnología que se ha desarrollado los </w:t>
      </w:r>
      <w:proofErr w:type="spellStart"/>
      <w:r>
        <w:rPr>
          <w:lang w:val="es-CO"/>
        </w:rPr>
        <w:t>microfluidos</w:t>
      </w:r>
      <w:proofErr w:type="spellEnd"/>
      <w:r>
        <w:rPr>
          <w:lang w:val="es-CO"/>
        </w:rPr>
        <w:t xml:space="preserve"> permite que se hagan estudios en volúmenes pequeños para el control de procesos químicos, biológicos y físicos que son importantes para </w:t>
      </w:r>
      <w:r w:rsidR="00E6358A">
        <w:rPr>
          <w:lang w:val="es-CO"/>
        </w:rPr>
        <w:t xml:space="preserve">las mediciones de </w:t>
      </w:r>
      <w:proofErr w:type="spellStart"/>
      <w:r w:rsidR="00E6358A">
        <w:rPr>
          <w:lang w:val="es-CO"/>
        </w:rPr>
        <w:t>sensado</w:t>
      </w:r>
      <w:proofErr w:type="spellEnd"/>
      <w:r>
        <w:rPr>
          <w:lang w:val="es-CO"/>
        </w:rPr>
        <w:t>.</w:t>
      </w:r>
      <w:r w:rsidR="001A6709" w:rsidRPr="001A6709">
        <w:rPr>
          <w:lang w:val="es-CO"/>
        </w:rPr>
        <w:t xml:space="preserve">[1] </w:t>
      </w:r>
      <w:r w:rsidR="00784BEB">
        <w:rPr>
          <w:lang w:val="es-CO"/>
        </w:rPr>
        <w:t xml:space="preserve">De esta forma, el trabajo que se propone tiene como fin estudiar propiedades (térmicas y compuestos) de los </w:t>
      </w:r>
      <w:proofErr w:type="spellStart"/>
      <w:r w:rsidR="00784BEB">
        <w:rPr>
          <w:lang w:val="es-CO"/>
        </w:rPr>
        <w:t>microfluidos</w:t>
      </w:r>
      <w:proofErr w:type="spellEnd"/>
      <w:r w:rsidR="00784BEB">
        <w:rPr>
          <w:lang w:val="es-CO"/>
        </w:rPr>
        <w:t xml:space="preserve"> que se disponen en los microsistemas. Para lograr un estudio detallado del comportamiento de los microsistemas se propone integrar tres tecnologías para el estudio de las propiedades de los microsistemas. Esto con el fin de que </w:t>
      </w:r>
      <w:r w:rsidR="001A6709">
        <w:rPr>
          <w:lang w:val="es-CO"/>
        </w:rPr>
        <w:t>les</w:t>
      </w:r>
      <w:r w:rsidR="00784BEB">
        <w:rPr>
          <w:lang w:val="es-CO"/>
        </w:rPr>
        <w:t xml:space="preserve"> facilite a los usuarios hacer los analices, ya que podrán analizar el comportamiento de los sistemas a cambios de temperatura y los compuestos de los sistemas simultáneamente.</w:t>
      </w:r>
    </w:p>
    <w:p w14:paraId="51A86696" w14:textId="77777777" w:rsidR="00784BEB" w:rsidRDefault="00784BEB" w:rsidP="004B0B66">
      <w:pPr>
        <w:pStyle w:val="Heading2"/>
        <w:spacing w:line="276" w:lineRule="auto"/>
        <w:rPr>
          <w:rFonts w:eastAsiaTheme="minorHAnsi" w:cs="Times New Roman"/>
          <w:szCs w:val="24"/>
          <w:lang w:val="es-CO"/>
        </w:rPr>
      </w:pPr>
      <w:bookmarkStart w:id="2" w:name="_Toc37079782"/>
    </w:p>
    <w:p w14:paraId="447456DE" w14:textId="77777777" w:rsidR="004B0B66" w:rsidRPr="00784BEB" w:rsidRDefault="004B0B66" w:rsidP="004B0B66">
      <w:pPr>
        <w:pStyle w:val="Heading2"/>
        <w:spacing w:line="276" w:lineRule="auto"/>
        <w:rPr>
          <w:rFonts w:eastAsiaTheme="minorHAnsi" w:cs="Times New Roman"/>
          <w:szCs w:val="24"/>
          <w:lang w:val="es-CO"/>
        </w:rPr>
      </w:pPr>
      <w:r w:rsidRPr="00784BEB">
        <w:rPr>
          <w:rFonts w:eastAsiaTheme="minorHAnsi" w:cs="Times New Roman"/>
          <w:szCs w:val="24"/>
          <w:lang w:val="es-CO"/>
        </w:rPr>
        <w:t>J</w:t>
      </w:r>
      <w:bookmarkEnd w:id="2"/>
      <w:r w:rsidR="00784BEB" w:rsidRPr="00784BEB">
        <w:rPr>
          <w:rFonts w:eastAsiaTheme="minorHAnsi" w:cs="Times New Roman"/>
          <w:szCs w:val="24"/>
          <w:lang w:val="es-CO"/>
        </w:rPr>
        <w:t>ustificación</w:t>
      </w:r>
      <w:r w:rsidRPr="00784BEB">
        <w:rPr>
          <w:rFonts w:eastAsiaTheme="minorHAnsi" w:cs="Times New Roman"/>
          <w:szCs w:val="24"/>
          <w:lang w:val="es-CO"/>
        </w:rPr>
        <w:t xml:space="preserve"> </w:t>
      </w:r>
    </w:p>
    <w:p w14:paraId="3E355C57" w14:textId="77777777" w:rsidR="00A26D5B" w:rsidRPr="00784BEB" w:rsidRDefault="00784BEB" w:rsidP="004B0B66">
      <w:pPr>
        <w:spacing w:line="276" w:lineRule="auto"/>
        <w:jc w:val="both"/>
        <w:rPr>
          <w:lang w:val="es-CO"/>
        </w:rPr>
      </w:pPr>
      <w:r w:rsidRPr="00784BEB">
        <w:rPr>
          <w:lang w:val="es-CO"/>
        </w:rPr>
        <w:t>Poder estudiar las v</w:t>
      </w:r>
      <w:r>
        <w:rPr>
          <w:lang w:val="es-CO"/>
        </w:rPr>
        <w:t>ariables de los microsistemas en simultaneo brinda la posibilidad de hacer análisis del comportamiento por el cambio en las variables. Por ejemplo, analizar el comportamiento de los compuestos a medida que se varía la temperatura de una cama térmica, al tiempo observar con la cámara térmica las temperaturas en diferentes zonas del microsistema</w:t>
      </w:r>
      <w:r w:rsidR="00A26D5B">
        <w:rPr>
          <w:lang w:val="es-CO"/>
        </w:rPr>
        <w:t>. Debido a esto, se quieren integrar tres tecnologías para el estudio de los microsistemas.</w:t>
      </w:r>
    </w:p>
    <w:p w14:paraId="20243958" w14:textId="77777777" w:rsidR="004B0B66" w:rsidRPr="00784BEB" w:rsidRDefault="004B0B66" w:rsidP="004B0B66">
      <w:pPr>
        <w:spacing w:line="276" w:lineRule="auto"/>
        <w:rPr>
          <w:rFonts w:cs="Times New Roman"/>
          <w:sz w:val="24"/>
          <w:szCs w:val="24"/>
          <w:lang w:val="es-CO"/>
        </w:rPr>
      </w:pPr>
    </w:p>
    <w:p w14:paraId="28B8A03D" w14:textId="77777777" w:rsidR="004B0B66" w:rsidRPr="004B6ADF" w:rsidRDefault="00A26D5B" w:rsidP="004B0B66">
      <w:pPr>
        <w:pStyle w:val="Heading1"/>
        <w:spacing w:line="276" w:lineRule="auto"/>
        <w:rPr>
          <w:rFonts w:ascii="Times New Roman" w:hAnsi="Times New Roman" w:cs="Times New Roman"/>
          <w:color w:val="auto"/>
          <w:lang w:val="es-CO"/>
        </w:rPr>
      </w:pPr>
      <w:r w:rsidRPr="004B6ADF">
        <w:rPr>
          <w:rFonts w:ascii="Times New Roman" w:hAnsi="Times New Roman" w:cs="Times New Roman"/>
          <w:color w:val="auto"/>
          <w:lang w:val="es-CO"/>
        </w:rPr>
        <w:t xml:space="preserve">Marco teórico </w:t>
      </w:r>
    </w:p>
    <w:p w14:paraId="4DE811A3" w14:textId="77777777" w:rsidR="004B0B66" w:rsidRPr="004B6ADF" w:rsidRDefault="004B0B66" w:rsidP="004B0B66">
      <w:pPr>
        <w:spacing w:line="276" w:lineRule="auto"/>
        <w:rPr>
          <w:lang w:val="es-CO"/>
        </w:rPr>
      </w:pPr>
    </w:p>
    <w:p w14:paraId="5AF96D02" w14:textId="77777777" w:rsidR="004B0B66" w:rsidRPr="001A6709" w:rsidRDefault="00A26D5B" w:rsidP="00673F78">
      <w:pPr>
        <w:pStyle w:val="Heading2"/>
        <w:spacing w:line="276" w:lineRule="auto"/>
        <w:jc w:val="both"/>
        <w:rPr>
          <w:rFonts w:eastAsiaTheme="minorHAnsi" w:cs="Times New Roman"/>
          <w:sz w:val="22"/>
          <w:szCs w:val="22"/>
          <w:lang w:val="es-CO"/>
        </w:rPr>
      </w:pPr>
      <w:bookmarkStart w:id="3" w:name="_Toc37079784"/>
      <w:r w:rsidRPr="001A6709">
        <w:rPr>
          <w:rFonts w:eastAsiaTheme="minorHAnsi" w:cs="Times New Roman"/>
          <w:sz w:val="22"/>
          <w:szCs w:val="22"/>
          <w:lang w:val="es-CO"/>
        </w:rPr>
        <w:t>Antecedentes externos</w:t>
      </w:r>
      <w:r w:rsidR="004B0B66" w:rsidRPr="001A6709">
        <w:rPr>
          <w:rFonts w:eastAsiaTheme="minorHAnsi" w:cs="Times New Roman"/>
          <w:sz w:val="22"/>
          <w:szCs w:val="22"/>
          <w:lang w:val="es-CO"/>
        </w:rPr>
        <w:t>:</w:t>
      </w:r>
      <w:bookmarkEnd w:id="3"/>
      <w:r w:rsidR="004B6ADF" w:rsidRPr="001A6709">
        <w:rPr>
          <w:rFonts w:eastAsiaTheme="minorHAnsi" w:cs="Times New Roman"/>
          <w:sz w:val="22"/>
          <w:szCs w:val="22"/>
          <w:lang w:val="es-CO"/>
        </w:rPr>
        <w:t xml:space="preserve"> se ha logrado </w:t>
      </w:r>
      <w:r w:rsidR="00673F78" w:rsidRPr="001A6709">
        <w:rPr>
          <w:rFonts w:eastAsiaTheme="minorHAnsi" w:cs="Times New Roman"/>
          <w:sz w:val="22"/>
          <w:szCs w:val="22"/>
          <w:lang w:val="es-CO"/>
        </w:rPr>
        <w:t xml:space="preserve">tener en diferentes áreas aplicaciones con los </w:t>
      </w:r>
      <w:proofErr w:type="spellStart"/>
      <w:r w:rsidR="00673F78" w:rsidRPr="001A6709">
        <w:rPr>
          <w:rFonts w:eastAsiaTheme="minorHAnsi" w:cs="Times New Roman"/>
          <w:sz w:val="22"/>
          <w:szCs w:val="22"/>
          <w:lang w:val="es-CO"/>
        </w:rPr>
        <w:t>microfluidos</w:t>
      </w:r>
      <w:proofErr w:type="spellEnd"/>
      <w:r w:rsidR="00673F78" w:rsidRPr="001A6709">
        <w:rPr>
          <w:rFonts w:eastAsiaTheme="minorHAnsi" w:cs="Times New Roman"/>
          <w:sz w:val="22"/>
          <w:szCs w:val="22"/>
          <w:lang w:val="es-CO"/>
        </w:rPr>
        <w:t xml:space="preserve">. En el campo médico, se han desarrollado en los laboratorios chips que integran diversos exámenes médicos. Por otra parte, en el área de la biología, en el estudio de la célula ya que los micro canales tienen la misma característica en tamaño con las células biológicas, entonces con chips </w:t>
      </w:r>
      <w:proofErr w:type="spellStart"/>
      <w:r w:rsidR="00673F78" w:rsidRPr="001A6709">
        <w:rPr>
          <w:rFonts w:eastAsiaTheme="minorHAnsi" w:cs="Times New Roman"/>
          <w:sz w:val="22"/>
          <w:szCs w:val="22"/>
          <w:lang w:val="es-CO"/>
        </w:rPr>
        <w:t>microfluídicos</w:t>
      </w:r>
      <w:proofErr w:type="spellEnd"/>
      <w:r w:rsidR="00673F78" w:rsidRPr="001A6709">
        <w:rPr>
          <w:rFonts w:eastAsiaTheme="minorHAnsi" w:cs="Times New Roman"/>
          <w:sz w:val="22"/>
          <w:szCs w:val="22"/>
          <w:lang w:val="es-CO"/>
        </w:rPr>
        <w:t xml:space="preserve"> permite hacer manipulaciones en las células. En este mismo campo, una aplicación es la cristalización de proteínas ya que dispositivos </w:t>
      </w:r>
      <w:proofErr w:type="spellStart"/>
      <w:r w:rsidR="00673F78" w:rsidRPr="001A6709">
        <w:rPr>
          <w:rFonts w:eastAsiaTheme="minorHAnsi" w:cs="Times New Roman"/>
          <w:sz w:val="22"/>
          <w:szCs w:val="22"/>
          <w:lang w:val="es-CO"/>
        </w:rPr>
        <w:t>microfluidícos</w:t>
      </w:r>
      <w:proofErr w:type="spellEnd"/>
      <w:r w:rsidR="00673F78" w:rsidRPr="001A6709">
        <w:rPr>
          <w:rFonts w:eastAsiaTheme="minorHAnsi" w:cs="Times New Roman"/>
          <w:sz w:val="22"/>
          <w:szCs w:val="22"/>
          <w:lang w:val="es-CO"/>
        </w:rPr>
        <w:t xml:space="preserve"> permite brindar las condiciones para la cristalización. </w:t>
      </w:r>
      <w:r w:rsidR="001A6709">
        <w:rPr>
          <w:rFonts w:eastAsiaTheme="minorHAnsi" w:cs="Times New Roman"/>
          <w:sz w:val="22"/>
          <w:szCs w:val="22"/>
          <w:lang w:val="es-CO"/>
        </w:rPr>
        <w:t>[2]</w:t>
      </w:r>
    </w:p>
    <w:p w14:paraId="2DD7DAEA" w14:textId="77777777" w:rsidR="004B6ADF" w:rsidRPr="001A6709" w:rsidRDefault="004B6ADF" w:rsidP="004B6ADF">
      <w:pPr>
        <w:rPr>
          <w:lang w:val="es-CO"/>
        </w:rPr>
      </w:pPr>
    </w:p>
    <w:p w14:paraId="4CF62025" w14:textId="77777777" w:rsidR="004B0B66" w:rsidRPr="001A6709" w:rsidRDefault="00673F78" w:rsidP="004B0B66">
      <w:pPr>
        <w:spacing w:line="276" w:lineRule="auto"/>
        <w:jc w:val="both"/>
        <w:rPr>
          <w:lang w:val="es-CO"/>
        </w:rPr>
      </w:pPr>
      <w:r w:rsidRPr="001A6709">
        <w:rPr>
          <w:lang w:val="es-CO"/>
        </w:rPr>
        <w:t xml:space="preserve">Antecedentes locales: en la Universidad de los Andes se ha desarrollado dispositivos como la cámara térmica, baño termostático, el espectrofotómetro infrarrojo con el objetivo de estudiar microsistemas. </w:t>
      </w:r>
      <w:r w:rsidR="00E11B77" w:rsidRPr="001A6709">
        <w:rPr>
          <w:lang w:val="es-CO"/>
        </w:rPr>
        <w:t xml:space="preserve">También, se han realizado investigaciones en el área de </w:t>
      </w:r>
      <w:proofErr w:type="spellStart"/>
      <w:r w:rsidR="00E11B77" w:rsidRPr="001A6709">
        <w:rPr>
          <w:lang w:val="es-CO"/>
        </w:rPr>
        <w:t>microfluidos</w:t>
      </w:r>
      <w:proofErr w:type="spellEnd"/>
      <w:r w:rsidR="00E11B77" w:rsidRPr="001A6709">
        <w:rPr>
          <w:lang w:val="es-CO"/>
        </w:rPr>
        <w:t xml:space="preserve">, tales como </w:t>
      </w:r>
      <w:r w:rsidR="00E11B77" w:rsidRPr="001A6709">
        <w:rPr>
          <w:i/>
          <w:iCs/>
          <w:lang w:val="es-CO"/>
        </w:rPr>
        <w:t>“</w:t>
      </w:r>
      <w:proofErr w:type="spellStart"/>
      <w:r w:rsidR="00E11B77" w:rsidRPr="001A6709">
        <w:rPr>
          <w:i/>
          <w:iCs/>
          <w:lang w:val="es-CO"/>
        </w:rPr>
        <w:t>Velocity</w:t>
      </w:r>
      <w:proofErr w:type="spellEnd"/>
      <w:r w:rsidR="00E11B77" w:rsidRPr="001A6709">
        <w:rPr>
          <w:i/>
          <w:iCs/>
          <w:lang w:val="es-CO"/>
        </w:rPr>
        <w:t xml:space="preserve"> and </w:t>
      </w:r>
      <w:proofErr w:type="spellStart"/>
      <w:r w:rsidR="00E11B77" w:rsidRPr="001A6709">
        <w:rPr>
          <w:i/>
          <w:iCs/>
          <w:lang w:val="es-CO"/>
        </w:rPr>
        <w:t>pressure</w:t>
      </w:r>
      <w:proofErr w:type="spellEnd"/>
      <w:r w:rsidR="00E11B77" w:rsidRPr="001A6709">
        <w:rPr>
          <w:i/>
          <w:iCs/>
          <w:lang w:val="es-CO"/>
        </w:rPr>
        <w:t xml:space="preserve"> análisis </w:t>
      </w:r>
      <w:proofErr w:type="spellStart"/>
      <w:r w:rsidR="00E11B77" w:rsidRPr="001A6709">
        <w:rPr>
          <w:i/>
          <w:iCs/>
          <w:lang w:val="es-CO"/>
        </w:rPr>
        <w:t>for</w:t>
      </w:r>
      <w:proofErr w:type="spellEnd"/>
      <w:r w:rsidR="00E11B77" w:rsidRPr="001A6709">
        <w:rPr>
          <w:i/>
          <w:iCs/>
          <w:lang w:val="es-CO"/>
        </w:rPr>
        <w:t xml:space="preserve"> </w:t>
      </w:r>
      <w:proofErr w:type="spellStart"/>
      <w:r w:rsidR="00E11B77" w:rsidRPr="001A6709">
        <w:rPr>
          <w:i/>
          <w:iCs/>
          <w:lang w:val="es-CO"/>
        </w:rPr>
        <w:t>microchannel</w:t>
      </w:r>
      <w:proofErr w:type="spellEnd"/>
      <w:r w:rsidR="00E11B77" w:rsidRPr="001A6709">
        <w:rPr>
          <w:i/>
          <w:iCs/>
          <w:lang w:val="es-CO"/>
        </w:rPr>
        <w:t xml:space="preserve"> </w:t>
      </w:r>
      <w:proofErr w:type="spellStart"/>
      <w:proofErr w:type="gramStart"/>
      <w:r w:rsidR="00E11B77" w:rsidRPr="001A6709">
        <w:rPr>
          <w:i/>
          <w:iCs/>
          <w:lang w:val="es-CO"/>
        </w:rPr>
        <w:t>networks</w:t>
      </w:r>
      <w:proofErr w:type="spellEnd"/>
      <w:r w:rsidR="00E11B77" w:rsidRPr="001A6709">
        <w:rPr>
          <w:i/>
          <w:iCs/>
          <w:lang w:val="es-CO"/>
        </w:rPr>
        <w:t>”</w:t>
      </w:r>
      <w:r w:rsidR="001A6709">
        <w:rPr>
          <w:lang w:val="es-CO"/>
        </w:rPr>
        <w:t>[</w:t>
      </w:r>
      <w:proofErr w:type="gramEnd"/>
      <w:r w:rsidR="001A6709">
        <w:rPr>
          <w:lang w:val="es-CO"/>
        </w:rPr>
        <w:t>3]</w:t>
      </w:r>
      <w:r w:rsidR="00E11B77" w:rsidRPr="001A6709">
        <w:rPr>
          <w:lang w:val="es-CO"/>
        </w:rPr>
        <w:t xml:space="preserve">; </w:t>
      </w:r>
      <w:r w:rsidR="00E11B77" w:rsidRPr="001A6709">
        <w:rPr>
          <w:i/>
          <w:iCs/>
          <w:lang w:val="es-CO"/>
        </w:rPr>
        <w:t>“</w:t>
      </w:r>
      <w:proofErr w:type="spellStart"/>
      <w:r w:rsidR="00E11B77" w:rsidRPr="001A6709">
        <w:rPr>
          <w:i/>
          <w:iCs/>
          <w:lang w:val="es-CO"/>
        </w:rPr>
        <w:t>Enzyme</w:t>
      </w:r>
      <w:proofErr w:type="spellEnd"/>
      <w:r w:rsidR="00E11B77" w:rsidRPr="001A6709">
        <w:rPr>
          <w:i/>
          <w:iCs/>
          <w:lang w:val="es-CO"/>
        </w:rPr>
        <w:t xml:space="preserve"> – </w:t>
      </w:r>
      <w:proofErr w:type="spellStart"/>
      <w:r w:rsidR="00E11B77" w:rsidRPr="001A6709">
        <w:rPr>
          <w:i/>
          <w:iCs/>
          <w:lang w:val="es-CO"/>
        </w:rPr>
        <w:t>based</w:t>
      </w:r>
      <w:proofErr w:type="spellEnd"/>
      <w:r w:rsidR="00E11B77" w:rsidRPr="001A6709">
        <w:rPr>
          <w:i/>
          <w:iCs/>
          <w:lang w:val="es-CO"/>
        </w:rPr>
        <w:t xml:space="preserve"> </w:t>
      </w:r>
      <w:proofErr w:type="spellStart"/>
      <w:r w:rsidR="00E11B77" w:rsidRPr="001A6709">
        <w:rPr>
          <w:i/>
          <w:iCs/>
          <w:lang w:val="es-CO"/>
        </w:rPr>
        <w:t>Electrochemical</w:t>
      </w:r>
      <w:proofErr w:type="spellEnd"/>
      <w:r w:rsidR="00E11B77" w:rsidRPr="001A6709">
        <w:rPr>
          <w:i/>
          <w:iCs/>
          <w:lang w:val="es-CO"/>
        </w:rPr>
        <w:t xml:space="preserve"> </w:t>
      </w:r>
      <w:proofErr w:type="spellStart"/>
      <w:r w:rsidR="00E11B77" w:rsidRPr="001A6709">
        <w:rPr>
          <w:i/>
          <w:iCs/>
          <w:lang w:val="es-CO"/>
        </w:rPr>
        <w:t>Biosensors</w:t>
      </w:r>
      <w:proofErr w:type="spellEnd"/>
      <w:r w:rsidR="00E11B77" w:rsidRPr="001A6709">
        <w:rPr>
          <w:i/>
          <w:iCs/>
          <w:lang w:val="es-CO"/>
        </w:rPr>
        <w:t xml:space="preserve"> </w:t>
      </w:r>
      <w:proofErr w:type="spellStart"/>
      <w:r w:rsidR="00E11B77" w:rsidRPr="001A6709">
        <w:rPr>
          <w:i/>
          <w:iCs/>
          <w:lang w:val="es-CO"/>
        </w:rPr>
        <w:t>for</w:t>
      </w:r>
      <w:proofErr w:type="spellEnd"/>
      <w:r w:rsidR="00E11B77" w:rsidRPr="001A6709">
        <w:rPr>
          <w:i/>
          <w:iCs/>
          <w:lang w:val="es-CO"/>
        </w:rPr>
        <w:t xml:space="preserve"> </w:t>
      </w:r>
      <w:proofErr w:type="spellStart"/>
      <w:r w:rsidR="00E11B77" w:rsidRPr="001A6709">
        <w:rPr>
          <w:i/>
          <w:iCs/>
          <w:lang w:val="es-CO"/>
        </w:rPr>
        <w:t>Microfluidic</w:t>
      </w:r>
      <w:proofErr w:type="spellEnd"/>
      <w:r w:rsidR="00E11B77" w:rsidRPr="001A6709">
        <w:rPr>
          <w:i/>
          <w:iCs/>
          <w:lang w:val="es-CO"/>
        </w:rPr>
        <w:t xml:space="preserve"> </w:t>
      </w:r>
      <w:proofErr w:type="spellStart"/>
      <w:r w:rsidR="00E11B77" w:rsidRPr="001A6709">
        <w:rPr>
          <w:i/>
          <w:iCs/>
          <w:lang w:val="es-CO"/>
        </w:rPr>
        <w:t>Platforms</w:t>
      </w:r>
      <w:proofErr w:type="spellEnd"/>
      <w:r w:rsidR="00E11B77" w:rsidRPr="001A6709">
        <w:rPr>
          <w:i/>
          <w:iCs/>
          <w:lang w:val="es-CO"/>
        </w:rPr>
        <w:t xml:space="preserve"> </w:t>
      </w:r>
      <w:proofErr w:type="spellStart"/>
      <w:r w:rsidR="00E11B77" w:rsidRPr="001A6709">
        <w:rPr>
          <w:i/>
          <w:iCs/>
          <w:lang w:val="es-CO"/>
        </w:rPr>
        <w:t>to</w:t>
      </w:r>
      <w:proofErr w:type="spellEnd"/>
      <w:r w:rsidR="00E11B77" w:rsidRPr="001A6709">
        <w:rPr>
          <w:i/>
          <w:iCs/>
          <w:lang w:val="es-CO"/>
        </w:rPr>
        <w:t xml:space="preserve"> </w:t>
      </w:r>
      <w:proofErr w:type="spellStart"/>
      <w:r w:rsidR="00E11B77" w:rsidRPr="001A6709">
        <w:rPr>
          <w:i/>
          <w:iCs/>
          <w:lang w:val="es-CO"/>
        </w:rPr>
        <w:t>Detect</w:t>
      </w:r>
      <w:proofErr w:type="spellEnd"/>
      <w:r w:rsidR="00E11B77" w:rsidRPr="001A6709">
        <w:rPr>
          <w:i/>
          <w:iCs/>
          <w:lang w:val="es-CO"/>
        </w:rPr>
        <w:t xml:space="preserve"> </w:t>
      </w:r>
      <w:proofErr w:type="spellStart"/>
      <w:r w:rsidR="00E11B77" w:rsidRPr="001A6709">
        <w:rPr>
          <w:i/>
          <w:iCs/>
          <w:lang w:val="es-CO"/>
        </w:rPr>
        <w:t>Pharmaceutical</w:t>
      </w:r>
      <w:proofErr w:type="spellEnd"/>
      <w:r w:rsidR="00E11B77" w:rsidRPr="001A6709">
        <w:rPr>
          <w:i/>
          <w:iCs/>
          <w:lang w:val="es-CO"/>
        </w:rPr>
        <w:t xml:space="preserve"> </w:t>
      </w:r>
      <w:proofErr w:type="spellStart"/>
      <w:r w:rsidR="00E11B77" w:rsidRPr="001A6709">
        <w:rPr>
          <w:i/>
          <w:iCs/>
          <w:lang w:val="es-CO"/>
        </w:rPr>
        <w:t>Residues</w:t>
      </w:r>
      <w:proofErr w:type="spellEnd"/>
      <w:r w:rsidR="00E11B77" w:rsidRPr="001A6709">
        <w:rPr>
          <w:i/>
          <w:iCs/>
          <w:lang w:val="es-CO"/>
        </w:rPr>
        <w:t xml:space="preserve"> in </w:t>
      </w:r>
      <w:proofErr w:type="spellStart"/>
      <w:r w:rsidR="00E11B77" w:rsidRPr="001A6709">
        <w:rPr>
          <w:i/>
          <w:iCs/>
          <w:lang w:val="es-CO"/>
        </w:rPr>
        <w:t>Wastewater</w:t>
      </w:r>
      <w:proofErr w:type="spellEnd"/>
      <w:r w:rsidR="00E11B77" w:rsidRPr="001A6709">
        <w:rPr>
          <w:i/>
          <w:iCs/>
          <w:lang w:val="es-CO"/>
        </w:rPr>
        <w:t>’</w:t>
      </w:r>
      <w:r w:rsidR="00E11B77" w:rsidRPr="001A6709">
        <w:rPr>
          <w:lang w:val="es-CO"/>
        </w:rPr>
        <w:t xml:space="preserve"> </w:t>
      </w:r>
      <w:r w:rsidR="001A6709">
        <w:rPr>
          <w:lang w:val="es-CO"/>
        </w:rPr>
        <w:t>[4]</w:t>
      </w:r>
      <w:r w:rsidR="00E11B77" w:rsidRPr="001A6709">
        <w:rPr>
          <w:lang w:val="es-CO"/>
        </w:rPr>
        <w:t>. Estas investigaciones se han realizado con el propósito de estudiar las propiedades de</w:t>
      </w:r>
      <w:r w:rsidR="00E6358A" w:rsidRPr="001A6709">
        <w:rPr>
          <w:lang w:val="es-CO"/>
        </w:rPr>
        <w:t xml:space="preserve"> los </w:t>
      </w:r>
      <w:proofErr w:type="spellStart"/>
      <w:r w:rsidR="00E6358A" w:rsidRPr="001A6709">
        <w:rPr>
          <w:lang w:val="es-CO"/>
        </w:rPr>
        <w:t>microfluidos</w:t>
      </w:r>
      <w:proofErr w:type="spellEnd"/>
      <w:r w:rsidR="00E6358A" w:rsidRPr="001A6709">
        <w:rPr>
          <w:lang w:val="es-CO"/>
        </w:rPr>
        <w:t xml:space="preserve"> en ambientes diferentes. El dispositivo que integre las tecnologías para el estudio de microsistemas permitirá que los investigadores se les facilite el estudio de los microsistemas.</w:t>
      </w:r>
    </w:p>
    <w:p w14:paraId="193BFCD1" w14:textId="77777777" w:rsidR="004B0B66" w:rsidRPr="001A6709" w:rsidRDefault="004B0B66" w:rsidP="004B0B66">
      <w:pPr>
        <w:spacing w:line="276" w:lineRule="auto"/>
        <w:rPr>
          <w:lang w:val="es-CO"/>
        </w:rPr>
      </w:pPr>
    </w:p>
    <w:p w14:paraId="2D5E9B72" w14:textId="77777777" w:rsidR="00A0564A" w:rsidRPr="00673F78" w:rsidRDefault="00A0564A" w:rsidP="00A0564A">
      <w:pPr>
        <w:pStyle w:val="Heading1"/>
        <w:spacing w:line="276" w:lineRule="auto"/>
        <w:rPr>
          <w:rFonts w:ascii="Times New Roman" w:hAnsi="Times New Roman" w:cs="Times New Roman"/>
          <w:color w:val="auto"/>
          <w:lang w:val="es-CO"/>
        </w:rPr>
      </w:pPr>
      <w:r w:rsidRPr="00673F78">
        <w:rPr>
          <w:rFonts w:ascii="Times New Roman" w:hAnsi="Times New Roman" w:cs="Times New Roman"/>
          <w:color w:val="auto"/>
          <w:lang w:val="es-CO"/>
        </w:rPr>
        <w:lastRenderedPageBreak/>
        <w:t>Objetivos</w:t>
      </w:r>
    </w:p>
    <w:p w14:paraId="217E1CC3" w14:textId="77777777" w:rsidR="00A0564A" w:rsidRPr="00673F78" w:rsidRDefault="00A0564A" w:rsidP="00A0564A">
      <w:pPr>
        <w:rPr>
          <w:lang w:val="es-CO"/>
        </w:rPr>
      </w:pPr>
    </w:p>
    <w:p w14:paraId="7E222F17" w14:textId="77777777" w:rsidR="00A0564A" w:rsidRPr="00673F78" w:rsidRDefault="00A0564A" w:rsidP="00A0564A">
      <w:pPr>
        <w:pStyle w:val="ListParagraph"/>
        <w:jc w:val="both"/>
        <w:rPr>
          <w:rFonts w:cs="Times New Roman"/>
          <w:lang w:val="es-CO"/>
        </w:rPr>
      </w:pPr>
      <w:r w:rsidRPr="00673F78">
        <w:rPr>
          <w:rFonts w:cs="Times New Roman"/>
          <w:lang w:val="es-CO"/>
        </w:rPr>
        <w:t>Objetivo General:</w:t>
      </w:r>
    </w:p>
    <w:p w14:paraId="007585C9" w14:textId="77777777" w:rsidR="00A0564A" w:rsidRPr="00673F78" w:rsidRDefault="00A0564A" w:rsidP="00A0564A">
      <w:pPr>
        <w:pStyle w:val="ListParagraph"/>
        <w:jc w:val="both"/>
        <w:rPr>
          <w:rFonts w:cs="Times New Roman"/>
          <w:lang w:val="es-CO"/>
        </w:rPr>
      </w:pPr>
    </w:p>
    <w:p w14:paraId="379A3062" w14:textId="77777777" w:rsidR="00A0564A" w:rsidRPr="00391909" w:rsidRDefault="00A0564A" w:rsidP="00A0564A">
      <w:pPr>
        <w:pStyle w:val="ListParagraph"/>
        <w:numPr>
          <w:ilvl w:val="0"/>
          <w:numId w:val="1"/>
        </w:numPr>
        <w:jc w:val="both"/>
        <w:rPr>
          <w:rFonts w:cs="Times New Roman"/>
          <w:lang w:val="es-CO"/>
        </w:rPr>
      </w:pPr>
      <w:r w:rsidRPr="00391909">
        <w:rPr>
          <w:rFonts w:cs="Times New Roman"/>
          <w:lang w:val="es-CO"/>
        </w:rPr>
        <w:t>Implementar en el 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 xml:space="preserve"> la integración de tres elementos</w:t>
      </w:r>
      <w:r w:rsidRPr="00391909">
        <w:rPr>
          <w:rFonts w:cs="Times New Roman"/>
          <w:lang w:val="es-CO"/>
        </w:rPr>
        <w:t>:</w:t>
      </w:r>
      <w:r>
        <w:rPr>
          <w:rFonts w:cs="Times New Roman"/>
          <w:lang w:val="es-CO"/>
        </w:rPr>
        <w:t xml:space="preserve"> camas térmicas, cámara térmica y espectrómetro.</w:t>
      </w:r>
    </w:p>
    <w:p w14:paraId="313EFA91" w14:textId="77777777" w:rsidR="00A0564A" w:rsidRPr="00391909" w:rsidRDefault="00A0564A" w:rsidP="00A0564A">
      <w:pPr>
        <w:pStyle w:val="ListParagraph"/>
        <w:jc w:val="both"/>
        <w:rPr>
          <w:rFonts w:cs="Times New Roman"/>
          <w:lang w:val="es-CO"/>
        </w:rPr>
      </w:pPr>
    </w:p>
    <w:p w14:paraId="581F5F3F" w14:textId="77777777" w:rsidR="00A0564A" w:rsidRPr="003F7289" w:rsidRDefault="00A0564A" w:rsidP="00A0564A">
      <w:pPr>
        <w:pStyle w:val="ListParagraph"/>
        <w:jc w:val="both"/>
        <w:rPr>
          <w:rFonts w:cs="Times New Roman"/>
        </w:rPr>
      </w:pPr>
      <w:proofErr w:type="spellStart"/>
      <w:r>
        <w:rPr>
          <w:rFonts w:cs="Times New Roman"/>
        </w:rPr>
        <w:t>Objetivos</w:t>
      </w:r>
      <w:proofErr w:type="spellEnd"/>
      <w:r>
        <w:rPr>
          <w:rFonts w:cs="Times New Roman"/>
        </w:rPr>
        <w:t xml:space="preserve"> </w:t>
      </w:r>
      <w:proofErr w:type="spellStart"/>
      <w:proofErr w:type="gramStart"/>
      <w:r>
        <w:rPr>
          <w:rFonts w:cs="Times New Roman"/>
        </w:rPr>
        <w:t>específicos</w:t>
      </w:r>
      <w:proofErr w:type="spellEnd"/>
      <w:r>
        <w:rPr>
          <w:rFonts w:cs="Times New Roman"/>
        </w:rPr>
        <w:t xml:space="preserve"> </w:t>
      </w:r>
      <w:r w:rsidRPr="003F7289">
        <w:rPr>
          <w:rFonts w:cs="Times New Roman"/>
        </w:rPr>
        <w:t>:</w:t>
      </w:r>
      <w:proofErr w:type="gramEnd"/>
    </w:p>
    <w:p w14:paraId="4695D42B" w14:textId="77777777" w:rsidR="00A0564A" w:rsidRPr="003F7289" w:rsidRDefault="00A0564A" w:rsidP="00A0564A">
      <w:pPr>
        <w:pStyle w:val="ListParagraph"/>
        <w:jc w:val="both"/>
        <w:rPr>
          <w:rFonts w:cs="Times New Roman"/>
        </w:rPr>
      </w:pPr>
    </w:p>
    <w:p w14:paraId="7CF95F1E" w14:textId="77777777" w:rsidR="00A0564A" w:rsidRPr="002B7988" w:rsidRDefault="00A0564A" w:rsidP="00A0564A">
      <w:pPr>
        <w:pStyle w:val="ListParagraph"/>
        <w:numPr>
          <w:ilvl w:val="0"/>
          <w:numId w:val="1"/>
        </w:numPr>
        <w:jc w:val="both"/>
        <w:rPr>
          <w:rFonts w:cs="Times New Roman"/>
          <w:lang w:val="es-CO"/>
        </w:rPr>
      </w:pPr>
      <w:r w:rsidRPr="00391909">
        <w:rPr>
          <w:rFonts w:cs="Times New Roman"/>
          <w:lang w:val="es-CO"/>
        </w:rPr>
        <w:t>Implementar las camas térmicas</w:t>
      </w:r>
      <w:r>
        <w:rPr>
          <w:rFonts w:cs="Times New Roman"/>
          <w:lang w:val="es-CO"/>
        </w:rPr>
        <w:t xml:space="preserve">: </w:t>
      </w:r>
      <w:r w:rsidRPr="00391909">
        <w:rPr>
          <w:rFonts w:cs="Times New Roman"/>
          <w:lang w:val="es-CO"/>
        </w:rPr>
        <w:t>E</w:t>
      </w:r>
      <w:r>
        <w:rPr>
          <w:rFonts w:cs="Times New Roman"/>
          <w:lang w:val="es-CO"/>
        </w:rPr>
        <w:t xml:space="preserve">sto basado en el proyecto de grado del baño </w:t>
      </w:r>
      <w:proofErr w:type="gramStart"/>
      <w:r>
        <w:rPr>
          <w:rFonts w:cs="Times New Roman"/>
          <w:lang w:val="es-CO"/>
        </w:rPr>
        <w:t>termostático</w:t>
      </w:r>
      <w:r w:rsidR="001A6709">
        <w:rPr>
          <w:rFonts w:cs="Times New Roman"/>
          <w:lang w:val="es-CO"/>
        </w:rPr>
        <w:t>[</w:t>
      </w:r>
      <w:proofErr w:type="gramEnd"/>
      <w:r w:rsidR="001A6709">
        <w:rPr>
          <w:rFonts w:cs="Times New Roman"/>
          <w:lang w:val="es-CO"/>
        </w:rPr>
        <w:t>5]</w:t>
      </w:r>
      <w:r>
        <w:rPr>
          <w:rFonts w:cs="Times New Roman"/>
          <w:lang w:val="es-CO"/>
        </w:rPr>
        <w:t xml:space="preserve"> el cual tiene como objetivo controlar la temperatura del sistema. Este dispositivo tiene como ventaja el aislamiento, y permite precisión en las medidas, en este caso en muestras que pueden sumergirse en el agua. Las metas para la adaptación de este dispositivo en las camas térmicas son: la ubicación del dispositivo en </w:t>
      </w:r>
      <w:r w:rsidRPr="00391909">
        <w:rPr>
          <w:rFonts w:cs="Times New Roman"/>
          <w:lang w:val="es-CO"/>
        </w:rPr>
        <w:t>el 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 el control del nivel del agua para que no perjudique el microsistema; los rangos de temperatura en que se harán las pruebas; definir la fuente de alimentación; la protección de los elementos electrónicos.</w:t>
      </w:r>
    </w:p>
    <w:p w14:paraId="05C2F884" w14:textId="77777777" w:rsidR="00A0564A" w:rsidRPr="0024278A" w:rsidRDefault="00A0564A" w:rsidP="00A0564A">
      <w:pPr>
        <w:pStyle w:val="ListParagraph"/>
        <w:numPr>
          <w:ilvl w:val="0"/>
          <w:numId w:val="1"/>
        </w:numPr>
        <w:jc w:val="both"/>
        <w:rPr>
          <w:rFonts w:cs="Times New Roman"/>
          <w:lang w:val="es-CO"/>
        </w:rPr>
      </w:pPr>
      <w:r w:rsidRPr="0024278A">
        <w:rPr>
          <w:rFonts w:cs="Times New Roman"/>
          <w:lang w:val="es-CO"/>
        </w:rPr>
        <w:t>Implementar cámara térmica: basado e</w:t>
      </w:r>
      <w:r>
        <w:rPr>
          <w:rFonts w:cs="Times New Roman"/>
          <w:lang w:val="es-CO"/>
        </w:rPr>
        <w:t xml:space="preserve">n el proyecto de grado </w:t>
      </w:r>
      <w:r w:rsidRPr="006501E6">
        <w:rPr>
          <w:rFonts w:cs="Times New Roman"/>
          <w:i/>
          <w:iCs/>
          <w:lang w:val="es-CO"/>
        </w:rPr>
        <w:t xml:space="preserve">“Cámara térmica para sistemas </w:t>
      </w:r>
      <w:proofErr w:type="spellStart"/>
      <w:r w:rsidRPr="006501E6">
        <w:rPr>
          <w:rFonts w:cs="Times New Roman"/>
          <w:i/>
          <w:iCs/>
          <w:lang w:val="es-CO"/>
        </w:rPr>
        <w:t>microfluídicos</w:t>
      </w:r>
      <w:proofErr w:type="spellEnd"/>
      <w:r w:rsidRPr="006501E6">
        <w:rPr>
          <w:rFonts w:cs="Times New Roman"/>
          <w:i/>
          <w:iCs/>
          <w:lang w:val="es-CO"/>
        </w:rPr>
        <w:t xml:space="preserve">”, </w:t>
      </w:r>
      <w:r>
        <w:rPr>
          <w:rFonts w:cs="Times New Roman"/>
          <w:lang w:val="es-CO"/>
        </w:rPr>
        <w:t xml:space="preserve">en dicho proyecto se desarrolló un dispositivo que es capaz de medir temperatura y mostrar los resultados por medio de un display con un mapa de calor de acuerdo con unos rangos de temperatura que el usuario puede seleccionar. La importancia de este dispositivo es que logra medir la temperatura de forma externa a los </w:t>
      </w:r>
      <w:r w:rsidR="006501E6">
        <w:rPr>
          <w:rFonts w:cs="Times New Roman"/>
          <w:lang w:val="es-CO"/>
        </w:rPr>
        <w:t>microsistemas [6</w:t>
      </w:r>
      <w:proofErr w:type="gramStart"/>
      <w:r w:rsidR="006501E6">
        <w:rPr>
          <w:rFonts w:cs="Times New Roman"/>
          <w:lang w:val="es-CO"/>
        </w:rPr>
        <w:t>]</w:t>
      </w:r>
      <w:r>
        <w:rPr>
          <w:rFonts w:cs="Times New Roman"/>
          <w:lang w:val="es-CO"/>
        </w:rPr>
        <w:t>.Las</w:t>
      </w:r>
      <w:proofErr w:type="gramEnd"/>
      <w:r>
        <w:rPr>
          <w:rFonts w:cs="Times New Roman"/>
          <w:lang w:val="es-CO"/>
        </w:rPr>
        <w:t xml:space="preserve"> ventajas del acoplamiento de este en el </w:t>
      </w:r>
      <w:r w:rsidRPr="00391909">
        <w:rPr>
          <w:rFonts w:cs="Times New Roman"/>
          <w:lang w:val="es-CO"/>
        </w:rPr>
        <w:t>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 xml:space="preserve"> es que permitirá a los usuarios estudiar las propiedades térmicas de los microsistemas, además, serviría para probar el funcionamiento de las camas térmicas. Las metas de la implementación de la cámara térmica son: identificar la ubicación del dispositivo de tal manera que el sensor implementado en el dispositivo haga la lectura de los microsistemas y no de los materiales que están próximos a estos; definir la fuente de alimentación; protección de la electrónica del dispositivo debido a las camas térmicas.</w:t>
      </w:r>
    </w:p>
    <w:p w14:paraId="23C481BF" w14:textId="77777777" w:rsidR="00A0564A" w:rsidRPr="00C51054" w:rsidRDefault="00A0564A" w:rsidP="00A0564A">
      <w:pPr>
        <w:pStyle w:val="ListParagraph"/>
        <w:numPr>
          <w:ilvl w:val="0"/>
          <w:numId w:val="1"/>
        </w:numPr>
        <w:jc w:val="both"/>
        <w:rPr>
          <w:rFonts w:cs="Times New Roman"/>
          <w:lang w:val="es-CO"/>
        </w:rPr>
      </w:pPr>
      <w:r w:rsidRPr="00C51054">
        <w:rPr>
          <w:rFonts w:cs="Times New Roman"/>
          <w:lang w:val="es-CO"/>
        </w:rPr>
        <w:t>Implementar espectrómetro: en específico, el espectrofotómetro</w:t>
      </w:r>
      <w:r>
        <w:rPr>
          <w:rFonts w:cs="Times New Roman"/>
          <w:lang w:val="es-CO"/>
        </w:rPr>
        <w:t xml:space="preserve"> infrarrojo consiste en la medición de la absorción de radiación en un rango de longitud de onda (780nm – 400um), en el momento en que pasa a través de una sustancia. El objetivo de este procedimiento es identificar las sustancias que se encuentran en una mezcla. Para la identificación de sustancias el rango más usado es de 2.5um – 25um. Las ventajas de este método es que el espectro infrarrojo es único para cada compuesto, excepto para los isómeros ópticos, en el que sus espectros son iguales</w:t>
      </w:r>
      <w:r w:rsidR="006501E6">
        <w:rPr>
          <w:rFonts w:cs="Times New Roman"/>
          <w:lang w:val="es-CO"/>
        </w:rPr>
        <w:t xml:space="preserve"> [7]</w:t>
      </w:r>
      <w:r>
        <w:rPr>
          <w:rFonts w:cs="Times New Roman"/>
          <w:lang w:val="es-CO"/>
        </w:rPr>
        <w:t xml:space="preserve">. El objetivo para el uso de este dispositivo en los microsistemas es lograr analizar las muestras con el fin de lograr comprender comportamientos de los </w:t>
      </w:r>
      <w:proofErr w:type="spellStart"/>
      <w:r>
        <w:rPr>
          <w:rFonts w:cs="Times New Roman"/>
          <w:lang w:val="es-CO"/>
        </w:rPr>
        <w:t>microfluidos</w:t>
      </w:r>
      <w:proofErr w:type="spellEnd"/>
      <w:r>
        <w:rPr>
          <w:rFonts w:cs="Times New Roman"/>
          <w:lang w:val="es-CO"/>
        </w:rPr>
        <w:t xml:space="preserve">. La adaptación de este dispositivo en el </w:t>
      </w:r>
      <w:r w:rsidRPr="00391909">
        <w:rPr>
          <w:rFonts w:cs="Times New Roman"/>
          <w:lang w:val="es-CO"/>
        </w:rPr>
        <w:t>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 xml:space="preserve"> permitirá tener una descripción más detallada de los </w:t>
      </w:r>
      <w:proofErr w:type="spellStart"/>
      <w:r>
        <w:rPr>
          <w:rFonts w:cs="Times New Roman"/>
          <w:lang w:val="es-CO"/>
        </w:rPr>
        <w:t>microfluidos</w:t>
      </w:r>
      <w:proofErr w:type="spellEnd"/>
      <w:r>
        <w:rPr>
          <w:rFonts w:cs="Times New Roman"/>
          <w:lang w:val="es-CO"/>
        </w:rPr>
        <w:t xml:space="preserve">. Las metas que se tienen para este dispositivo son: definir la ubicación para que no se interponga entre el microsistema y la cámara térmica, y que al mismo tiempo no afecte la radiación; la fuente de alimentación; la protección de la electrónica del dispositivo; tener la base de datos de los compuestos con su respectivo espectro; realizar pruebas para comparar con los valores teóricos. </w:t>
      </w:r>
    </w:p>
    <w:p w14:paraId="44B25327" w14:textId="77777777" w:rsidR="00A0564A" w:rsidRPr="00C51054" w:rsidRDefault="00A0564A" w:rsidP="00A0564A">
      <w:pPr>
        <w:pStyle w:val="ListParagraph"/>
        <w:jc w:val="both"/>
        <w:rPr>
          <w:rFonts w:cs="Times New Roman"/>
          <w:lang w:val="es-CO"/>
        </w:rPr>
      </w:pPr>
    </w:p>
    <w:p w14:paraId="082CE60C" w14:textId="77777777" w:rsidR="00A0564A" w:rsidRPr="00A0564A" w:rsidRDefault="00A0564A" w:rsidP="00A0564A">
      <w:pPr>
        <w:pStyle w:val="Heading2"/>
        <w:spacing w:line="276" w:lineRule="auto"/>
        <w:rPr>
          <w:rStyle w:val="Heading2Char"/>
          <w:rFonts w:cs="Times New Roman"/>
          <w:szCs w:val="24"/>
          <w:lang w:val="es-CO"/>
        </w:rPr>
      </w:pPr>
      <w:r w:rsidRPr="00A0564A">
        <w:rPr>
          <w:rStyle w:val="Heading2Char"/>
          <w:rFonts w:cs="Times New Roman"/>
          <w:szCs w:val="24"/>
          <w:lang w:val="es-CO"/>
        </w:rPr>
        <w:t>Alcances:</w:t>
      </w:r>
    </w:p>
    <w:p w14:paraId="3D821CE5" w14:textId="77777777" w:rsidR="00A0564A" w:rsidRDefault="00A0564A" w:rsidP="00A0564A">
      <w:pPr>
        <w:ind w:left="705"/>
        <w:jc w:val="both"/>
        <w:rPr>
          <w:lang w:val="es-CO"/>
        </w:rPr>
      </w:pPr>
      <w:r w:rsidRPr="004C43FC">
        <w:rPr>
          <w:lang w:val="es-CO"/>
        </w:rPr>
        <w:t>Los resultados que se q</w:t>
      </w:r>
      <w:r>
        <w:rPr>
          <w:lang w:val="es-CO"/>
        </w:rPr>
        <w:t>uieren obtener son:  lograr hacer pruebas simultaneas de los microsistemas en donde se pueda observar el comportamiento de los microsistemas cuando hay cambios de temperatura en las camas térmicas, evidenciar estos cambios con la cámara térmica. De la misma forma, el espectrofotómetro identificará los compuestos de las muestras. La meta es que lo mencionado anteriormente se aplique a cinco camas, en la que cada una será independiente.</w:t>
      </w:r>
    </w:p>
    <w:p w14:paraId="439B626B" w14:textId="77777777" w:rsidR="00B1194F" w:rsidRDefault="00B1194F" w:rsidP="00B1194F">
      <w:pPr>
        <w:jc w:val="both"/>
        <w:rPr>
          <w:lang w:val="es-CO"/>
        </w:rPr>
      </w:pPr>
    </w:p>
    <w:p w14:paraId="3B1B8BEC" w14:textId="77777777" w:rsidR="00B1194F" w:rsidRPr="00807976" w:rsidRDefault="00B1194F" w:rsidP="00B1194F">
      <w:pPr>
        <w:jc w:val="both"/>
        <w:rPr>
          <w:rFonts w:cs="Times New Roman"/>
          <w:sz w:val="32"/>
          <w:szCs w:val="32"/>
          <w:lang w:val="es-CO"/>
        </w:rPr>
      </w:pPr>
      <w:r w:rsidRPr="00807976">
        <w:rPr>
          <w:rFonts w:cs="Times New Roman"/>
          <w:sz w:val="32"/>
          <w:szCs w:val="32"/>
          <w:lang w:val="es-CO"/>
        </w:rPr>
        <w:t xml:space="preserve">Avance </w:t>
      </w:r>
    </w:p>
    <w:p w14:paraId="2AD3A98A" w14:textId="77777777" w:rsidR="00B1194F" w:rsidRPr="00B1194F" w:rsidRDefault="00B1194F" w:rsidP="00B1194F">
      <w:pPr>
        <w:pStyle w:val="ListParagraph"/>
        <w:jc w:val="both"/>
        <w:rPr>
          <w:rFonts w:cs="Times New Roman"/>
          <w:lang w:val="es-CO"/>
        </w:rPr>
      </w:pPr>
      <w:r w:rsidRPr="00B1194F">
        <w:rPr>
          <w:rFonts w:cs="Times New Roman"/>
          <w:lang w:val="es-CO"/>
        </w:rPr>
        <w:t>Hasta el momento se hizo un diseño d</w:t>
      </w:r>
      <w:r w:rsidRPr="00B1194F">
        <w:rPr>
          <w:rFonts w:cs="Times New Roman"/>
          <w:lang w:val="es-MX"/>
        </w:rPr>
        <w:t xml:space="preserve">el laboratorio de </w:t>
      </w:r>
      <w:proofErr w:type="spellStart"/>
      <w:r w:rsidRPr="00B1194F">
        <w:rPr>
          <w:rFonts w:cs="Times New Roman"/>
          <w:lang w:val="es-MX"/>
        </w:rPr>
        <w:t>nanomicroflu</w:t>
      </w:r>
      <w:r w:rsidRPr="00B1194F">
        <w:rPr>
          <w:rFonts w:cs="Times New Roman"/>
          <w:lang w:val="es-CO"/>
        </w:rPr>
        <w:t>ídica</w:t>
      </w:r>
      <w:proofErr w:type="spellEnd"/>
      <w:r w:rsidRPr="00B1194F">
        <w:rPr>
          <w:rFonts w:cs="Times New Roman"/>
          <w:lang w:val="es-CO"/>
        </w:rPr>
        <w:t xml:space="preserve">. Este cuenta con 5 camas, las medidas de la base son 75 cm x 15 cm. Cada cama tiene dimensiones de 10cm x 5.5cm x 3cm. Los sistemas de </w:t>
      </w:r>
      <w:proofErr w:type="spellStart"/>
      <w:r w:rsidRPr="00B1194F">
        <w:rPr>
          <w:rFonts w:cs="Times New Roman"/>
          <w:lang w:val="es-MX"/>
        </w:rPr>
        <w:t>nanomicroflu</w:t>
      </w:r>
      <w:r w:rsidRPr="00B1194F">
        <w:rPr>
          <w:rFonts w:cs="Times New Roman"/>
          <w:lang w:val="es-CO"/>
        </w:rPr>
        <w:t>ídica</w:t>
      </w:r>
      <w:proofErr w:type="spellEnd"/>
      <w:r w:rsidRPr="00B1194F">
        <w:rPr>
          <w:rFonts w:cs="Times New Roman"/>
          <w:lang w:val="es-CO"/>
        </w:rPr>
        <w:t xml:space="preserve"> en general tiene dimensiones de 7.5 cm x 2.5 cm, la altura cambia dependiendo del sistema. En la siguiente imagen se muestran los diferentes sistemas en los que se basó para el diseño del dispositivo.</w:t>
      </w:r>
    </w:p>
    <w:p w14:paraId="151BCD94" w14:textId="77777777" w:rsidR="00B1194F" w:rsidRDefault="00B1194F" w:rsidP="00B1194F">
      <w:pPr>
        <w:pStyle w:val="ListParagraph"/>
        <w:jc w:val="center"/>
        <w:rPr>
          <w:rFonts w:cs="Times New Roman"/>
          <w:b/>
          <w:bCs/>
        </w:rPr>
      </w:pPr>
      <w:r w:rsidRPr="00B1194F">
        <w:rPr>
          <w:rFonts w:cs="Times New Roman"/>
          <w:b/>
          <w:bCs/>
          <w:noProof/>
        </w:rPr>
        <w:drawing>
          <wp:inline distT="0" distB="0" distL="0" distR="0" wp14:anchorId="23C5B617" wp14:editId="72E75F54">
            <wp:extent cx="2028825" cy="1521733"/>
            <wp:effectExtent l="0" t="0" r="0" b="2540"/>
            <wp:docPr id="15" name="Imagen 15" descr="Imagen que contiene interior, objeto, blanco,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389" cy="1532657"/>
                    </a:xfrm>
                    <a:prstGeom prst="rect">
                      <a:avLst/>
                    </a:prstGeom>
                  </pic:spPr>
                </pic:pic>
              </a:graphicData>
            </a:graphic>
          </wp:inline>
        </w:drawing>
      </w:r>
    </w:p>
    <w:p w14:paraId="66AA7450" w14:textId="77777777" w:rsidR="00B1194F" w:rsidRPr="00807976" w:rsidRDefault="00B1194F" w:rsidP="00B1194F">
      <w:pPr>
        <w:pStyle w:val="ListParagraph"/>
        <w:jc w:val="center"/>
        <w:rPr>
          <w:rFonts w:cs="Times New Roman"/>
          <w:lang w:val="es-CO"/>
        </w:rPr>
      </w:pPr>
      <w:r w:rsidRPr="00807976">
        <w:rPr>
          <w:rFonts w:cs="Times New Roman"/>
          <w:lang w:val="es-CO"/>
        </w:rPr>
        <w:t xml:space="preserve">Figura 1: Microsistemas </w:t>
      </w:r>
    </w:p>
    <w:p w14:paraId="343D2131" w14:textId="77777777" w:rsidR="00B1194F" w:rsidRPr="00807976" w:rsidRDefault="00B1194F" w:rsidP="00B1194F">
      <w:pPr>
        <w:pStyle w:val="ListParagraph"/>
        <w:rPr>
          <w:rFonts w:cs="Times New Roman"/>
          <w:b/>
          <w:bCs/>
          <w:lang w:val="es-CO"/>
        </w:rPr>
      </w:pPr>
    </w:p>
    <w:p w14:paraId="282F1F82" w14:textId="77777777" w:rsidR="00B1194F" w:rsidRPr="00B1194F" w:rsidRDefault="00B1194F" w:rsidP="00B1194F">
      <w:pPr>
        <w:pStyle w:val="ListParagraph"/>
        <w:jc w:val="both"/>
        <w:rPr>
          <w:rFonts w:cs="Times New Roman"/>
          <w:lang w:val="es-CO"/>
        </w:rPr>
      </w:pPr>
      <w:r w:rsidRPr="00B1194F">
        <w:rPr>
          <w:rFonts w:cs="Times New Roman"/>
          <w:lang w:val="es-CO"/>
        </w:rPr>
        <w:t xml:space="preserve">Con la herramienta </w:t>
      </w:r>
      <w:proofErr w:type="spellStart"/>
      <w:r w:rsidRPr="00B1194F">
        <w:rPr>
          <w:rFonts w:cs="Times New Roman"/>
          <w:lang w:val="es-CO"/>
        </w:rPr>
        <w:t>Tinkercad</w:t>
      </w:r>
      <w:proofErr w:type="spellEnd"/>
      <w:r w:rsidRPr="00B1194F">
        <w:rPr>
          <w:rFonts w:cs="Times New Roman"/>
          <w:lang w:val="es-CO"/>
        </w:rPr>
        <w:t xml:space="preserve"> se realizaron los modelos, que se muestran en las siguientes imágenes.</w:t>
      </w:r>
    </w:p>
    <w:p w14:paraId="32D87560" w14:textId="77777777" w:rsidR="00B1194F" w:rsidRPr="00B1194F" w:rsidRDefault="00B1194F" w:rsidP="00B1194F">
      <w:pPr>
        <w:pStyle w:val="ListParagraph"/>
        <w:jc w:val="both"/>
        <w:rPr>
          <w:rFonts w:cs="Times New Roman"/>
          <w:lang w:val="es-CO"/>
        </w:rPr>
      </w:pPr>
      <w:r w:rsidRPr="00B1194F">
        <w:rPr>
          <w:rFonts w:cs="Times New Roman"/>
          <w:lang w:val="es-CO"/>
        </w:rPr>
        <w:t>La caja que se tiene como base es en donde se tendrá la cinta para la iluminación de las camas y sistemas. Por el momento el material que se va a usar es acrílico. La cama es la pieza en rojo de arriba en el pequeño rectángulo se fija el microsistema. Las piezas de color amarillo y verde se tienen como objetivo disminuir la velocidad del agua que entra que proviene del sistema de cámara térmica.</w:t>
      </w:r>
    </w:p>
    <w:p w14:paraId="351BB1BA" w14:textId="77777777" w:rsidR="00B1194F" w:rsidRDefault="00B1194F" w:rsidP="00B1194F">
      <w:pPr>
        <w:pStyle w:val="ListParagraph"/>
        <w:jc w:val="center"/>
        <w:rPr>
          <w:rFonts w:cs="Times New Roman"/>
        </w:rPr>
      </w:pPr>
      <w:r w:rsidRPr="00B1194F">
        <w:rPr>
          <w:rFonts w:cs="Times New Roman"/>
          <w:noProof/>
        </w:rPr>
        <w:drawing>
          <wp:inline distT="0" distB="0" distL="0" distR="0" wp14:anchorId="31410497" wp14:editId="2659DE10">
            <wp:extent cx="2695575" cy="1691521"/>
            <wp:effectExtent l="0" t="0" r="0" b="4445"/>
            <wp:docPr id="16" name="Imagen 16" descr="Imagen que contiene ca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9">
                      <a:extLst>
                        <a:ext uri="{28A0092B-C50C-407E-A947-70E740481C1C}">
                          <a14:useLocalDpi xmlns:a14="http://schemas.microsoft.com/office/drawing/2010/main" val="0"/>
                        </a:ext>
                      </a:extLst>
                    </a:blip>
                    <a:stretch>
                      <a:fillRect/>
                    </a:stretch>
                  </pic:blipFill>
                  <pic:spPr>
                    <a:xfrm>
                      <a:off x="0" y="0"/>
                      <a:ext cx="2723611" cy="1709114"/>
                    </a:xfrm>
                    <a:prstGeom prst="rect">
                      <a:avLst/>
                    </a:prstGeom>
                  </pic:spPr>
                </pic:pic>
              </a:graphicData>
            </a:graphic>
          </wp:inline>
        </w:drawing>
      </w:r>
    </w:p>
    <w:p w14:paraId="027DFBD9" w14:textId="77777777" w:rsidR="00B1194F" w:rsidRPr="00B1194F" w:rsidRDefault="00B1194F" w:rsidP="00B1194F">
      <w:pPr>
        <w:pStyle w:val="ListParagraph"/>
        <w:jc w:val="center"/>
        <w:rPr>
          <w:rFonts w:cs="Times New Roman"/>
          <w:lang w:val="es-CO"/>
        </w:rPr>
      </w:pPr>
      <w:r w:rsidRPr="00B1194F">
        <w:rPr>
          <w:rFonts w:cs="Times New Roman"/>
          <w:lang w:val="es-CO"/>
        </w:rPr>
        <w:lastRenderedPageBreak/>
        <w:t>Figura 2: Modelo de camas y</w:t>
      </w:r>
      <w:r>
        <w:rPr>
          <w:rFonts w:cs="Times New Roman"/>
          <w:lang w:val="es-CO"/>
        </w:rPr>
        <w:t xml:space="preserve"> base de iluminación</w:t>
      </w:r>
    </w:p>
    <w:p w14:paraId="36336E0D" w14:textId="77777777" w:rsidR="00B1194F" w:rsidRPr="00B1194F" w:rsidRDefault="00B1194F" w:rsidP="00B1194F">
      <w:pPr>
        <w:pStyle w:val="ListParagraph"/>
        <w:rPr>
          <w:rFonts w:cs="Times New Roman"/>
          <w:lang w:val="es-CO"/>
        </w:rPr>
      </w:pPr>
    </w:p>
    <w:p w14:paraId="6E11C7BB" w14:textId="77777777" w:rsidR="00B1194F" w:rsidRPr="00B1194F" w:rsidRDefault="00B1194F" w:rsidP="00B1194F">
      <w:pPr>
        <w:pStyle w:val="ListParagraph"/>
        <w:rPr>
          <w:rFonts w:cs="Times New Roman"/>
          <w:lang w:val="es-CO"/>
        </w:rPr>
      </w:pPr>
      <w:r w:rsidRPr="00B1194F">
        <w:rPr>
          <w:rFonts w:cs="Times New Roman"/>
          <w:lang w:val="es-CO"/>
        </w:rPr>
        <w:t>En la siguiente imagen se muestra las piezas para armar la cámara de iluminación y las camas, se observa que unas tienen un orificio, esto es para la entrada del agua a las camas.</w:t>
      </w:r>
    </w:p>
    <w:p w14:paraId="3B284E11" w14:textId="77777777" w:rsidR="00B1194F" w:rsidRPr="00B1194F" w:rsidRDefault="00B1194F" w:rsidP="00B1194F">
      <w:pPr>
        <w:pStyle w:val="ListParagraph"/>
        <w:rPr>
          <w:rFonts w:cs="Times New Roman"/>
          <w:lang w:val="es-CO"/>
        </w:rPr>
      </w:pPr>
    </w:p>
    <w:p w14:paraId="1447A2D8" w14:textId="77777777" w:rsidR="00B1194F" w:rsidRDefault="00B1194F" w:rsidP="00B1194F">
      <w:pPr>
        <w:pStyle w:val="ListParagraph"/>
        <w:jc w:val="center"/>
        <w:rPr>
          <w:rFonts w:cs="Times New Roman"/>
        </w:rPr>
      </w:pPr>
      <w:r w:rsidRPr="00B1194F">
        <w:rPr>
          <w:rFonts w:cs="Times New Roman"/>
          <w:noProof/>
        </w:rPr>
        <w:drawing>
          <wp:inline distT="0" distB="0" distL="0" distR="0" wp14:anchorId="60A8D10B" wp14:editId="47688CE7">
            <wp:extent cx="2250302" cy="1657350"/>
            <wp:effectExtent l="0" t="0" r="0" b="0"/>
            <wp:docPr id="17" name="Imagen 17" descr="Imagen que contiene alfomb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jpg"/>
                    <pic:cNvPicPr/>
                  </pic:nvPicPr>
                  <pic:blipFill>
                    <a:blip r:embed="rId10">
                      <a:extLst>
                        <a:ext uri="{28A0092B-C50C-407E-A947-70E740481C1C}">
                          <a14:useLocalDpi xmlns:a14="http://schemas.microsoft.com/office/drawing/2010/main" val="0"/>
                        </a:ext>
                      </a:extLst>
                    </a:blip>
                    <a:stretch>
                      <a:fillRect/>
                    </a:stretch>
                  </pic:blipFill>
                  <pic:spPr>
                    <a:xfrm>
                      <a:off x="0" y="0"/>
                      <a:ext cx="2265638" cy="1668645"/>
                    </a:xfrm>
                    <a:prstGeom prst="rect">
                      <a:avLst/>
                    </a:prstGeom>
                  </pic:spPr>
                </pic:pic>
              </a:graphicData>
            </a:graphic>
          </wp:inline>
        </w:drawing>
      </w:r>
    </w:p>
    <w:p w14:paraId="1B3EE295" w14:textId="77777777" w:rsidR="00B1194F" w:rsidRPr="00B1194F" w:rsidRDefault="00B1194F" w:rsidP="00B1194F">
      <w:pPr>
        <w:pStyle w:val="ListParagraph"/>
        <w:jc w:val="center"/>
        <w:rPr>
          <w:rFonts w:cs="Times New Roman"/>
          <w:lang w:val="es-CO"/>
        </w:rPr>
      </w:pPr>
      <w:r w:rsidRPr="00B1194F">
        <w:rPr>
          <w:rFonts w:cs="Times New Roman"/>
          <w:lang w:val="es-CO"/>
        </w:rPr>
        <w:t>Fi</w:t>
      </w:r>
      <w:r>
        <w:rPr>
          <w:rFonts w:cs="Times New Roman"/>
          <w:lang w:val="es-CO"/>
        </w:rPr>
        <w:t>gura 3: Piezas del modelo</w:t>
      </w:r>
    </w:p>
    <w:p w14:paraId="568724C0" w14:textId="77777777" w:rsidR="00B1194F" w:rsidRDefault="00B1194F" w:rsidP="00B1194F">
      <w:pPr>
        <w:pStyle w:val="ListParagraph"/>
        <w:jc w:val="both"/>
        <w:rPr>
          <w:rFonts w:cs="Times New Roman"/>
          <w:bCs/>
          <w:lang w:val="es-CO"/>
        </w:rPr>
      </w:pPr>
    </w:p>
    <w:p w14:paraId="1999C38D" w14:textId="77777777" w:rsidR="00B1194F" w:rsidRPr="00B1194F" w:rsidRDefault="00B1194F" w:rsidP="00B1194F">
      <w:pPr>
        <w:pStyle w:val="ListParagraph"/>
        <w:jc w:val="both"/>
        <w:rPr>
          <w:rFonts w:cs="Times New Roman"/>
          <w:bCs/>
          <w:lang w:val="es-CO"/>
        </w:rPr>
      </w:pPr>
      <w:r w:rsidRPr="00B1194F">
        <w:rPr>
          <w:rFonts w:cs="Times New Roman"/>
          <w:bCs/>
          <w:lang w:val="es-CO"/>
        </w:rPr>
        <w:t xml:space="preserve">El objetivo es que el </w:t>
      </w:r>
      <w:r w:rsidRPr="00B1194F">
        <w:rPr>
          <w:rFonts w:cs="Times New Roman"/>
          <w:bCs/>
          <w:lang w:val="es-MX"/>
        </w:rPr>
        <w:t xml:space="preserve">laboratorio de </w:t>
      </w:r>
      <w:proofErr w:type="spellStart"/>
      <w:r w:rsidRPr="00B1194F">
        <w:rPr>
          <w:rFonts w:cs="Times New Roman"/>
          <w:bCs/>
          <w:lang w:val="es-MX"/>
        </w:rPr>
        <w:t>nanomicroflu</w:t>
      </w:r>
      <w:r w:rsidRPr="00B1194F">
        <w:rPr>
          <w:rFonts w:cs="Times New Roman"/>
          <w:bCs/>
          <w:lang w:val="es-CO"/>
        </w:rPr>
        <w:t>ídica</w:t>
      </w:r>
      <w:proofErr w:type="spellEnd"/>
      <w:r w:rsidRPr="00B1194F">
        <w:rPr>
          <w:rFonts w:cs="Times New Roman"/>
          <w:bCs/>
          <w:lang w:val="es-CO"/>
        </w:rPr>
        <w:t xml:space="preserve"> conste de 5 camas, el cual se visualiza en el siguiente modelo.</w:t>
      </w:r>
    </w:p>
    <w:p w14:paraId="3AEFBDFB" w14:textId="77777777" w:rsidR="00B1194F" w:rsidRDefault="00B1194F" w:rsidP="00B1194F">
      <w:pPr>
        <w:pStyle w:val="ListParagraph"/>
        <w:jc w:val="center"/>
        <w:rPr>
          <w:rFonts w:cs="Times New Roman"/>
          <w:bCs/>
        </w:rPr>
      </w:pPr>
      <w:r w:rsidRPr="00B1194F">
        <w:rPr>
          <w:rFonts w:cs="Times New Roman"/>
          <w:bCs/>
          <w:noProof/>
        </w:rPr>
        <w:drawing>
          <wp:inline distT="0" distB="0" distL="0" distR="0" wp14:anchorId="10F26811" wp14:editId="3E8F081A">
            <wp:extent cx="2447925" cy="1615331"/>
            <wp:effectExtent l="0" t="0" r="0" b="4445"/>
            <wp:docPr id="18" name="Imagen 18"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753" cy="1625775"/>
                    </a:xfrm>
                    <a:prstGeom prst="rect">
                      <a:avLst/>
                    </a:prstGeom>
                  </pic:spPr>
                </pic:pic>
              </a:graphicData>
            </a:graphic>
          </wp:inline>
        </w:drawing>
      </w:r>
    </w:p>
    <w:p w14:paraId="1A582425" w14:textId="77777777" w:rsidR="00B1194F" w:rsidRPr="00B1194F" w:rsidRDefault="00B1194F" w:rsidP="00B1194F">
      <w:pPr>
        <w:pStyle w:val="ListParagraph"/>
        <w:jc w:val="center"/>
        <w:rPr>
          <w:rFonts w:cs="Times New Roman"/>
          <w:bCs/>
          <w:lang w:val="es-CO"/>
        </w:rPr>
      </w:pPr>
      <w:r w:rsidRPr="00B1194F">
        <w:rPr>
          <w:rFonts w:cs="Times New Roman"/>
          <w:bCs/>
          <w:lang w:val="es-CO"/>
        </w:rPr>
        <w:t>Figura 4. Modelo de las 5 c</w:t>
      </w:r>
      <w:r>
        <w:rPr>
          <w:rFonts w:cs="Times New Roman"/>
          <w:bCs/>
          <w:lang w:val="es-CO"/>
        </w:rPr>
        <w:t>amas con bases de iluminación</w:t>
      </w:r>
    </w:p>
    <w:p w14:paraId="426F70BD" w14:textId="77777777" w:rsidR="00B1194F" w:rsidRPr="00B1194F" w:rsidRDefault="00B1194F" w:rsidP="00B1194F">
      <w:pPr>
        <w:pStyle w:val="ListParagraph"/>
        <w:rPr>
          <w:rFonts w:cs="Times New Roman"/>
          <w:b/>
          <w:lang w:val="es-CO"/>
        </w:rPr>
      </w:pPr>
    </w:p>
    <w:p w14:paraId="4844DF92" w14:textId="77777777" w:rsidR="004B0B66" w:rsidRPr="00E604BC" w:rsidRDefault="004B0B66" w:rsidP="004B0B66">
      <w:pPr>
        <w:pStyle w:val="Heading1"/>
        <w:spacing w:line="276" w:lineRule="auto"/>
        <w:rPr>
          <w:rFonts w:ascii="Times New Roman" w:hAnsi="Times New Roman" w:cs="Times New Roman"/>
          <w:color w:val="auto"/>
          <w:lang w:val="es-CO"/>
        </w:rPr>
      </w:pPr>
      <w:bookmarkStart w:id="4" w:name="_Toc37079789"/>
      <w:r w:rsidRPr="00E604BC">
        <w:rPr>
          <w:rFonts w:ascii="Times New Roman" w:hAnsi="Times New Roman" w:cs="Times New Roman"/>
          <w:color w:val="auto"/>
          <w:lang w:val="es-CO"/>
        </w:rPr>
        <w:t>Me</w:t>
      </w:r>
      <w:bookmarkEnd w:id="4"/>
      <w:r w:rsidR="00E6358A" w:rsidRPr="00E604BC">
        <w:rPr>
          <w:rFonts w:ascii="Times New Roman" w:hAnsi="Times New Roman" w:cs="Times New Roman"/>
          <w:color w:val="auto"/>
          <w:lang w:val="es-CO"/>
        </w:rPr>
        <w:t>todología</w:t>
      </w:r>
    </w:p>
    <w:p w14:paraId="1541C6DF" w14:textId="77777777" w:rsidR="004B0B66" w:rsidRPr="00E604BC" w:rsidRDefault="004B0B66" w:rsidP="004B0B66">
      <w:pPr>
        <w:spacing w:line="276" w:lineRule="auto"/>
        <w:rPr>
          <w:rFonts w:cs="Times New Roman"/>
          <w:lang w:val="es-CO"/>
        </w:rPr>
      </w:pPr>
    </w:p>
    <w:p w14:paraId="177722E5" w14:textId="77777777" w:rsidR="00E604BC" w:rsidRPr="00E604BC" w:rsidRDefault="00E604BC" w:rsidP="004B0B66">
      <w:pPr>
        <w:spacing w:line="276" w:lineRule="auto"/>
        <w:jc w:val="both"/>
        <w:rPr>
          <w:rFonts w:cs="Times New Roman"/>
          <w:lang w:val="es-CO"/>
        </w:rPr>
      </w:pPr>
      <w:r w:rsidRPr="00E604BC">
        <w:rPr>
          <w:rFonts w:cs="Times New Roman"/>
          <w:lang w:val="es-CO"/>
        </w:rPr>
        <w:t>La metodología que se llevar</w:t>
      </w:r>
      <w:r>
        <w:rPr>
          <w:rFonts w:cs="Times New Roman"/>
          <w:lang w:val="es-CO"/>
        </w:rPr>
        <w:t xml:space="preserve">á a cabo para el desarrollo del </w:t>
      </w:r>
      <w:r w:rsidRPr="00391909">
        <w:rPr>
          <w:rFonts w:cs="Times New Roman"/>
          <w:lang w:val="es-CO"/>
        </w:rPr>
        <w:t>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 xml:space="preserve"> es el siguiente</w:t>
      </w:r>
      <w:r w:rsidRPr="00E604BC">
        <w:rPr>
          <w:rFonts w:cs="Times New Roman"/>
          <w:lang w:val="es-CO"/>
        </w:rPr>
        <w:t>:</w:t>
      </w:r>
    </w:p>
    <w:p w14:paraId="5082626A" w14:textId="77777777" w:rsidR="00387DC3" w:rsidRDefault="00387DC3" w:rsidP="00E604BC">
      <w:pPr>
        <w:pStyle w:val="ListParagraph"/>
        <w:numPr>
          <w:ilvl w:val="0"/>
          <w:numId w:val="2"/>
        </w:numPr>
        <w:jc w:val="both"/>
        <w:rPr>
          <w:rFonts w:cs="Times New Roman"/>
          <w:lang w:val="es-CO"/>
        </w:rPr>
      </w:pPr>
      <w:r>
        <w:rPr>
          <w:rFonts w:cs="Times New Roman"/>
          <w:lang w:val="es-CO"/>
        </w:rPr>
        <w:t>Familiarización y estudio del baño termostático.</w:t>
      </w:r>
    </w:p>
    <w:p w14:paraId="35065154" w14:textId="77777777" w:rsidR="004B0B66" w:rsidRDefault="00387DC3" w:rsidP="00E604BC">
      <w:pPr>
        <w:pStyle w:val="ListParagraph"/>
        <w:numPr>
          <w:ilvl w:val="0"/>
          <w:numId w:val="2"/>
        </w:numPr>
        <w:jc w:val="both"/>
        <w:rPr>
          <w:rFonts w:cs="Times New Roman"/>
          <w:lang w:val="es-CO"/>
        </w:rPr>
      </w:pPr>
      <w:r>
        <w:rPr>
          <w:rFonts w:cs="Times New Roman"/>
          <w:lang w:val="es-CO"/>
        </w:rPr>
        <w:t>Acoplamiento del baño termostático para la implementación de las camas térmicas.</w:t>
      </w:r>
    </w:p>
    <w:p w14:paraId="4E6ACEAB" w14:textId="77777777" w:rsidR="00387DC3" w:rsidRDefault="00945438" w:rsidP="00E604BC">
      <w:pPr>
        <w:pStyle w:val="ListParagraph"/>
        <w:numPr>
          <w:ilvl w:val="0"/>
          <w:numId w:val="2"/>
        </w:numPr>
        <w:jc w:val="both"/>
        <w:rPr>
          <w:rFonts w:cs="Times New Roman"/>
          <w:lang w:val="es-CO"/>
        </w:rPr>
      </w:pPr>
      <w:r>
        <w:rPr>
          <w:rFonts w:cs="Times New Roman"/>
          <w:lang w:val="es-CO"/>
        </w:rPr>
        <w:t>Pruebas de las camas térmicas.</w:t>
      </w:r>
    </w:p>
    <w:p w14:paraId="72875713" w14:textId="77777777" w:rsidR="00945438" w:rsidRPr="00945438" w:rsidRDefault="00945438" w:rsidP="00945438">
      <w:pPr>
        <w:pStyle w:val="ListParagraph"/>
        <w:numPr>
          <w:ilvl w:val="0"/>
          <w:numId w:val="2"/>
        </w:numPr>
        <w:jc w:val="both"/>
        <w:rPr>
          <w:rFonts w:cs="Times New Roman"/>
          <w:lang w:val="es-CO"/>
        </w:rPr>
      </w:pPr>
      <w:r>
        <w:rPr>
          <w:rFonts w:cs="Times New Roman"/>
          <w:lang w:val="es-CO"/>
        </w:rPr>
        <w:t>Estudio de la cámara térmica.</w:t>
      </w:r>
    </w:p>
    <w:p w14:paraId="4D2475C1" w14:textId="77777777" w:rsidR="00945438" w:rsidRDefault="00945438" w:rsidP="00E604BC">
      <w:pPr>
        <w:pStyle w:val="ListParagraph"/>
        <w:numPr>
          <w:ilvl w:val="0"/>
          <w:numId w:val="2"/>
        </w:numPr>
        <w:jc w:val="both"/>
        <w:rPr>
          <w:rFonts w:cs="Times New Roman"/>
          <w:lang w:val="es-CO"/>
        </w:rPr>
      </w:pPr>
      <w:r>
        <w:rPr>
          <w:rFonts w:cs="Times New Roman"/>
          <w:lang w:val="es-CO"/>
        </w:rPr>
        <w:t>Implementar cámara térmica.</w:t>
      </w:r>
    </w:p>
    <w:p w14:paraId="0AC63EB7" w14:textId="77777777" w:rsidR="00945438" w:rsidRDefault="00945438" w:rsidP="00E604BC">
      <w:pPr>
        <w:pStyle w:val="ListParagraph"/>
        <w:numPr>
          <w:ilvl w:val="0"/>
          <w:numId w:val="2"/>
        </w:numPr>
        <w:jc w:val="both"/>
        <w:rPr>
          <w:rFonts w:cs="Times New Roman"/>
          <w:lang w:val="es-CO"/>
        </w:rPr>
      </w:pPr>
      <w:r>
        <w:rPr>
          <w:rFonts w:cs="Times New Roman"/>
          <w:lang w:val="es-CO"/>
        </w:rPr>
        <w:t>Realizar pruebas de cámara térmica.</w:t>
      </w:r>
    </w:p>
    <w:p w14:paraId="72609E89" w14:textId="77777777" w:rsidR="00945438" w:rsidRDefault="00945438" w:rsidP="00E604BC">
      <w:pPr>
        <w:pStyle w:val="ListParagraph"/>
        <w:numPr>
          <w:ilvl w:val="0"/>
          <w:numId w:val="2"/>
        </w:numPr>
        <w:jc w:val="both"/>
        <w:rPr>
          <w:rFonts w:cs="Times New Roman"/>
          <w:lang w:val="es-CO"/>
        </w:rPr>
      </w:pPr>
      <w:r>
        <w:rPr>
          <w:rFonts w:cs="Times New Roman"/>
          <w:lang w:val="es-CO"/>
        </w:rPr>
        <w:t>Realizar pruebas de cámara térmica en conjunto con las camas térmicas.</w:t>
      </w:r>
    </w:p>
    <w:p w14:paraId="7FAEE67A" w14:textId="77777777" w:rsidR="00945438" w:rsidRDefault="00945438" w:rsidP="00E604BC">
      <w:pPr>
        <w:pStyle w:val="ListParagraph"/>
        <w:numPr>
          <w:ilvl w:val="0"/>
          <w:numId w:val="2"/>
        </w:numPr>
        <w:jc w:val="both"/>
        <w:rPr>
          <w:rFonts w:cs="Times New Roman"/>
          <w:lang w:val="es-CO"/>
        </w:rPr>
      </w:pPr>
      <w:r>
        <w:rPr>
          <w:rFonts w:cs="Times New Roman"/>
          <w:lang w:val="es-CO"/>
        </w:rPr>
        <w:t xml:space="preserve">Estudio del espectrofotómetro. </w:t>
      </w:r>
    </w:p>
    <w:p w14:paraId="73CCC822" w14:textId="77777777" w:rsidR="00945438" w:rsidRDefault="00945438" w:rsidP="00945438">
      <w:pPr>
        <w:pStyle w:val="ListParagraph"/>
        <w:numPr>
          <w:ilvl w:val="0"/>
          <w:numId w:val="2"/>
        </w:numPr>
        <w:jc w:val="both"/>
        <w:rPr>
          <w:rFonts w:cs="Times New Roman"/>
          <w:lang w:val="es-CO"/>
        </w:rPr>
      </w:pPr>
      <w:r>
        <w:rPr>
          <w:rFonts w:cs="Times New Roman"/>
          <w:lang w:val="es-CO"/>
        </w:rPr>
        <w:t>Implementar espectrofotómetro.</w:t>
      </w:r>
    </w:p>
    <w:p w14:paraId="1226BD43" w14:textId="77777777" w:rsidR="00945438" w:rsidRDefault="00945438" w:rsidP="00945438">
      <w:pPr>
        <w:pStyle w:val="ListParagraph"/>
        <w:numPr>
          <w:ilvl w:val="0"/>
          <w:numId w:val="2"/>
        </w:numPr>
        <w:jc w:val="both"/>
        <w:rPr>
          <w:rFonts w:cs="Times New Roman"/>
          <w:lang w:val="es-CO"/>
        </w:rPr>
      </w:pPr>
      <w:r>
        <w:rPr>
          <w:rFonts w:cs="Times New Roman"/>
          <w:lang w:val="es-CO"/>
        </w:rPr>
        <w:lastRenderedPageBreak/>
        <w:t>Realizar pruebas del espectrofotómetro.</w:t>
      </w:r>
    </w:p>
    <w:p w14:paraId="73375F05" w14:textId="77777777" w:rsidR="00945438" w:rsidRDefault="00945438" w:rsidP="00945438">
      <w:pPr>
        <w:pStyle w:val="ListParagraph"/>
        <w:numPr>
          <w:ilvl w:val="0"/>
          <w:numId w:val="2"/>
        </w:numPr>
        <w:jc w:val="both"/>
        <w:rPr>
          <w:rFonts w:cs="Times New Roman"/>
          <w:lang w:val="es-CO"/>
        </w:rPr>
      </w:pPr>
      <w:r>
        <w:rPr>
          <w:rFonts w:cs="Times New Roman"/>
          <w:lang w:val="es-CO"/>
        </w:rPr>
        <w:t>Realizar pruebas del espectrofotómetro en conjunto con la cámara y las camas térmicas.</w:t>
      </w:r>
    </w:p>
    <w:p w14:paraId="2E453F0D" w14:textId="77777777" w:rsidR="00975581" w:rsidRPr="00975581" w:rsidRDefault="00975581" w:rsidP="00975581">
      <w:pPr>
        <w:jc w:val="both"/>
        <w:rPr>
          <w:rFonts w:cs="Times New Roman"/>
          <w:lang w:val="es-CO"/>
        </w:rPr>
      </w:pPr>
      <w:r>
        <w:rPr>
          <w:rFonts w:cs="Times New Roman"/>
          <w:lang w:val="es-CO"/>
        </w:rPr>
        <w:t xml:space="preserve">A medida que se van implementando las tecnologías se irá desarrollando el diseño del </w:t>
      </w:r>
      <w:r w:rsidRPr="00391909">
        <w:rPr>
          <w:rFonts w:cs="Times New Roman"/>
          <w:lang w:val="es-CO"/>
        </w:rPr>
        <w:t>laboratorio d</w:t>
      </w:r>
      <w:r>
        <w:rPr>
          <w:rFonts w:cs="Times New Roman"/>
          <w:lang w:val="es-CO"/>
        </w:rPr>
        <w:t xml:space="preserve">e </w:t>
      </w:r>
      <w:proofErr w:type="spellStart"/>
      <w:r>
        <w:rPr>
          <w:rFonts w:cs="Times New Roman"/>
          <w:lang w:val="es-CO"/>
        </w:rPr>
        <w:t>nanomicrofluídica</w:t>
      </w:r>
      <w:proofErr w:type="spellEnd"/>
      <w:r>
        <w:rPr>
          <w:rFonts w:cs="Times New Roman"/>
          <w:lang w:val="es-CO"/>
        </w:rPr>
        <w:t>.</w:t>
      </w:r>
    </w:p>
    <w:p w14:paraId="31908F7E" w14:textId="77777777" w:rsidR="004B0B66" w:rsidRPr="00E604BC" w:rsidRDefault="00945438" w:rsidP="004B0B66">
      <w:pPr>
        <w:pStyle w:val="Heading1"/>
        <w:spacing w:line="276" w:lineRule="auto"/>
        <w:rPr>
          <w:rFonts w:ascii="Times New Roman" w:hAnsi="Times New Roman" w:cs="Times New Roman"/>
          <w:color w:val="auto"/>
          <w:lang w:val="es-CO"/>
        </w:rPr>
      </w:pPr>
      <w:r>
        <w:rPr>
          <w:rFonts w:ascii="Times New Roman" w:hAnsi="Times New Roman" w:cs="Times New Roman"/>
          <w:color w:val="auto"/>
          <w:lang w:val="es-CO"/>
        </w:rPr>
        <w:t xml:space="preserve">Cronograma </w:t>
      </w:r>
    </w:p>
    <w:p w14:paraId="11DDB057" w14:textId="77777777" w:rsidR="004B0B66" w:rsidRPr="00E604BC" w:rsidRDefault="004B0B66" w:rsidP="004B0B66">
      <w:pPr>
        <w:spacing w:line="276" w:lineRule="auto"/>
        <w:rPr>
          <w:rFonts w:cs="Times New Roman"/>
          <w:lang w:val="es-CO"/>
        </w:rPr>
      </w:pPr>
    </w:p>
    <w:p w14:paraId="00C2ABBD" w14:textId="77777777" w:rsidR="004B0B66" w:rsidRPr="00E604BC" w:rsidRDefault="001A6709" w:rsidP="001A6709">
      <w:pPr>
        <w:spacing w:line="276" w:lineRule="auto"/>
        <w:jc w:val="center"/>
        <w:rPr>
          <w:rFonts w:cs="Times New Roman"/>
          <w:lang w:val="es-CO"/>
        </w:rPr>
      </w:pPr>
      <w:r>
        <w:rPr>
          <w:noProof/>
        </w:rPr>
        <w:drawing>
          <wp:inline distT="0" distB="0" distL="0" distR="0" wp14:anchorId="1036A291" wp14:editId="1B075557">
            <wp:extent cx="3707159" cy="41874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1613" cy="4226357"/>
                    </a:xfrm>
                    <a:prstGeom prst="rect">
                      <a:avLst/>
                    </a:prstGeom>
                  </pic:spPr>
                </pic:pic>
              </a:graphicData>
            </a:graphic>
          </wp:inline>
        </w:drawing>
      </w:r>
    </w:p>
    <w:p w14:paraId="474312A1" w14:textId="77777777" w:rsidR="006501E6" w:rsidRDefault="006501E6" w:rsidP="004B0B66">
      <w:pPr>
        <w:pStyle w:val="Heading1"/>
        <w:spacing w:line="276" w:lineRule="auto"/>
        <w:rPr>
          <w:rFonts w:ascii="Times New Roman" w:hAnsi="Times New Roman" w:cs="Times New Roman"/>
          <w:color w:val="auto"/>
          <w:lang w:val="es-CO"/>
        </w:rPr>
      </w:pPr>
      <w:bookmarkStart w:id="5" w:name="_Toc37079790"/>
    </w:p>
    <w:p w14:paraId="732E8154" w14:textId="77777777" w:rsidR="006501E6" w:rsidRDefault="006501E6" w:rsidP="006501E6">
      <w:pPr>
        <w:rPr>
          <w:lang w:val="es-CO"/>
        </w:rPr>
      </w:pPr>
    </w:p>
    <w:p w14:paraId="5A246CD3" w14:textId="77777777" w:rsidR="006501E6" w:rsidRDefault="006501E6" w:rsidP="006501E6">
      <w:pPr>
        <w:rPr>
          <w:lang w:val="es-CO"/>
        </w:rPr>
      </w:pPr>
    </w:p>
    <w:p w14:paraId="426FB77D" w14:textId="77777777" w:rsidR="006501E6" w:rsidRDefault="006501E6" w:rsidP="006501E6">
      <w:pPr>
        <w:rPr>
          <w:lang w:val="es-CO"/>
        </w:rPr>
      </w:pPr>
    </w:p>
    <w:p w14:paraId="52DF1245" w14:textId="77777777" w:rsidR="006501E6" w:rsidRDefault="006501E6" w:rsidP="006501E6">
      <w:pPr>
        <w:rPr>
          <w:lang w:val="es-CO"/>
        </w:rPr>
      </w:pPr>
    </w:p>
    <w:p w14:paraId="52CCD56E" w14:textId="77777777" w:rsidR="006501E6" w:rsidRPr="006501E6" w:rsidRDefault="006501E6" w:rsidP="006501E6">
      <w:pPr>
        <w:rPr>
          <w:lang w:val="es-CO"/>
        </w:rPr>
      </w:pPr>
    </w:p>
    <w:p w14:paraId="1724BA2D" w14:textId="77777777" w:rsidR="00976520" w:rsidRDefault="00976520" w:rsidP="004B0B66">
      <w:pPr>
        <w:pStyle w:val="Heading1"/>
        <w:spacing w:line="276" w:lineRule="auto"/>
        <w:rPr>
          <w:rFonts w:ascii="Times New Roman" w:hAnsi="Times New Roman" w:cs="Times New Roman"/>
          <w:color w:val="auto"/>
          <w:lang w:val="es-CO"/>
        </w:rPr>
      </w:pPr>
    </w:p>
    <w:p w14:paraId="77070252" w14:textId="77777777" w:rsidR="004B0B66" w:rsidRDefault="004B0B66" w:rsidP="004B0B66">
      <w:pPr>
        <w:pStyle w:val="Heading1"/>
        <w:spacing w:line="276" w:lineRule="auto"/>
        <w:rPr>
          <w:rFonts w:ascii="Times New Roman" w:hAnsi="Times New Roman" w:cs="Times New Roman"/>
          <w:color w:val="auto"/>
          <w:lang w:val="es-CO"/>
        </w:rPr>
      </w:pPr>
      <w:r w:rsidRPr="001A6709">
        <w:rPr>
          <w:rFonts w:ascii="Times New Roman" w:hAnsi="Times New Roman" w:cs="Times New Roman"/>
          <w:color w:val="auto"/>
          <w:lang w:val="es-CO"/>
        </w:rPr>
        <w:t>Refer</w:t>
      </w:r>
      <w:bookmarkEnd w:id="5"/>
      <w:r w:rsidR="006501E6">
        <w:rPr>
          <w:rFonts w:ascii="Times New Roman" w:hAnsi="Times New Roman" w:cs="Times New Roman"/>
          <w:color w:val="auto"/>
          <w:lang w:val="es-CO"/>
        </w:rPr>
        <w:t>encias</w:t>
      </w:r>
    </w:p>
    <w:p w14:paraId="62F109E9" w14:textId="77777777" w:rsidR="006501E6" w:rsidRPr="006501E6" w:rsidRDefault="006501E6" w:rsidP="006501E6">
      <w:pPr>
        <w:rPr>
          <w:lang w:val="es-CO"/>
        </w:rPr>
      </w:pPr>
    </w:p>
    <w:p w14:paraId="54160EE1" w14:textId="77777777" w:rsidR="006501E6" w:rsidRDefault="001A6709" w:rsidP="006501E6">
      <w:pPr>
        <w:jc w:val="both"/>
        <w:rPr>
          <w:rFonts w:cs="Times New Roman"/>
          <w:color w:val="000000" w:themeColor="text1"/>
          <w:lang w:val="es-CO"/>
        </w:rPr>
      </w:pPr>
      <w:r w:rsidRPr="006501E6">
        <w:rPr>
          <w:rFonts w:cs="Times New Roman"/>
          <w:color w:val="000000" w:themeColor="text1"/>
          <w:lang w:val="es-CO"/>
        </w:rPr>
        <w:t xml:space="preserve">[1] </w:t>
      </w:r>
      <w:hyperlink r:id="rId13" w:history="1">
        <w:r w:rsidRPr="006501E6">
          <w:rPr>
            <w:rStyle w:val="Hyperlink"/>
            <w:rFonts w:cs="Times New Roman"/>
            <w:color w:val="000000" w:themeColor="text1"/>
            <w:u w:val="none"/>
            <w:lang w:val="es-CO"/>
          </w:rPr>
          <w:t>https://www.sciencedirect.com/topics/chemistry/microfluidics/pdf</w:t>
        </w:r>
      </w:hyperlink>
    </w:p>
    <w:p w14:paraId="6D45A268" w14:textId="77777777" w:rsidR="006501E6" w:rsidRDefault="001A6709" w:rsidP="006501E6">
      <w:pPr>
        <w:jc w:val="both"/>
        <w:rPr>
          <w:rFonts w:cs="Times New Roman"/>
          <w:color w:val="000000" w:themeColor="text1"/>
          <w:lang w:val="es-CO"/>
        </w:rPr>
      </w:pPr>
      <w:r w:rsidRPr="006501E6">
        <w:rPr>
          <w:rFonts w:cs="Times New Roman"/>
          <w:color w:val="000000" w:themeColor="text1"/>
          <w:lang w:val="es-CO"/>
        </w:rPr>
        <w:t>[2]</w:t>
      </w:r>
      <w:hyperlink r:id="rId14" w:history="1">
        <w:r w:rsidR="006501E6" w:rsidRPr="006501E6">
          <w:rPr>
            <w:rStyle w:val="Hyperlink"/>
            <w:rFonts w:cs="Times New Roman"/>
            <w:color w:val="000000" w:themeColor="text1"/>
            <w:u w:val="none"/>
            <w:lang w:val="es-CO"/>
          </w:rPr>
          <w:t>https://www.elveflow.com/microfluidic-reviews/general-microfluidics/microfluidics-and-microfluidic-device-a-review/</w:t>
        </w:r>
      </w:hyperlink>
    </w:p>
    <w:p w14:paraId="2374535D" w14:textId="77777777" w:rsidR="006501E6" w:rsidRDefault="001A6709" w:rsidP="006501E6">
      <w:pPr>
        <w:jc w:val="both"/>
        <w:rPr>
          <w:rFonts w:cs="Times New Roman"/>
          <w:color w:val="000000" w:themeColor="text1"/>
        </w:rPr>
      </w:pPr>
      <w:r w:rsidRPr="006501E6">
        <w:rPr>
          <w:rFonts w:cs="Times New Roman"/>
          <w:color w:val="000000" w:themeColor="text1"/>
          <w:shd w:val="clear" w:color="auto" w:fill="FFFFFF"/>
        </w:rPr>
        <w:t xml:space="preserve">[3] </w:t>
      </w:r>
      <w:r w:rsidR="00E11B77" w:rsidRPr="006501E6">
        <w:rPr>
          <w:rFonts w:cs="Times New Roman"/>
          <w:color w:val="000000" w:themeColor="text1"/>
          <w:shd w:val="clear" w:color="auto" w:fill="FFFFFF"/>
        </w:rPr>
        <w:t xml:space="preserve">C. </w:t>
      </w:r>
      <w:proofErr w:type="spellStart"/>
      <w:r w:rsidR="00E11B77" w:rsidRPr="006501E6">
        <w:rPr>
          <w:rFonts w:cs="Times New Roman"/>
          <w:color w:val="000000" w:themeColor="text1"/>
          <w:shd w:val="clear" w:color="auto" w:fill="FFFFFF"/>
        </w:rPr>
        <w:t>Vélez</w:t>
      </w:r>
      <w:proofErr w:type="spellEnd"/>
      <w:r w:rsidR="00E11B77" w:rsidRPr="006501E6">
        <w:rPr>
          <w:rFonts w:cs="Times New Roman"/>
          <w:color w:val="000000" w:themeColor="text1"/>
          <w:shd w:val="clear" w:color="auto" w:fill="FFFFFF"/>
        </w:rPr>
        <w:t xml:space="preserve">, L. F. </w:t>
      </w:r>
      <w:proofErr w:type="spellStart"/>
      <w:r w:rsidR="00E11B77" w:rsidRPr="006501E6">
        <w:rPr>
          <w:rFonts w:cs="Times New Roman"/>
          <w:color w:val="000000" w:themeColor="text1"/>
          <w:shd w:val="clear" w:color="auto" w:fill="FFFFFF"/>
        </w:rPr>
        <w:t>Ariza</w:t>
      </w:r>
      <w:proofErr w:type="spellEnd"/>
      <w:r w:rsidR="00E11B77" w:rsidRPr="006501E6">
        <w:rPr>
          <w:rFonts w:cs="Times New Roman"/>
          <w:color w:val="000000" w:themeColor="text1"/>
          <w:shd w:val="clear" w:color="auto" w:fill="FFFFFF"/>
        </w:rPr>
        <w:t>, J. F. Osma and A. Avila, "Velocity and pressure analysis for microchannel networks," </w:t>
      </w:r>
      <w:r w:rsidR="00E11B77" w:rsidRPr="006501E6">
        <w:rPr>
          <w:rStyle w:val="Emphasis"/>
          <w:rFonts w:cs="Times New Roman"/>
          <w:color w:val="000000" w:themeColor="text1"/>
          <w:shd w:val="clear" w:color="auto" w:fill="FFFFFF"/>
        </w:rPr>
        <w:t>2010 IEEE ANDESCON</w:t>
      </w:r>
      <w:r w:rsidR="00E11B77" w:rsidRPr="006501E6">
        <w:rPr>
          <w:rFonts w:cs="Times New Roman"/>
          <w:color w:val="000000" w:themeColor="text1"/>
          <w:shd w:val="clear" w:color="auto" w:fill="FFFFFF"/>
        </w:rPr>
        <w:t xml:space="preserve">, Bogota, 2010, pp. 1-5, </w:t>
      </w:r>
      <w:proofErr w:type="spellStart"/>
      <w:r w:rsidR="00E11B77" w:rsidRPr="006501E6">
        <w:rPr>
          <w:rFonts w:cs="Times New Roman"/>
          <w:color w:val="000000" w:themeColor="text1"/>
          <w:shd w:val="clear" w:color="auto" w:fill="FFFFFF"/>
        </w:rPr>
        <w:t>doi</w:t>
      </w:r>
      <w:proofErr w:type="spellEnd"/>
      <w:r w:rsidR="00E11B77" w:rsidRPr="006501E6">
        <w:rPr>
          <w:rFonts w:cs="Times New Roman"/>
          <w:color w:val="000000" w:themeColor="text1"/>
          <w:shd w:val="clear" w:color="auto" w:fill="FFFFFF"/>
        </w:rPr>
        <w:t>: 10.1109/ANDESCON.2010.5632209.</w:t>
      </w:r>
    </w:p>
    <w:p w14:paraId="40AED9B2" w14:textId="77777777" w:rsidR="006501E6" w:rsidRPr="00807976" w:rsidRDefault="001A6709" w:rsidP="006501E6">
      <w:pPr>
        <w:jc w:val="both"/>
        <w:rPr>
          <w:rFonts w:cs="Times New Roman"/>
          <w:color w:val="000000" w:themeColor="text1"/>
          <w:lang w:val="es-CO"/>
        </w:rPr>
      </w:pPr>
      <w:r w:rsidRPr="006501E6">
        <w:rPr>
          <w:rFonts w:cs="Times New Roman"/>
          <w:color w:val="000000" w:themeColor="text1"/>
          <w:shd w:val="clear" w:color="auto" w:fill="FFFFFF"/>
        </w:rPr>
        <w:t xml:space="preserve">[4] </w:t>
      </w:r>
      <w:proofErr w:type="spellStart"/>
      <w:r w:rsidR="00E11B77" w:rsidRPr="006501E6">
        <w:rPr>
          <w:rFonts w:cs="Times New Roman"/>
          <w:color w:val="000000" w:themeColor="text1"/>
          <w:shd w:val="clear" w:color="auto" w:fill="FFFFFF"/>
        </w:rPr>
        <w:t>Campaña</w:t>
      </w:r>
      <w:proofErr w:type="spellEnd"/>
      <w:r w:rsidR="00E11B77" w:rsidRPr="006501E6">
        <w:rPr>
          <w:rFonts w:cs="Times New Roman"/>
          <w:color w:val="000000" w:themeColor="text1"/>
          <w:shd w:val="clear" w:color="auto" w:fill="FFFFFF"/>
        </w:rPr>
        <w:t xml:space="preserve">, A.L.; </w:t>
      </w:r>
      <w:proofErr w:type="spellStart"/>
      <w:r w:rsidR="00E11B77" w:rsidRPr="006501E6">
        <w:rPr>
          <w:rFonts w:cs="Times New Roman"/>
          <w:color w:val="000000" w:themeColor="text1"/>
          <w:shd w:val="clear" w:color="auto" w:fill="FFFFFF"/>
        </w:rPr>
        <w:t>Florez</w:t>
      </w:r>
      <w:proofErr w:type="spellEnd"/>
      <w:r w:rsidR="00E11B77" w:rsidRPr="006501E6">
        <w:rPr>
          <w:rFonts w:cs="Times New Roman"/>
          <w:color w:val="000000" w:themeColor="text1"/>
          <w:shd w:val="clear" w:color="auto" w:fill="FFFFFF"/>
        </w:rPr>
        <w:t xml:space="preserve">, S.L.; </w:t>
      </w:r>
      <w:proofErr w:type="spellStart"/>
      <w:r w:rsidR="00E11B77" w:rsidRPr="006501E6">
        <w:rPr>
          <w:rFonts w:cs="Times New Roman"/>
          <w:color w:val="000000" w:themeColor="text1"/>
          <w:shd w:val="clear" w:color="auto" w:fill="FFFFFF"/>
        </w:rPr>
        <w:t>Noguera</w:t>
      </w:r>
      <w:proofErr w:type="spellEnd"/>
      <w:r w:rsidR="00E11B77" w:rsidRPr="006501E6">
        <w:rPr>
          <w:rFonts w:cs="Times New Roman"/>
          <w:color w:val="000000" w:themeColor="text1"/>
          <w:shd w:val="clear" w:color="auto" w:fill="FFFFFF"/>
        </w:rPr>
        <w:t>, M.J.; Fuentes, O.P.; Ruiz Puentes, P.; Cruz, J.C.; Osma, J.F. Enzyme-Based Electrochemical Biosensors for Microfluidic Platforms to Detect Pharmaceutical Residues in Wastewater. </w:t>
      </w:r>
      <w:proofErr w:type="spellStart"/>
      <w:r w:rsidR="00E11B77" w:rsidRPr="00807976">
        <w:rPr>
          <w:rStyle w:val="Emphasis"/>
          <w:rFonts w:cs="Times New Roman"/>
          <w:color w:val="000000" w:themeColor="text1"/>
          <w:shd w:val="clear" w:color="auto" w:fill="FFFFFF"/>
          <w:lang w:val="es-CO"/>
        </w:rPr>
        <w:t>Biosensors</w:t>
      </w:r>
      <w:proofErr w:type="spellEnd"/>
      <w:r w:rsidR="00E11B77" w:rsidRPr="00807976">
        <w:rPr>
          <w:rFonts w:cs="Times New Roman"/>
          <w:color w:val="000000" w:themeColor="text1"/>
          <w:shd w:val="clear" w:color="auto" w:fill="FFFFFF"/>
          <w:lang w:val="es-CO"/>
        </w:rPr>
        <w:t> </w:t>
      </w:r>
      <w:r w:rsidR="00E11B77" w:rsidRPr="00807976">
        <w:rPr>
          <w:rFonts w:cs="Times New Roman"/>
          <w:b/>
          <w:bCs/>
          <w:color w:val="000000" w:themeColor="text1"/>
          <w:shd w:val="clear" w:color="auto" w:fill="FFFFFF"/>
          <w:lang w:val="es-CO"/>
        </w:rPr>
        <w:t>2019</w:t>
      </w:r>
      <w:r w:rsidR="00E11B77" w:rsidRPr="00807976">
        <w:rPr>
          <w:rFonts w:cs="Times New Roman"/>
          <w:color w:val="000000" w:themeColor="text1"/>
          <w:shd w:val="clear" w:color="auto" w:fill="FFFFFF"/>
          <w:lang w:val="es-CO"/>
        </w:rPr>
        <w:t>, </w:t>
      </w:r>
      <w:r w:rsidR="00E11B77" w:rsidRPr="00807976">
        <w:rPr>
          <w:rStyle w:val="Emphasis"/>
          <w:rFonts w:cs="Times New Roman"/>
          <w:color w:val="000000" w:themeColor="text1"/>
          <w:shd w:val="clear" w:color="auto" w:fill="FFFFFF"/>
          <w:lang w:val="es-CO"/>
        </w:rPr>
        <w:t>9</w:t>
      </w:r>
      <w:r w:rsidR="00E11B77" w:rsidRPr="00807976">
        <w:rPr>
          <w:rFonts w:cs="Times New Roman"/>
          <w:color w:val="000000" w:themeColor="text1"/>
          <w:shd w:val="clear" w:color="auto" w:fill="FFFFFF"/>
          <w:lang w:val="es-CO"/>
        </w:rPr>
        <w:t>, 41.</w:t>
      </w:r>
    </w:p>
    <w:p w14:paraId="0EE26360" w14:textId="77777777" w:rsidR="006501E6" w:rsidRPr="00807976" w:rsidRDefault="001A6709" w:rsidP="006501E6">
      <w:pPr>
        <w:jc w:val="both"/>
        <w:rPr>
          <w:rFonts w:cs="Times New Roman"/>
          <w:color w:val="000000" w:themeColor="text1"/>
          <w:lang w:val="es-CO"/>
        </w:rPr>
      </w:pPr>
      <w:r w:rsidRPr="00807976">
        <w:rPr>
          <w:rFonts w:cs="Times New Roman"/>
          <w:color w:val="000000" w:themeColor="text1"/>
          <w:shd w:val="clear" w:color="auto" w:fill="FFFFFF"/>
          <w:lang w:val="es-CO"/>
        </w:rPr>
        <w:t>[5] Tesis en curso.</w:t>
      </w:r>
    </w:p>
    <w:p w14:paraId="1E0B07F5" w14:textId="77777777" w:rsidR="006501E6" w:rsidRPr="006501E6" w:rsidRDefault="006501E6" w:rsidP="006501E6">
      <w:pPr>
        <w:jc w:val="both"/>
        <w:rPr>
          <w:rFonts w:cs="Times New Roman"/>
          <w:color w:val="000000" w:themeColor="text1"/>
          <w:lang w:val="es-CO"/>
        </w:rPr>
      </w:pPr>
      <w:r w:rsidRPr="006501E6">
        <w:rPr>
          <w:rFonts w:cs="Times New Roman"/>
          <w:color w:val="000000" w:themeColor="text1"/>
          <w:shd w:val="clear" w:color="auto" w:fill="FFFFFF"/>
          <w:lang w:val="es-CO"/>
        </w:rPr>
        <w:t>[6] Ariza, B, “</w:t>
      </w:r>
      <w:r w:rsidRPr="006501E6">
        <w:rPr>
          <w:rFonts w:cs="Times New Roman"/>
          <w:color w:val="000000" w:themeColor="text1"/>
          <w:lang w:val="es-CO"/>
        </w:rPr>
        <w:t xml:space="preserve">Cámara térmica para sistemas </w:t>
      </w:r>
      <w:proofErr w:type="spellStart"/>
      <w:r w:rsidRPr="006501E6">
        <w:rPr>
          <w:rFonts w:cs="Times New Roman"/>
          <w:color w:val="000000" w:themeColor="text1"/>
          <w:lang w:val="es-CO"/>
        </w:rPr>
        <w:t>microfluídicos</w:t>
      </w:r>
      <w:proofErr w:type="spellEnd"/>
      <w:r w:rsidRPr="006501E6">
        <w:rPr>
          <w:rFonts w:cs="Times New Roman"/>
          <w:color w:val="000000" w:themeColor="text1"/>
          <w:lang w:val="es-CO"/>
        </w:rPr>
        <w:t>.’ Universidad de los Andes, Bogotá, 2019.</w:t>
      </w:r>
    </w:p>
    <w:p w14:paraId="283D10AE" w14:textId="77777777" w:rsidR="006501E6" w:rsidRPr="00807976" w:rsidRDefault="006501E6" w:rsidP="006501E6">
      <w:pPr>
        <w:jc w:val="both"/>
        <w:rPr>
          <w:rFonts w:cs="Times New Roman"/>
          <w:color w:val="000000" w:themeColor="text1"/>
          <w:lang w:val="es-CO"/>
        </w:rPr>
      </w:pPr>
      <w:r w:rsidRPr="006501E6">
        <w:rPr>
          <w:rFonts w:cs="Times New Roman"/>
          <w:color w:val="000000" w:themeColor="text1"/>
          <w:lang w:val="es-CO"/>
        </w:rPr>
        <w:t xml:space="preserve">[7] </w:t>
      </w:r>
      <w:hyperlink r:id="rId15" w:history="1">
        <w:r w:rsidRPr="006501E6">
          <w:rPr>
            <w:rStyle w:val="Hyperlink"/>
            <w:rFonts w:cs="Times New Roman"/>
            <w:color w:val="000000" w:themeColor="text1"/>
            <w:u w:val="none"/>
            <w:lang w:val="es-CO"/>
          </w:rPr>
          <w:t>http://www.sice.oas.org/trade/mrcsrs/resolutions/RES_011_2015_s.pdf</w:t>
        </w:r>
      </w:hyperlink>
    </w:p>
    <w:p w14:paraId="49B5B269" w14:textId="77777777" w:rsidR="006501E6" w:rsidRPr="00807976" w:rsidRDefault="006501E6">
      <w:pPr>
        <w:rPr>
          <w:rFonts w:cs="Times New Roman"/>
          <w:color w:val="000000" w:themeColor="text1"/>
          <w:lang w:val="es-CO"/>
        </w:rPr>
      </w:pPr>
      <w:r w:rsidRPr="00807976">
        <w:rPr>
          <w:rFonts w:cs="Times New Roman"/>
          <w:color w:val="000000" w:themeColor="text1"/>
          <w:lang w:val="es-CO"/>
        </w:rPr>
        <w:br w:type="page"/>
      </w:r>
    </w:p>
    <w:p w14:paraId="5A8A3FC2" w14:textId="77777777" w:rsidR="006501E6" w:rsidRPr="006501E6" w:rsidRDefault="006501E6" w:rsidP="006501E6">
      <w:pPr>
        <w:jc w:val="both"/>
        <w:rPr>
          <w:rFonts w:cs="Times New Roman"/>
          <w:color w:val="000000" w:themeColor="text1"/>
          <w:sz w:val="32"/>
          <w:szCs w:val="32"/>
          <w:lang w:val="es-CO"/>
        </w:rPr>
      </w:pPr>
      <w:r w:rsidRPr="006501E6">
        <w:rPr>
          <w:rFonts w:cs="Times New Roman"/>
          <w:color w:val="000000" w:themeColor="text1"/>
          <w:sz w:val="32"/>
          <w:szCs w:val="32"/>
          <w:lang w:val="es-CO"/>
        </w:rPr>
        <w:lastRenderedPageBreak/>
        <w:t>Anexos</w:t>
      </w:r>
    </w:p>
    <w:p w14:paraId="04BCD89C" w14:textId="77777777" w:rsidR="006501E6" w:rsidRPr="006501E6" w:rsidRDefault="006501E6" w:rsidP="006501E6">
      <w:pPr>
        <w:autoSpaceDE w:val="0"/>
        <w:autoSpaceDN w:val="0"/>
        <w:adjustRightInd w:val="0"/>
        <w:spacing w:after="0" w:line="240" w:lineRule="auto"/>
        <w:rPr>
          <w:rFonts w:ascii="Arial" w:hAnsi="Arial" w:cs="Arial"/>
          <w:b/>
          <w:bCs/>
          <w:sz w:val="24"/>
          <w:szCs w:val="24"/>
          <w:lang w:val="es-CO"/>
        </w:rPr>
      </w:pPr>
      <w:r w:rsidRPr="006501E6">
        <w:rPr>
          <w:rFonts w:ascii="Arial" w:hAnsi="Arial" w:cs="Arial"/>
          <w:b/>
          <w:bCs/>
          <w:sz w:val="24"/>
          <w:szCs w:val="24"/>
          <w:lang w:val="es-CO"/>
        </w:rPr>
        <w:t>UNIVERSIDAD DE LOS ANDES</w:t>
      </w:r>
    </w:p>
    <w:p w14:paraId="5BCE980F" w14:textId="77777777" w:rsidR="006501E6" w:rsidRPr="006501E6" w:rsidRDefault="006501E6" w:rsidP="006501E6">
      <w:pPr>
        <w:autoSpaceDE w:val="0"/>
        <w:autoSpaceDN w:val="0"/>
        <w:adjustRightInd w:val="0"/>
        <w:spacing w:after="0" w:line="240" w:lineRule="auto"/>
        <w:rPr>
          <w:rFonts w:ascii="Arial" w:hAnsi="Arial" w:cs="Arial"/>
          <w:b/>
          <w:bCs/>
          <w:sz w:val="24"/>
          <w:szCs w:val="24"/>
          <w:lang w:val="es-CO"/>
        </w:rPr>
      </w:pPr>
      <w:r w:rsidRPr="006501E6">
        <w:rPr>
          <w:rFonts w:ascii="Arial" w:hAnsi="Arial" w:cs="Arial"/>
          <w:b/>
          <w:bCs/>
          <w:sz w:val="24"/>
          <w:szCs w:val="24"/>
          <w:lang w:val="es-CO"/>
        </w:rPr>
        <w:t>DEPARTAMENTO DE INGENIERÍA ELÉCTRICA Y ELECTRÓNICA</w:t>
      </w:r>
    </w:p>
    <w:p w14:paraId="1FAC6AEA" w14:textId="77777777" w:rsidR="006501E6" w:rsidRPr="006501E6" w:rsidRDefault="006501E6" w:rsidP="006501E6">
      <w:pPr>
        <w:autoSpaceDE w:val="0"/>
        <w:autoSpaceDN w:val="0"/>
        <w:adjustRightInd w:val="0"/>
        <w:spacing w:after="0" w:line="240" w:lineRule="auto"/>
        <w:rPr>
          <w:rFonts w:ascii="Arial" w:hAnsi="Arial" w:cs="Arial"/>
          <w:b/>
          <w:bCs/>
          <w:sz w:val="28"/>
          <w:szCs w:val="28"/>
          <w:lang w:val="es-CO"/>
        </w:rPr>
      </w:pPr>
    </w:p>
    <w:p w14:paraId="348E6954" w14:textId="77777777" w:rsidR="006501E6" w:rsidRPr="006501E6" w:rsidRDefault="006501E6" w:rsidP="006501E6">
      <w:pPr>
        <w:autoSpaceDE w:val="0"/>
        <w:autoSpaceDN w:val="0"/>
        <w:adjustRightInd w:val="0"/>
        <w:spacing w:after="0" w:line="240" w:lineRule="auto"/>
        <w:jc w:val="center"/>
        <w:rPr>
          <w:rFonts w:ascii="Arial" w:hAnsi="Arial" w:cs="Arial"/>
          <w:b/>
          <w:bCs/>
          <w:sz w:val="28"/>
          <w:szCs w:val="28"/>
          <w:lang w:val="es-CO"/>
        </w:rPr>
      </w:pPr>
      <w:r w:rsidRPr="006501E6">
        <w:rPr>
          <w:rFonts w:ascii="Arial" w:hAnsi="Arial" w:cs="Arial"/>
          <w:b/>
          <w:bCs/>
          <w:sz w:val="28"/>
          <w:szCs w:val="28"/>
          <w:lang w:val="es-CO"/>
        </w:rPr>
        <w:t>PRESENTACIÓN DE PROPUESTA DE PROYECTO DE GRADO</w:t>
      </w:r>
    </w:p>
    <w:p w14:paraId="566B7895"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73FDC764"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 xml:space="preserve">SEMESTRE: </w:t>
      </w:r>
      <w:r>
        <w:rPr>
          <w:rFonts w:ascii="Arial" w:hAnsi="Arial" w:cs="Arial"/>
          <w:b/>
          <w:bCs/>
          <w:sz w:val="20"/>
          <w:szCs w:val="20"/>
          <w:lang w:val="es-CO"/>
        </w:rPr>
        <w:t>2020 -10</w:t>
      </w:r>
    </w:p>
    <w:p w14:paraId="69D72A4E"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 xml:space="preserve">FECHA: </w:t>
      </w:r>
      <w:r>
        <w:rPr>
          <w:rFonts w:ascii="Arial" w:hAnsi="Arial" w:cs="Arial"/>
          <w:b/>
          <w:bCs/>
          <w:sz w:val="20"/>
          <w:szCs w:val="20"/>
          <w:lang w:val="es-CO"/>
        </w:rPr>
        <w:t>12 de jun. de 20</w:t>
      </w:r>
      <w:r w:rsidR="003B02AC">
        <w:rPr>
          <w:rFonts w:ascii="Arial" w:hAnsi="Arial" w:cs="Arial"/>
          <w:b/>
          <w:bCs/>
          <w:sz w:val="20"/>
          <w:szCs w:val="20"/>
          <w:lang w:val="es-CO"/>
        </w:rPr>
        <w:t>20</w:t>
      </w:r>
    </w:p>
    <w:p w14:paraId="7E7EF096"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66E0AD2A"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PROYECTO O TESIS DE GRADO PARA OPTAR EL TÍTULO DE:</w:t>
      </w:r>
    </w:p>
    <w:p w14:paraId="54601C11" w14:textId="77777777" w:rsidR="003B02AC" w:rsidRPr="003B02AC" w:rsidRDefault="003B02AC" w:rsidP="006501E6">
      <w:pPr>
        <w:autoSpaceDE w:val="0"/>
        <w:autoSpaceDN w:val="0"/>
        <w:adjustRightInd w:val="0"/>
        <w:spacing w:after="0" w:line="240" w:lineRule="auto"/>
        <w:rPr>
          <w:rFonts w:ascii="Arial" w:hAnsi="Arial" w:cs="Arial"/>
          <w:b/>
          <w:bCs/>
          <w:sz w:val="20"/>
          <w:szCs w:val="20"/>
          <w:lang w:val="es-CO"/>
        </w:rPr>
      </w:pPr>
      <w:r w:rsidRPr="003B02AC">
        <w:rPr>
          <w:rFonts w:ascii="Arial" w:hAnsi="Arial" w:cs="Arial"/>
          <w:b/>
          <w:bCs/>
          <w:sz w:val="20"/>
          <w:szCs w:val="20"/>
          <w:lang w:val="es-MX"/>
        </w:rPr>
        <w:t>Ingeniera electrónica</w:t>
      </w:r>
    </w:p>
    <w:p w14:paraId="0621A307"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 xml:space="preserve">ESTUDIANTE: </w:t>
      </w:r>
      <w:r w:rsidR="003B02AC">
        <w:rPr>
          <w:rFonts w:ascii="Arial" w:hAnsi="Arial" w:cs="Arial"/>
          <w:b/>
          <w:bCs/>
          <w:sz w:val="20"/>
          <w:szCs w:val="20"/>
          <w:lang w:val="es-CO"/>
        </w:rPr>
        <w:t xml:space="preserve">Isabella Avendaño Cortés </w:t>
      </w:r>
      <w:r w:rsidRPr="006501E6">
        <w:rPr>
          <w:rFonts w:ascii="Arial" w:hAnsi="Arial" w:cs="Arial"/>
          <w:b/>
          <w:bCs/>
          <w:sz w:val="20"/>
          <w:szCs w:val="20"/>
          <w:lang w:val="es-CO"/>
        </w:rPr>
        <w:t xml:space="preserve">CÓDIGO: </w:t>
      </w:r>
      <w:r w:rsidR="003B02AC">
        <w:rPr>
          <w:rFonts w:ascii="Arial" w:hAnsi="Arial" w:cs="Arial"/>
          <w:b/>
          <w:bCs/>
          <w:sz w:val="20"/>
          <w:szCs w:val="20"/>
          <w:lang w:val="es-CO"/>
        </w:rPr>
        <w:t>201530839</w:t>
      </w:r>
    </w:p>
    <w:p w14:paraId="5377F7C4"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3C690B32"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TÍTULO DE LA TESIS O PROYECTO:</w:t>
      </w:r>
    </w:p>
    <w:p w14:paraId="24DF53B5" w14:textId="77777777" w:rsidR="006501E6" w:rsidRPr="006501E6" w:rsidRDefault="003B02AC" w:rsidP="006501E6">
      <w:pPr>
        <w:autoSpaceDE w:val="0"/>
        <w:autoSpaceDN w:val="0"/>
        <w:adjustRightInd w:val="0"/>
        <w:spacing w:after="0" w:line="240" w:lineRule="auto"/>
        <w:rPr>
          <w:rFonts w:ascii="Arial" w:hAnsi="Arial" w:cs="Arial"/>
          <w:b/>
          <w:bCs/>
          <w:sz w:val="20"/>
          <w:szCs w:val="20"/>
          <w:lang w:val="es-CO"/>
        </w:rPr>
      </w:pPr>
      <w:r>
        <w:rPr>
          <w:rFonts w:ascii="Arial" w:hAnsi="Arial" w:cs="Arial"/>
          <w:b/>
          <w:bCs/>
          <w:sz w:val="20"/>
          <w:szCs w:val="20"/>
          <w:lang w:val="es-CO"/>
        </w:rPr>
        <w:t xml:space="preserve">Laboratorio de </w:t>
      </w:r>
      <w:proofErr w:type="spellStart"/>
      <w:r>
        <w:rPr>
          <w:rFonts w:ascii="Arial" w:hAnsi="Arial" w:cs="Arial"/>
          <w:b/>
          <w:bCs/>
          <w:sz w:val="20"/>
          <w:szCs w:val="20"/>
          <w:lang w:val="es-CO"/>
        </w:rPr>
        <w:t>nanomicrofluídica</w:t>
      </w:r>
      <w:proofErr w:type="spellEnd"/>
    </w:p>
    <w:p w14:paraId="269B18BA"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27106679"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DECLARACIÓN:</w:t>
      </w:r>
    </w:p>
    <w:p w14:paraId="3B37EDB3" w14:textId="77777777" w:rsidR="006501E6" w:rsidRPr="006501E6" w:rsidRDefault="006501E6" w:rsidP="006501E6">
      <w:pPr>
        <w:autoSpaceDE w:val="0"/>
        <w:autoSpaceDN w:val="0"/>
        <w:adjustRightInd w:val="0"/>
        <w:spacing w:after="0" w:line="240" w:lineRule="auto"/>
        <w:jc w:val="both"/>
        <w:rPr>
          <w:rFonts w:ascii="Arial" w:hAnsi="Arial" w:cs="Arial"/>
          <w:b/>
          <w:bCs/>
          <w:sz w:val="20"/>
          <w:szCs w:val="20"/>
          <w:lang w:val="es-CO"/>
        </w:rPr>
      </w:pPr>
      <w:r w:rsidRPr="006501E6">
        <w:rPr>
          <w:rFonts w:ascii="Arial" w:hAnsi="Arial" w:cs="Arial"/>
          <w:b/>
          <w:bCs/>
          <w:sz w:val="20"/>
          <w:szCs w:val="20"/>
          <w:lang w:val="es-CO"/>
        </w:rPr>
        <w:t>Soy consciente que cualquier tipo de fraude en esta Tesis es considerado como una falta grave en la Universidad. Al firmar, entregar y presentar esta propuesta de Tesis o Proyecto de Grado, doy expreso testimonio de que esta propuesta fue desarrollada de acuerdo con las normas establecidas por la Universidad. Del mismo modo, aseguro que no participé en ningún tipo de fraude y que en el trabajo se expresan debidamente los conceptos o ideas que son tomadas de otras fuentes.</w:t>
      </w:r>
    </w:p>
    <w:p w14:paraId="6BA6B947" w14:textId="77777777" w:rsidR="006501E6" w:rsidRPr="006501E6" w:rsidRDefault="006501E6" w:rsidP="006501E6">
      <w:pPr>
        <w:autoSpaceDE w:val="0"/>
        <w:autoSpaceDN w:val="0"/>
        <w:adjustRightInd w:val="0"/>
        <w:spacing w:after="0" w:line="240" w:lineRule="auto"/>
        <w:jc w:val="both"/>
        <w:rPr>
          <w:rFonts w:ascii="Arial" w:hAnsi="Arial" w:cs="Arial"/>
          <w:b/>
          <w:bCs/>
          <w:sz w:val="20"/>
          <w:szCs w:val="20"/>
          <w:lang w:val="es-CO"/>
        </w:rPr>
      </w:pPr>
    </w:p>
    <w:p w14:paraId="761EBD0B" w14:textId="77777777" w:rsidR="006501E6" w:rsidRPr="006501E6" w:rsidRDefault="006501E6" w:rsidP="006501E6">
      <w:pPr>
        <w:autoSpaceDE w:val="0"/>
        <w:autoSpaceDN w:val="0"/>
        <w:adjustRightInd w:val="0"/>
        <w:spacing w:after="0" w:line="240" w:lineRule="auto"/>
        <w:jc w:val="both"/>
        <w:rPr>
          <w:rFonts w:ascii="Arial" w:hAnsi="Arial" w:cs="Arial"/>
          <w:b/>
          <w:bCs/>
          <w:sz w:val="20"/>
          <w:szCs w:val="20"/>
          <w:lang w:val="es-CO"/>
        </w:rPr>
      </w:pPr>
      <w:r w:rsidRPr="006501E6">
        <w:rPr>
          <w:rFonts w:ascii="Arial" w:hAnsi="Arial" w:cs="Arial"/>
          <w:b/>
          <w:bCs/>
          <w:sz w:val="20"/>
          <w:szCs w:val="20"/>
          <w:lang w:val="es-CO"/>
        </w:rPr>
        <w:t xml:space="preserve">Soy consciente de que el trabajo que realizaré incluirá ideas y conceptos del autor y el Asesor y podrá incluir material de cursos o trabajos anteriores realizados en la Universidad </w:t>
      </w:r>
      <w:proofErr w:type="gramStart"/>
      <w:r w:rsidRPr="006501E6">
        <w:rPr>
          <w:rFonts w:ascii="Arial" w:hAnsi="Arial" w:cs="Arial"/>
          <w:b/>
          <w:bCs/>
          <w:sz w:val="20"/>
          <w:szCs w:val="20"/>
          <w:lang w:val="es-CO"/>
        </w:rPr>
        <w:t>y</w:t>
      </w:r>
      <w:proofErr w:type="gramEnd"/>
      <w:r w:rsidRPr="006501E6">
        <w:rPr>
          <w:rFonts w:ascii="Arial" w:hAnsi="Arial" w:cs="Arial"/>
          <w:b/>
          <w:bCs/>
          <w:sz w:val="20"/>
          <w:szCs w:val="20"/>
          <w:lang w:val="es-CO"/>
        </w:rPr>
        <w:t xml:space="preserve"> por lo tanto, daré el crédito correspondiente y utilizaré este material de acuerdo con las normas de derechos de autor. Así mismo, no haré publicaciones, informes, artículos o presentaciones en congresos, seminarios o conferencias sin la revisión o autorización expresa del Asesor, quien representará en este caso a la Universidad.</w:t>
      </w:r>
    </w:p>
    <w:p w14:paraId="144750B3"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0EEFA6B1"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1ADA889A" w14:textId="77777777" w:rsidR="006501E6" w:rsidRPr="006501E6" w:rsidRDefault="003B02AC" w:rsidP="006501E6">
      <w:pPr>
        <w:autoSpaceDE w:val="0"/>
        <w:autoSpaceDN w:val="0"/>
        <w:adjustRightInd w:val="0"/>
        <w:spacing w:after="0" w:line="240" w:lineRule="auto"/>
        <w:rPr>
          <w:rFonts w:ascii="Arial" w:hAnsi="Arial" w:cs="Arial"/>
          <w:b/>
          <w:bCs/>
          <w:sz w:val="20"/>
          <w:szCs w:val="20"/>
          <w:lang w:val="es-CO"/>
        </w:rPr>
      </w:pPr>
      <w:r>
        <w:rPr>
          <w:rFonts w:ascii="Arial" w:hAnsi="Arial" w:cs="Arial"/>
          <w:b/>
          <w:bCs/>
          <w:noProof/>
          <w:sz w:val="20"/>
          <w:szCs w:val="20"/>
          <w:lang w:val="es-CO"/>
        </w:rPr>
        <mc:AlternateContent>
          <mc:Choice Requires="wpi">
            <w:drawing>
              <wp:anchor distT="0" distB="0" distL="114300" distR="114300" simplePos="0" relativeHeight="251662336" behindDoc="0" locked="0" layoutInCell="1" allowOverlap="1" wp14:anchorId="0361BB15" wp14:editId="5752CB40">
                <wp:simplePos x="0" y="0"/>
                <wp:positionH relativeFrom="column">
                  <wp:posOffset>-77470</wp:posOffset>
                </wp:positionH>
                <wp:positionV relativeFrom="paragraph">
                  <wp:posOffset>-186690</wp:posOffset>
                </wp:positionV>
                <wp:extent cx="1784635" cy="600075"/>
                <wp:effectExtent l="38100" t="38100" r="6350" b="47625"/>
                <wp:wrapNone/>
                <wp:docPr id="13" name="Entrada de lápiz 13"/>
                <wp:cNvGraphicFramePr/>
                <a:graphic xmlns:a="http://schemas.openxmlformats.org/drawingml/2006/main">
                  <a:graphicData uri="http://schemas.microsoft.com/office/word/2010/wordprocessingInk">
                    <w14:contentPart bwMode="auto" r:id="rId16">
                      <w14:nvContentPartPr>
                        <w14:cNvContentPartPr/>
                      </w14:nvContentPartPr>
                      <w14:xfrm>
                        <a:off x="0" y="0"/>
                        <a:ext cx="1784350" cy="600075"/>
                      </w14:xfrm>
                    </w14:contentPart>
                  </a:graphicData>
                </a:graphic>
              </wp:anchor>
            </w:drawing>
          </mc:Choice>
          <mc:Fallback>
            <w:pict>
              <v:shape w14:anchorId="5FFB738F" id="Entrada de lápiz 13" o:spid="_x0000_s1026" type="#_x0000_t75" style="position:absolute;margin-left:-6.8pt;margin-top:-15.4pt;width:141.9pt;height:48.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">
                <v:imagedata r:id="rId17" o:title=""/>
              </v:shape>
            </w:pict>
          </mc:Fallback>
        </mc:AlternateContent>
      </w:r>
    </w:p>
    <w:p w14:paraId="4CB74D8B"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p>
    <w:p w14:paraId="2F269FEB"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_____________________________________</w:t>
      </w:r>
    </w:p>
    <w:p w14:paraId="77D1CCB7"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 xml:space="preserve">                              Firma (Estudiante)</w:t>
      </w:r>
    </w:p>
    <w:p w14:paraId="46A77A39" w14:textId="77777777" w:rsidR="006501E6" w:rsidRPr="006501E6" w:rsidRDefault="006501E6" w:rsidP="006501E6">
      <w:pPr>
        <w:autoSpaceDE w:val="0"/>
        <w:autoSpaceDN w:val="0"/>
        <w:adjustRightInd w:val="0"/>
        <w:spacing w:after="0" w:line="240" w:lineRule="auto"/>
        <w:rPr>
          <w:rFonts w:ascii="Arial" w:hAnsi="Arial" w:cs="Arial"/>
          <w:b/>
          <w:bCs/>
          <w:sz w:val="20"/>
          <w:szCs w:val="20"/>
          <w:lang w:val="es-CO"/>
        </w:rPr>
      </w:pPr>
      <w:r w:rsidRPr="006501E6">
        <w:rPr>
          <w:rFonts w:ascii="Arial" w:hAnsi="Arial" w:cs="Arial"/>
          <w:b/>
          <w:bCs/>
          <w:sz w:val="20"/>
          <w:szCs w:val="20"/>
          <w:lang w:val="es-CO"/>
        </w:rPr>
        <w:t>Código:</w:t>
      </w:r>
      <w:r w:rsidR="003B02AC">
        <w:rPr>
          <w:rFonts w:ascii="Arial" w:hAnsi="Arial" w:cs="Arial"/>
          <w:b/>
          <w:bCs/>
          <w:sz w:val="20"/>
          <w:szCs w:val="20"/>
          <w:lang w:val="es-CO"/>
        </w:rPr>
        <w:t xml:space="preserve"> 201530839</w:t>
      </w:r>
    </w:p>
    <w:p w14:paraId="2208AC5C" w14:textId="77777777" w:rsidR="006501E6" w:rsidRPr="006501E6" w:rsidRDefault="006501E6" w:rsidP="006501E6">
      <w:pPr>
        <w:rPr>
          <w:rFonts w:ascii="Arial" w:hAnsi="Arial" w:cs="Arial"/>
          <w:b/>
          <w:bCs/>
          <w:sz w:val="20"/>
          <w:szCs w:val="20"/>
          <w:lang w:val="es-CO"/>
        </w:rPr>
      </w:pPr>
      <w:r w:rsidRPr="006501E6">
        <w:rPr>
          <w:rFonts w:ascii="Arial" w:hAnsi="Arial" w:cs="Arial"/>
          <w:b/>
          <w:bCs/>
          <w:sz w:val="20"/>
          <w:szCs w:val="20"/>
          <w:lang w:val="es-CO"/>
        </w:rPr>
        <w:t>CC:</w:t>
      </w:r>
      <w:r w:rsidR="003B02AC">
        <w:rPr>
          <w:rFonts w:ascii="Arial" w:hAnsi="Arial" w:cs="Arial"/>
          <w:b/>
          <w:bCs/>
          <w:sz w:val="20"/>
          <w:szCs w:val="20"/>
          <w:lang w:val="es-CO"/>
        </w:rPr>
        <w:t xml:space="preserve"> 1018498609</w:t>
      </w:r>
    </w:p>
    <w:p w14:paraId="41C8FC1F" w14:textId="77777777" w:rsidR="006501E6" w:rsidRPr="006501E6" w:rsidRDefault="006501E6" w:rsidP="006501E6">
      <w:pPr>
        <w:rPr>
          <w:rFonts w:ascii="Arial" w:hAnsi="Arial" w:cs="Arial"/>
          <w:b/>
          <w:bCs/>
          <w:sz w:val="20"/>
          <w:szCs w:val="20"/>
          <w:lang w:val="es-CO"/>
        </w:rPr>
      </w:pPr>
    </w:p>
    <w:p w14:paraId="567CFBAA" w14:textId="5BDFD46B" w:rsidR="006501E6" w:rsidRPr="006501E6" w:rsidRDefault="00807976" w:rsidP="006501E6">
      <w:pPr>
        <w:rPr>
          <w:rFonts w:ascii="Arial" w:hAnsi="Arial" w:cs="Arial"/>
          <w:b/>
          <w:bCs/>
          <w:sz w:val="20"/>
          <w:szCs w:val="20"/>
          <w:lang w:val="es-CO"/>
        </w:rPr>
      </w:pPr>
      <w:r>
        <w:rPr>
          <w:rFonts w:cs="Times New Roman"/>
          <w:b/>
          <w:bCs/>
          <w:noProof/>
          <w:sz w:val="24"/>
          <w:szCs w:val="24"/>
          <w:lang w:val="es-CO"/>
        </w:rPr>
        <w:drawing>
          <wp:inline distT="0" distB="0" distL="0" distR="0" wp14:anchorId="34E4F985" wp14:editId="3CD9B7D6">
            <wp:extent cx="869390" cy="4667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0096" cy="467104"/>
                    </a:xfrm>
                    <a:prstGeom prst="rect">
                      <a:avLst/>
                    </a:prstGeom>
                    <a:noFill/>
                    <a:ln>
                      <a:noFill/>
                    </a:ln>
                  </pic:spPr>
                </pic:pic>
              </a:graphicData>
            </a:graphic>
          </wp:inline>
        </w:drawing>
      </w:r>
    </w:p>
    <w:p w14:paraId="13CF90C3" w14:textId="77777777" w:rsidR="006501E6" w:rsidRPr="002113F8" w:rsidRDefault="006501E6" w:rsidP="006501E6">
      <w:pPr>
        <w:spacing w:after="0"/>
        <w:rPr>
          <w:rFonts w:ascii="Arial" w:hAnsi="Arial" w:cs="Arial"/>
          <w:b/>
          <w:bCs/>
          <w:sz w:val="20"/>
          <w:szCs w:val="20"/>
          <w:lang w:val="es-MX"/>
        </w:rPr>
      </w:pPr>
      <w:r w:rsidRPr="006501E6">
        <w:rPr>
          <w:rFonts w:ascii="Arial" w:hAnsi="Arial" w:cs="Arial"/>
          <w:b/>
          <w:bCs/>
          <w:sz w:val="20"/>
          <w:szCs w:val="20"/>
          <w:lang w:val="es-CO"/>
        </w:rPr>
        <w:t>_____________________________________</w:t>
      </w:r>
      <w:r w:rsidRPr="006501E6">
        <w:rPr>
          <w:rFonts w:ascii="Arial" w:hAnsi="Arial" w:cs="Arial"/>
          <w:b/>
          <w:bCs/>
          <w:sz w:val="20"/>
          <w:szCs w:val="20"/>
          <w:lang w:val="es-CO"/>
        </w:rPr>
        <w:tab/>
      </w:r>
      <w:r w:rsidRPr="006501E6">
        <w:rPr>
          <w:rFonts w:ascii="Arial" w:hAnsi="Arial" w:cs="Arial"/>
          <w:b/>
          <w:bCs/>
          <w:sz w:val="20"/>
          <w:szCs w:val="20"/>
          <w:lang w:val="es-CO"/>
        </w:rPr>
        <w:tab/>
        <w:t>__________________________________</w:t>
      </w:r>
    </w:p>
    <w:p w14:paraId="1CF140D0" w14:textId="77777777" w:rsidR="006501E6" w:rsidRPr="006501E6" w:rsidRDefault="006501E6" w:rsidP="006501E6">
      <w:pPr>
        <w:spacing w:after="0"/>
        <w:rPr>
          <w:rFonts w:ascii="Arial" w:hAnsi="Arial" w:cs="Arial"/>
          <w:b/>
          <w:bCs/>
          <w:sz w:val="20"/>
          <w:szCs w:val="20"/>
          <w:lang w:val="es-CO"/>
        </w:rPr>
      </w:pPr>
      <w:proofErr w:type="spellStart"/>
      <w:r w:rsidRPr="006501E6">
        <w:rPr>
          <w:rFonts w:ascii="Arial" w:hAnsi="Arial" w:cs="Arial"/>
          <w:b/>
          <w:bCs/>
          <w:sz w:val="20"/>
          <w:szCs w:val="20"/>
          <w:lang w:val="es-CO"/>
        </w:rPr>
        <w:t>Vo.Bo</w:t>
      </w:r>
      <w:proofErr w:type="spellEnd"/>
      <w:r w:rsidRPr="006501E6">
        <w:rPr>
          <w:rFonts w:ascii="Arial" w:hAnsi="Arial" w:cs="Arial"/>
          <w:b/>
          <w:bCs/>
          <w:sz w:val="20"/>
          <w:szCs w:val="20"/>
          <w:lang w:val="es-CO"/>
        </w:rPr>
        <w:t xml:space="preserve">. </w:t>
      </w:r>
      <w:proofErr w:type="gramStart"/>
      <w:r w:rsidRPr="006501E6">
        <w:rPr>
          <w:rFonts w:ascii="Arial" w:hAnsi="Arial" w:cs="Arial"/>
          <w:b/>
          <w:bCs/>
          <w:sz w:val="20"/>
          <w:szCs w:val="20"/>
          <w:lang w:val="es-CO"/>
        </w:rPr>
        <w:t>ASESOR  (</w:t>
      </w:r>
      <w:proofErr w:type="gramEnd"/>
      <w:r w:rsidRPr="006501E6">
        <w:rPr>
          <w:rFonts w:ascii="Arial" w:hAnsi="Arial" w:cs="Arial"/>
          <w:b/>
          <w:bCs/>
          <w:sz w:val="20"/>
          <w:szCs w:val="20"/>
          <w:lang w:val="es-CO"/>
        </w:rPr>
        <w:t>Firma)</w:t>
      </w:r>
      <w:r w:rsidRPr="006501E6">
        <w:rPr>
          <w:rFonts w:ascii="Arial" w:hAnsi="Arial" w:cs="Arial"/>
          <w:b/>
          <w:bCs/>
          <w:sz w:val="20"/>
          <w:szCs w:val="20"/>
          <w:lang w:val="es-CO"/>
        </w:rPr>
        <w:tab/>
      </w:r>
      <w:r w:rsidRPr="006501E6">
        <w:rPr>
          <w:rFonts w:ascii="Arial" w:hAnsi="Arial" w:cs="Arial"/>
          <w:b/>
          <w:bCs/>
          <w:sz w:val="20"/>
          <w:szCs w:val="20"/>
          <w:lang w:val="es-CO"/>
        </w:rPr>
        <w:tab/>
      </w:r>
      <w:r w:rsidRPr="006501E6">
        <w:rPr>
          <w:rFonts w:ascii="Arial" w:hAnsi="Arial" w:cs="Arial"/>
          <w:b/>
          <w:bCs/>
          <w:sz w:val="20"/>
          <w:szCs w:val="20"/>
          <w:lang w:val="es-CO"/>
        </w:rPr>
        <w:tab/>
      </w:r>
      <w:r w:rsidRPr="006501E6">
        <w:rPr>
          <w:rFonts w:ascii="Arial" w:hAnsi="Arial" w:cs="Arial"/>
          <w:b/>
          <w:bCs/>
          <w:sz w:val="20"/>
          <w:szCs w:val="20"/>
          <w:lang w:val="es-CO"/>
        </w:rPr>
        <w:tab/>
      </w:r>
      <w:proofErr w:type="spellStart"/>
      <w:r w:rsidRPr="006501E6">
        <w:rPr>
          <w:rFonts w:ascii="Arial" w:hAnsi="Arial" w:cs="Arial"/>
          <w:b/>
          <w:bCs/>
          <w:sz w:val="20"/>
          <w:szCs w:val="20"/>
          <w:lang w:val="es-CO"/>
        </w:rPr>
        <w:t>Vo.Bo</w:t>
      </w:r>
      <w:proofErr w:type="spellEnd"/>
      <w:r w:rsidRPr="006501E6">
        <w:rPr>
          <w:rFonts w:ascii="Arial" w:hAnsi="Arial" w:cs="Arial"/>
          <w:b/>
          <w:bCs/>
          <w:sz w:val="20"/>
          <w:szCs w:val="20"/>
          <w:lang w:val="es-CO"/>
        </w:rPr>
        <w:t>. COASESOR  (Firma)</w:t>
      </w:r>
    </w:p>
    <w:p w14:paraId="6E503956" w14:textId="7BDEB26C" w:rsidR="006501E6" w:rsidRPr="003B02AC" w:rsidRDefault="006501E6" w:rsidP="003B02AC">
      <w:pPr>
        <w:spacing w:line="276" w:lineRule="auto"/>
        <w:rPr>
          <w:rFonts w:cs="Times New Roman"/>
          <w:sz w:val="24"/>
          <w:szCs w:val="24"/>
          <w:lang w:val="es-CO"/>
        </w:rPr>
      </w:pPr>
      <w:r w:rsidRPr="003B02AC">
        <w:rPr>
          <w:rFonts w:ascii="Arial" w:hAnsi="Arial" w:cs="Arial"/>
          <w:b/>
          <w:bCs/>
          <w:sz w:val="20"/>
          <w:szCs w:val="20"/>
          <w:lang w:val="es-CO"/>
        </w:rPr>
        <w:t>Nombre:</w:t>
      </w:r>
      <w:r w:rsidR="003B02AC" w:rsidRPr="003B02AC">
        <w:rPr>
          <w:rFonts w:cs="Times New Roman"/>
          <w:noProof/>
          <w:sz w:val="24"/>
          <w:szCs w:val="24"/>
          <w:lang w:val="es-CO"/>
        </w:rPr>
        <w:t xml:space="preserve"> </w:t>
      </w:r>
      <w:r w:rsidR="003B02AC" w:rsidRPr="003B02AC">
        <w:rPr>
          <w:rFonts w:cs="Times New Roman"/>
          <w:b/>
          <w:bCs/>
          <w:noProof/>
          <w:sz w:val="24"/>
          <w:szCs w:val="24"/>
        </w:rPr>
        <mc:AlternateContent>
          <mc:Choice Requires="wpi">
            <w:drawing>
              <wp:anchor distT="0" distB="0" distL="114300" distR="114300" simplePos="0" relativeHeight="251667456" behindDoc="0" locked="0" layoutInCell="1" allowOverlap="1" wp14:anchorId="1E4C400D" wp14:editId="6E41F87A">
                <wp:simplePos x="0" y="0"/>
                <wp:positionH relativeFrom="column">
                  <wp:posOffset>3628150</wp:posOffset>
                </wp:positionH>
                <wp:positionV relativeFrom="paragraph">
                  <wp:posOffset>133822</wp:posOffset>
                </wp:positionV>
                <wp:extent cx="360" cy="360"/>
                <wp:effectExtent l="0" t="0" r="0" b="0"/>
                <wp:wrapNone/>
                <wp:docPr id="22" name="Entrada de lápiz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5210D6B" id="Entrada de lápiz 22" o:spid="_x0000_s1026" type="#_x0000_t75" style="position:absolute;margin-left:285pt;margin-top:9.8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">
                <v:imagedata r:id="rId6" o:title=""/>
              </v:shape>
            </w:pict>
          </mc:Fallback>
        </mc:AlternateContent>
      </w:r>
      <w:r w:rsidR="003B02AC" w:rsidRPr="003B02AC">
        <w:rPr>
          <w:rFonts w:cs="Times New Roman"/>
          <w:b/>
          <w:bCs/>
          <w:noProof/>
          <w:sz w:val="24"/>
          <w:szCs w:val="24"/>
        </w:rPr>
        <mc:AlternateContent>
          <mc:Choice Requires="wpi">
            <w:drawing>
              <wp:anchor distT="0" distB="0" distL="114300" distR="114300" simplePos="0" relativeHeight="251666432" behindDoc="0" locked="0" layoutInCell="1" allowOverlap="1" wp14:anchorId="73E664A4" wp14:editId="68AFDF63">
                <wp:simplePos x="0" y="0"/>
                <wp:positionH relativeFrom="column">
                  <wp:posOffset>3645430</wp:posOffset>
                </wp:positionH>
                <wp:positionV relativeFrom="paragraph">
                  <wp:posOffset>117262</wp:posOffset>
                </wp:positionV>
                <wp:extent cx="360" cy="360"/>
                <wp:effectExtent l="0" t="0" r="0" b="0"/>
                <wp:wrapNone/>
                <wp:docPr id="23" name="Entrada de lápiz 2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B8B7675" id="Entrada de lápiz 23" o:spid="_x0000_s1026" type="#_x0000_t75" style="position:absolute;margin-left:286.35pt;margin-top:8.5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">
                <v:imagedata r:id="rId6" o:title=""/>
              </v:shape>
            </w:pict>
          </mc:Fallback>
        </mc:AlternateContent>
      </w:r>
      <w:r w:rsidR="003B02AC" w:rsidRPr="003B02AC">
        <w:rPr>
          <w:rFonts w:cs="Times New Roman"/>
          <w:b/>
          <w:bCs/>
          <w:sz w:val="24"/>
          <w:szCs w:val="24"/>
          <w:lang w:val="es-CO"/>
        </w:rPr>
        <w:t>Johann F</w:t>
      </w:r>
      <w:r w:rsidR="00807976">
        <w:rPr>
          <w:rFonts w:cs="Times New Roman"/>
          <w:b/>
          <w:bCs/>
          <w:sz w:val="24"/>
          <w:szCs w:val="24"/>
          <w:lang w:val="es-CO"/>
        </w:rPr>
        <w:t xml:space="preserve">. </w:t>
      </w:r>
      <w:r w:rsidR="003B02AC" w:rsidRPr="003B02AC">
        <w:rPr>
          <w:rFonts w:cs="Times New Roman"/>
          <w:b/>
          <w:bCs/>
          <w:sz w:val="24"/>
          <w:szCs w:val="24"/>
          <w:lang w:val="es-CO"/>
        </w:rPr>
        <w:t xml:space="preserve">Osma </w:t>
      </w:r>
      <w:r w:rsidR="00807976">
        <w:rPr>
          <w:rFonts w:cs="Times New Roman"/>
          <w:b/>
          <w:bCs/>
          <w:sz w:val="24"/>
          <w:szCs w:val="24"/>
          <w:lang w:val="es-CO"/>
        </w:rPr>
        <w:tab/>
      </w:r>
      <w:r w:rsidR="00807976">
        <w:rPr>
          <w:rFonts w:cs="Times New Roman"/>
          <w:b/>
          <w:bCs/>
          <w:sz w:val="24"/>
          <w:szCs w:val="24"/>
          <w:lang w:val="es-CO"/>
        </w:rPr>
        <w:tab/>
      </w:r>
      <w:r w:rsidR="003B02AC">
        <w:rPr>
          <w:rFonts w:cs="Times New Roman"/>
          <w:sz w:val="24"/>
          <w:szCs w:val="24"/>
          <w:lang w:val="es-CO"/>
        </w:rPr>
        <w:t xml:space="preserve">                       </w:t>
      </w:r>
      <w:r w:rsidR="00807976">
        <w:rPr>
          <w:rFonts w:cs="Times New Roman"/>
          <w:sz w:val="24"/>
          <w:szCs w:val="24"/>
          <w:lang w:val="es-CO"/>
        </w:rPr>
        <w:tab/>
      </w:r>
      <w:r w:rsidRPr="003B02AC">
        <w:rPr>
          <w:rFonts w:ascii="Arial" w:hAnsi="Arial" w:cs="Arial"/>
          <w:b/>
          <w:bCs/>
          <w:sz w:val="20"/>
          <w:szCs w:val="20"/>
          <w:lang w:val="es-CO"/>
        </w:rPr>
        <w:t xml:space="preserve">Nombre: </w:t>
      </w:r>
    </w:p>
    <w:p w14:paraId="16B486EA" w14:textId="77777777" w:rsidR="006501E6" w:rsidRPr="003B02AC" w:rsidRDefault="006501E6" w:rsidP="006501E6">
      <w:pPr>
        <w:spacing w:after="0"/>
        <w:rPr>
          <w:rFonts w:ascii="Arial" w:hAnsi="Arial" w:cs="Arial"/>
          <w:b/>
          <w:bCs/>
          <w:sz w:val="20"/>
          <w:szCs w:val="20"/>
          <w:lang w:val="es-CO"/>
        </w:rPr>
      </w:pPr>
    </w:p>
    <w:p w14:paraId="26A87D6D" w14:textId="77777777" w:rsidR="006501E6" w:rsidRPr="003B02AC" w:rsidRDefault="006501E6" w:rsidP="006501E6">
      <w:pPr>
        <w:rPr>
          <w:rFonts w:ascii="Arial" w:hAnsi="Arial" w:cs="Arial"/>
          <w:b/>
          <w:bCs/>
          <w:sz w:val="20"/>
          <w:szCs w:val="20"/>
          <w:lang w:val="es-CO"/>
        </w:rPr>
      </w:pPr>
      <w:r w:rsidRPr="003B02AC">
        <w:rPr>
          <w:rFonts w:ascii="Arial" w:hAnsi="Arial" w:cs="Arial"/>
          <w:b/>
          <w:bCs/>
          <w:sz w:val="20"/>
          <w:szCs w:val="20"/>
          <w:lang w:val="es-CO"/>
        </w:rPr>
        <w:br w:type="page"/>
      </w:r>
    </w:p>
    <w:tbl>
      <w:tblPr>
        <w:tblW w:w="10500" w:type="dxa"/>
        <w:jc w:val="center"/>
        <w:tblCellSpacing w:w="0" w:type="dxa"/>
        <w:tblCellMar>
          <w:top w:w="15" w:type="dxa"/>
          <w:left w:w="15" w:type="dxa"/>
          <w:bottom w:w="15" w:type="dxa"/>
          <w:right w:w="15" w:type="dxa"/>
        </w:tblCellMar>
        <w:tblLook w:val="04A0" w:firstRow="1" w:lastRow="0" w:firstColumn="1" w:lastColumn="0" w:noHBand="0" w:noVBand="1"/>
      </w:tblPr>
      <w:tblGrid>
        <w:gridCol w:w="4095"/>
        <w:gridCol w:w="6405"/>
      </w:tblGrid>
      <w:tr w:rsidR="006501E6" w:rsidRPr="00807976" w14:paraId="6B247DCE" w14:textId="77777777" w:rsidTr="008F2003">
        <w:trPr>
          <w:trHeight w:val="150"/>
          <w:tblCellSpacing w:w="0" w:type="dxa"/>
          <w:jc w:val="center"/>
        </w:trPr>
        <w:tc>
          <w:tcPr>
            <w:tcW w:w="1950" w:type="pct"/>
            <w:vAlign w:val="center"/>
            <w:hideMark/>
          </w:tcPr>
          <w:p w14:paraId="28E07DD7" w14:textId="77777777" w:rsidR="006501E6" w:rsidRPr="00911217" w:rsidRDefault="006501E6" w:rsidP="008F2003">
            <w:pPr>
              <w:spacing w:after="0" w:line="240" w:lineRule="auto"/>
              <w:rPr>
                <w:rFonts w:ascii="Verdana" w:hAnsi="Verdana"/>
                <w:color w:val="000000"/>
                <w:sz w:val="14"/>
                <w:szCs w:val="14"/>
              </w:rPr>
            </w:pPr>
            <w:r w:rsidRPr="00A64C10">
              <w:rPr>
                <w:rFonts w:ascii="Verdana" w:hAnsi="Verdana"/>
                <w:noProof/>
                <w:color w:val="000000"/>
                <w:sz w:val="14"/>
                <w:szCs w:val="14"/>
                <w:lang w:val="es-ES" w:eastAsia="es-ES"/>
              </w:rPr>
              <w:lastRenderedPageBreak/>
              <w:drawing>
                <wp:inline distT="0" distB="0" distL="0" distR="0" wp14:anchorId="3E19C3E3" wp14:editId="7D7CBD05">
                  <wp:extent cx="1419225" cy="371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9225" cy="371475"/>
                          </a:xfrm>
                          <a:prstGeom prst="rect">
                            <a:avLst/>
                          </a:prstGeom>
                          <a:noFill/>
                          <a:ln>
                            <a:noFill/>
                          </a:ln>
                        </pic:spPr>
                      </pic:pic>
                    </a:graphicData>
                  </a:graphic>
                </wp:inline>
              </w:drawing>
            </w:r>
          </w:p>
        </w:tc>
        <w:tc>
          <w:tcPr>
            <w:tcW w:w="3050" w:type="pct"/>
            <w:vAlign w:val="center"/>
            <w:hideMark/>
          </w:tcPr>
          <w:p w14:paraId="47486045" w14:textId="77777777" w:rsidR="006501E6" w:rsidRPr="006501E6" w:rsidRDefault="006501E6" w:rsidP="008F2003">
            <w:pPr>
              <w:spacing w:after="0" w:line="150" w:lineRule="atLeast"/>
              <w:jc w:val="center"/>
              <w:rPr>
                <w:rFonts w:ascii="Verdana" w:hAnsi="Verdana"/>
                <w:b/>
                <w:bCs/>
                <w:color w:val="000000"/>
                <w:sz w:val="21"/>
                <w:szCs w:val="21"/>
                <w:lang w:val="es-CO"/>
              </w:rPr>
            </w:pPr>
            <w:r w:rsidRPr="006501E6">
              <w:rPr>
                <w:rFonts w:ascii="Verdana" w:hAnsi="Verdana"/>
                <w:b/>
                <w:bCs/>
                <w:color w:val="000000"/>
                <w:sz w:val="21"/>
                <w:szCs w:val="21"/>
                <w:lang w:val="es-CO"/>
              </w:rPr>
              <w:t>TRABAJO DE GRADO</w:t>
            </w:r>
          </w:p>
          <w:p w14:paraId="3EA215A0" w14:textId="77777777" w:rsidR="006501E6" w:rsidRPr="006501E6" w:rsidRDefault="006501E6" w:rsidP="008F2003">
            <w:pPr>
              <w:spacing w:after="0" w:line="150" w:lineRule="atLeast"/>
              <w:jc w:val="center"/>
              <w:rPr>
                <w:rFonts w:ascii="Verdana" w:hAnsi="Verdana"/>
                <w:b/>
                <w:bCs/>
                <w:color w:val="000000"/>
                <w:sz w:val="21"/>
                <w:szCs w:val="21"/>
                <w:lang w:val="es-CO"/>
              </w:rPr>
            </w:pPr>
            <w:r w:rsidRPr="006501E6">
              <w:rPr>
                <w:rFonts w:ascii="Verdana" w:hAnsi="Verdana"/>
                <w:b/>
                <w:bCs/>
                <w:color w:val="000000"/>
                <w:sz w:val="21"/>
                <w:szCs w:val="21"/>
                <w:lang w:val="es-CO"/>
              </w:rPr>
              <w:t>AUTORIZACIÓN DE SU USO A FAVOR DE LA UNIVERSIDAD DE LOS ANDES</w:t>
            </w:r>
          </w:p>
        </w:tc>
      </w:tr>
    </w:tbl>
    <w:p w14:paraId="71FB2A24" w14:textId="77777777" w:rsidR="006501E6" w:rsidRPr="006501E6" w:rsidRDefault="006501E6" w:rsidP="006501E6">
      <w:pPr>
        <w:spacing w:after="0" w:line="240" w:lineRule="auto"/>
        <w:rPr>
          <w:rFonts w:ascii="Verdana" w:hAnsi="Verdana"/>
          <w:vanish/>
          <w:sz w:val="14"/>
          <w:szCs w:val="14"/>
          <w:lang w:val="es-CO"/>
        </w:rPr>
      </w:pPr>
    </w:p>
    <w:tbl>
      <w:tblPr>
        <w:tblW w:w="10500" w:type="dxa"/>
        <w:jc w:val="center"/>
        <w:tblCellSpacing w:w="0" w:type="dxa"/>
        <w:tblCellMar>
          <w:top w:w="15" w:type="dxa"/>
          <w:left w:w="15" w:type="dxa"/>
          <w:bottom w:w="15" w:type="dxa"/>
          <w:right w:w="15" w:type="dxa"/>
        </w:tblCellMar>
        <w:tblLook w:val="04A0" w:firstRow="1" w:lastRow="0" w:firstColumn="1" w:lastColumn="0" w:noHBand="0" w:noVBand="1"/>
      </w:tblPr>
      <w:tblGrid>
        <w:gridCol w:w="10500"/>
      </w:tblGrid>
      <w:tr w:rsidR="006501E6" w:rsidRPr="00A64C10" w14:paraId="4E066F56" w14:textId="77777777" w:rsidTr="008F2003">
        <w:trPr>
          <w:trHeight w:val="1065"/>
          <w:tblCellSpacing w:w="0" w:type="dxa"/>
          <w:jc w:val="center"/>
        </w:trPr>
        <w:tc>
          <w:tcPr>
            <w:tcW w:w="0" w:type="auto"/>
            <w:vAlign w:val="center"/>
            <w:hideMark/>
          </w:tcPr>
          <w:p w14:paraId="4B8C8CE8" w14:textId="77777777" w:rsidR="006501E6" w:rsidRPr="006501E6" w:rsidRDefault="006501E6" w:rsidP="008F2003">
            <w:pPr>
              <w:spacing w:before="100" w:beforeAutospacing="1" w:after="100" w:afterAutospacing="1" w:line="240" w:lineRule="auto"/>
              <w:rPr>
                <w:rFonts w:ascii="Verdana" w:hAnsi="Verdana"/>
                <w:color w:val="000000"/>
                <w:sz w:val="18"/>
                <w:szCs w:val="18"/>
                <w:lang w:val="es-CO"/>
              </w:rPr>
            </w:pPr>
            <w:r w:rsidRPr="006501E6">
              <w:rPr>
                <w:rFonts w:ascii="Verdana" w:hAnsi="Verdana"/>
                <w:color w:val="000000"/>
                <w:sz w:val="18"/>
                <w:szCs w:val="18"/>
                <w:lang w:val="es-CO"/>
              </w:rPr>
              <w:t> </w:t>
            </w:r>
          </w:p>
          <w:p w14:paraId="6A06746C" w14:textId="77777777" w:rsidR="006501E6" w:rsidRPr="006501E6" w:rsidRDefault="006501E6" w:rsidP="008F2003">
            <w:pPr>
              <w:spacing w:before="100" w:beforeAutospacing="1" w:after="100" w:afterAutospacing="1" w:line="240" w:lineRule="auto"/>
              <w:rPr>
                <w:rFonts w:ascii="Verdana" w:hAnsi="Verdana"/>
                <w:color w:val="000000"/>
                <w:sz w:val="18"/>
                <w:szCs w:val="18"/>
                <w:lang w:val="es-CO"/>
              </w:rPr>
            </w:pPr>
          </w:p>
          <w:p w14:paraId="14AD52C4" w14:textId="77777777" w:rsidR="006501E6" w:rsidRPr="006501E6" w:rsidRDefault="006501E6" w:rsidP="008F2003">
            <w:pPr>
              <w:spacing w:before="100" w:beforeAutospacing="1" w:after="100" w:afterAutospacing="1" w:line="240" w:lineRule="auto"/>
              <w:rPr>
                <w:rFonts w:ascii="Verdana" w:hAnsi="Verdana"/>
                <w:color w:val="000000"/>
                <w:sz w:val="18"/>
                <w:szCs w:val="18"/>
                <w:lang w:val="es-CO"/>
              </w:rPr>
            </w:pPr>
          </w:p>
          <w:p w14:paraId="584CE286" w14:textId="77777777" w:rsidR="006501E6" w:rsidRPr="006501E6" w:rsidRDefault="006501E6" w:rsidP="008F2003">
            <w:pPr>
              <w:spacing w:before="100" w:beforeAutospacing="1" w:after="240" w:line="240" w:lineRule="auto"/>
              <w:jc w:val="both"/>
              <w:rPr>
                <w:rFonts w:ascii="Verdana" w:hAnsi="Verdana"/>
                <w:color w:val="000000"/>
                <w:sz w:val="18"/>
                <w:szCs w:val="18"/>
                <w:lang w:val="es-CO"/>
              </w:rPr>
            </w:pPr>
            <w:r w:rsidRPr="006501E6">
              <w:rPr>
                <w:rFonts w:ascii="Verdana" w:hAnsi="Verdana"/>
                <w:color w:val="000000"/>
                <w:sz w:val="18"/>
                <w:szCs w:val="18"/>
                <w:lang w:val="es-CO"/>
              </w:rPr>
              <w:t xml:space="preserve">Yo </w:t>
            </w:r>
            <w:r w:rsidR="003B02AC">
              <w:rPr>
                <w:rFonts w:ascii="Verdana" w:hAnsi="Verdana"/>
                <w:color w:val="000000"/>
                <w:sz w:val="18"/>
                <w:szCs w:val="18"/>
                <w:lang w:val="es-CO"/>
              </w:rPr>
              <w:t>Isabella Avendaño Cortés</w:t>
            </w:r>
            <w:r w:rsidRPr="006501E6">
              <w:rPr>
                <w:rFonts w:ascii="Verdana" w:hAnsi="Verdana"/>
                <w:color w:val="000000"/>
                <w:sz w:val="18"/>
                <w:szCs w:val="18"/>
                <w:lang w:val="es-CO"/>
              </w:rPr>
              <w:t xml:space="preserve">, mayor de edad, vecino de Bogotá D.C., identificado con la Cédula de Ciudadanía </w:t>
            </w:r>
            <w:proofErr w:type="spellStart"/>
            <w:r w:rsidRPr="006501E6">
              <w:rPr>
                <w:rFonts w:ascii="Verdana" w:hAnsi="Verdana"/>
                <w:color w:val="000000"/>
                <w:sz w:val="18"/>
                <w:szCs w:val="18"/>
                <w:lang w:val="es-CO"/>
              </w:rPr>
              <w:t>N°</w:t>
            </w:r>
            <w:proofErr w:type="spellEnd"/>
            <w:r w:rsidR="003B02AC">
              <w:rPr>
                <w:rFonts w:ascii="Verdana" w:hAnsi="Verdana"/>
                <w:color w:val="000000"/>
                <w:sz w:val="18"/>
                <w:szCs w:val="18"/>
                <w:lang w:val="es-CO"/>
              </w:rPr>
              <w:t xml:space="preserve"> 1018498609</w:t>
            </w:r>
            <w:r w:rsidRPr="006501E6">
              <w:rPr>
                <w:rFonts w:ascii="Verdana" w:hAnsi="Verdana"/>
                <w:color w:val="000000"/>
                <w:sz w:val="18"/>
                <w:szCs w:val="18"/>
                <w:lang w:val="es-CO"/>
              </w:rPr>
              <w:t xml:space="preserve"> de</w:t>
            </w:r>
            <w:r w:rsidR="003B02AC">
              <w:rPr>
                <w:rFonts w:ascii="Verdana" w:hAnsi="Verdana"/>
                <w:color w:val="000000"/>
                <w:sz w:val="18"/>
                <w:szCs w:val="18"/>
                <w:lang w:val="es-CO"/>
              </w:rPr>
              <w:t xml:space="preserve"> Bogotá </w:t>
            </w:r>
            <w:proofErr w:type="spellStart"/>
            <w:proofErr w:type="gramStart"/>
            <w:r w:rsidR="003B02AC">
              <w:rPr>
                <w:rFonts w:ascii="Verdana" w:hAnsi="Verdana"/>
                <w:color w:val="000000"/>
                <w:sz w:val="18"/>
                <w:szCs w:val="18"/>
                <w:lang w:val="es-CO"/>
              </w:rPr>
              <w:t>d.c</w:t>
            </w:r>
            <w:proofErr w:type="spellEnd"/>
            <w:r w:rsidRPr="006501E6">
              <w:rPr>
                <w:rFonts w:ascii="Verdana" w:hAnsi="Verdana"/>
                <w:color w:val="000000"/>
                <w:sz w:val="18"/>
                <w:szCs w:val="18"/>
                <w:lang w:val="es-CO"/>
              </w:rPr>
              <w:t xml:space="preserve"> ,</w:t>
            </w:r>
            <w:proofErr w:type="gramEnd"/>
            <w:r w:rsidRPr="006501E6">
              <w:rPr>
                <w:rFonts w:ascii="Verdana" w:hAnsi="Verdana"/>
                <w:color w:val="000000"/>
                <w:sz w:val="18"/>
                <w:szCs w:val="18"/>
                <w:lang w:val="es-CO"/>
              </w:rPr>
              <w:t xml:space="preserve"> actuando en nombre propio, en mi calidad de autor del trabajo de tesis, monografía o trabajo de grado denominado: </w:t>
            </w:r>
          </w:p>
          <w:p w14:paraId="189B06CC" w14:textId="77777777" w:rsidR="006501E6" w:rsidRPr="006501E6" w:rsidRDefault="006501E6" w:rsidP="008F2003">
            <w:pPr>
              <w:spacing w:before="100" w:beforeAutospacing="1" w:after="240" w:line="240" w:lineRule="auto"/>
              <w:rPr>
                <w:rFonts w:ascii="Verdana" w:hAnsi="Verdana"/>
                <w:color w:val="000000"/>
                <w:sz w:val="18"/>
                <w:szCs w:val="18"/>
                <w:lang w:val="es-CO"/>
              </w:rPr>
            </w:pPr>
          </w:p>
          <w:p w14:paraId="0E608AF7" w14:textId="77777777" w:rsidR="006501E6" w:rsidRPr="006501E6" w:rsidRDefault="006501E6" w:rsidP="008F2003">
            <w:pPr>
              <w:spacing w:before="100" w:beforeAutospacing="1" w:after="240" w:line="240" w:lineRule="auto"/>
              <w:jc w:val="both"/>
              <w:rPr>
                <w:rFonts w:ascii="Verdana" w:hAnsi="Verdana"/>
                <w:color w:val="000000"/>
                <w:sz w:val="18"/>
                <w:szCs w:val="18"/>
                <w:lang w:val="es-CO"/>
              </w:rPr>
            </w:pPr>
            <w:r w:rsidRPr="006501E6">
              <w:rPr>
                <w:rFonts w:ascii="Verdana" w:hAnsi="Verdana"/>
                <w:color w:val="000000"/>
                <w:sz w:val="18"/>
                <w:szCs w:val="18"/>
                <w:lang w:val="es-CO"/>
              </w:rPr>
              <w:t xml:space="preserve">haré entrega del ejemplar respectivo y de sus anexos del ser el caso, en formato digital o electrónico (CD-ROM) y autorizo a LA UNIVERSIDAD DE LOS ANDES, para que en los términos establecidos en la Ley 23 de 1982, Ley 44 de 1993, Decisión Andina 351 de 1993, Decreto 460 de 1995 y demás normas generales sobre la materia, utilice y use en todas sus formas, los derechos patrimoniales de reproducción, comunicación pública, transformación y distribución (alquiler, préstamo público e importación) que me corresponden como creador de la obra objeto del documento. PARÁGRAFO: La presente autorización se hace extensiva no sólo a las facultades y derechos de uso sobre la obra en formato o soporte material, sino también para formato virtual, electrónico, digital, óptico, usos en red, internet, extranet, intranet, etc., y en general para cualquier formato conocido o por conocer. </w:t>
            </w:r>
            <w:r w:rsidRPr="006501E6">
              <w:rPr>
                <w:rFonts w:ascii="Verdana" w:hAnsi="Verdana"/>
                <w:color w:val="000000"/>
                <w:sz w:val="18"/>
                <w:szCs w:val="18"/>
                <w:lang w:val="es-CO"/>
              </w:rPr>
              <w:br/>
            </w:r>
          </w:p>
          <w:p w14:paraId="28BFEAD1" w14:textId="77777777" w:rsidR="006501E6" w:rsidRPr="006501E6" w:rsidRDefault="006501E6" w:rsidP="008F2003">
            <w:pPr>
              <w:spacing w:before="100" w:beforeAutospacing="1" w:after="240" w:line="240" w:lineRule="auto"/>
              <w:jc w:val="both"/>
              <w:rPr>
                <w:rFonts w:ascii="Verdana" w:hAnsi="Verdana"/>
                <w:color w:val="000000"/>
                <w:sz w:val="18"/>
                <w:szCs w:val="18"/>
                <w:lang w:val="es-CO"/>
              </w:rPr>
            </w:pPr>
            <w:r w:rsidRPr="006501E6">
              <w:rPr>
                <w:rFonts w:ascii="Verdana" w:hAnsi="Verdana"/>
                <w:color w:val="000000"/>
                <w:sz w:val="18"/>
                <w:szCs w:val="18"/>
                <w:lang w:val="es-CO"/>
              </w:rPr>
              <w:t xml:space="preserve">EL AUTOR - ESTUDIANTES, manifiesta que la obra objeto de la presente autorización es original y la realizará sin violar o usurpar derechos de autor de terceros, por lo </w:t>
            </w:r>
            <w:r w:rsidR="00027BAF" w:rsidRPr="006501E6">
              <w:rPr>
                <w:rFonts w:ascii="Verdana" w:hAnsi="Verdana"/>
                <w:color w:val="000000"/>
                <w:sz w:val="18"/>
                <w:szCs w:val="18"/>
                <w:lang w:val="es-CO"/>
              </w:rPr>
              <w:t>tanto,</w:t>
            </w:r>
            <w:r w:rsidRPr="006501E6">
              <w:rPr>
                <w:rFonts w:ascii="Verdana" w:hAnsi="Verdana"/>
                <w:color w:val="000000"/>
                <w:sz w:val="18"/>
                <w:szCs w:val="18"/>
                <w:lang w:val="es-CO"/>
              </w:rPr>
              <w:t xml:space="preserve"> la obra es de su exclusiva autoría y tiene la titularidad sobre la misma. PARÁGRAFO: En caso de presentarse cualquier reclamación o acción por parte de un tercero en cuanto a los derechos de autor sobre la obra en cuestión, EL ESTUDIANTE - AUTOR, asumirá toda la responsabilidad, y saldrá en defensa de los derechos aquí autorizados; para todos los efectos la Universidad actúa como un tercero de buena fe.</w:t>
            </w:r>
          </w:p>
          <w:p w14:paraId="65A01988" w14:textId="77777777" w:rsidR="006501E6" w:rsidRPr="006501E6" w:rsidRDefault="006501E6" w:rsidP="008F2003">
            <w:pPr>
              <w:spacing w:before="100" w:beforeAutospacing="1" w:after="240" w:line="240" w:lineRule="auto"/>
              <w:rPr>
                <w:rFonts w:ascii="Verdana" w:hAnsi="Verdana"/>
                <w:color w:val="000000"/>
                <w:sz w:val="18"/>
                <w:szCs w:val="18"/>
                <w:lang w:val="es-CO"/>
              </w:rPr>
            </w:pPr>
          </w:p>
          <w:p w14:paraId="4A006CCB" w14:textId="77777777" w:rsidR="006501E6" w:rsidRPr="003B02AC" w:rsidRDefault="00027BAF" w:rsidP="008F2003">
            <w:pPr>
              <w:spacing w:before="100" w:beforeAutospacing="1" w:after="240" w:line="240" w:lineRule="auto"/>
              <w:rPr>
                <w:rFonts w:ascii="Verdana" w:hAnsi="Verdana"/>
                <w:color w:val="000000"/>
                <w:sz w:val="18"/>
                <w:szCs w:val="18"/>
                <w:lang w:val="es-CO"/>
              </w:rPr>
            </w:pPr>
            <w:r>
              <w:rPr>
                <w:rFonts w:ascii="Verdana" w:hAnsi="Verdana"/>
                <w:noProof/>
                <w:color w:val="000000"/>
                <w:sz w:val="18"/>
                <w:szCs w:val="18"/>
                <w:lang w:val="es-CO"/>
              </w:rPr>
              <mc:AlternateContent>
                <mc:Choice Requires="wpi">
                  <w:drawing>
                    <wp:anchor distT="0" distB="0" distL="114300" distR="114300" simplePos="0" relativeHeight="251672576" behindDoc="0" locked="0" layoutInCell="1" allowOverlap="1" wp14:anchorId="356C55B0" wp14:editId="182017EF">
                      <wp:simplePos x="0" y="0"/>
                      <wp:positionH relativeFrom="column">
                        <wp:posOffset>499110</wp:posOffset>
                      </wp:positionH>
                      <wp:positionV relativeFrom="paragraph">
                        <wp:posOffset>274320</wp:posOffset>
                      </wp:positionV>
                      <wp:extent cx="1026795" cy="497840"/>
                      <wp:effectExtent l="38100" t="57150" r="40005" b="54610"/>
                      <wp:wrapNone/>
                      <wp:docPr id="35" name="Entrada de lápiz 35"/>
                      <wp:cNvGraphicFramePr/>
                      <a:graphic xmlns:a="http://schemas.openxmlformats.org/drawingml/2006/main">
                        <a:graphicData uri="http://schemas.microsoft.com/office/word/2010/wordprocessingInk">
                          <w14:contentPart bwMode="auto" r:id="rId22">
                            <w14:nvContentPartPr>
                              <w14:cNvContentPartPr/>
                            </w14:nvContentPartPr>
                            <w14:xfrm>
                              <a:off x="0" y="0"/>
                              <a:ext cx="1026795" cy="497840"/>
                            </w14:xfrm>
                          </w14:contentPart>
                        </a:graphicData>
                      </a:graphic>
                    </wp:anchor>
                  </w:drawing>
                </mc:Choice>
                <mc:Fallback>
                  <w:pict>
                    <v:shape w14:anchorId="547407B6" id="Entrada de lápiz 35" o:spid="_x0000_s1026" type="#_x0000_t75" style="position:absolute;margin-left:38.6pt;margin-top:20.9pt;width:82.25pt;height:40.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">
                      <v:imagedata r:id="rId23" o:title=""/>
                    </v:shape>
                  </w:pict>
                </mc:Fallback>
              </mc:AlternateContent>
            </w:r>
            <w:r w:rsidR="006501E6" w:rsidRPr="003B02AC">
              <w:rPr>
                <w:rFonts w:ascii="Verdana" w:hAnsi="Verdana"/>
                <w:color w:val="000000"/>
                <w:sz w:val="18"/>
                <w:szCs w:val="18"/>
                <w:lang w:val="es-CO"/>
              </w:rPr>
              <w:t>_________________________________</w:t>
            </w:r>
            <w:r w:rsidR="006501E6" w:rsidRPr="003B02AC">
              <w:rPr>
                <w:rFonts w:ascii="Verdana" w:hAnsi="Verdana"/>
                <w:color w:val="000000"/>
                <w:sz w:val="18"/>
                <w:szCs w:val="18"/>
                <w:lang w:val="es-CO"/>
              </w:rPr>
              <w:br/>
            </w:r>
            <w:r w:rsidR="006501E6" w:rsidRPr="003B02AC">
              <w:rPr>
                <w:rFonts w:ascii="Verdana" w:hAnsi="Verdana"/>
                <w:b/>
                <w:bCs/>
                <w:color w:val="000000"/>
                <w:sz w:val="18"/>
                <w:lang w:val="es-CO"/>
              </w:rPr>
              <w:t>EL AUTOR - ESTUDIANTE.</w:t>
            </w:r>
            <w:r w:rsidR="006501E6" w:rsidRPr="003B02AC">
              <w:rPr>
                <w:rFonts w:ascii="Verdana" w:hAnsi="Verdana"/>
                <w:color w:val="000000"/>
                <w:sz w:val="18"/>
                <w:szCs w:val="18"/>
                <w:lang w:val="es-CO"/>
              </w:rPr>
              <w:br/>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806"/>
              <w:gridCol w:w="4347"/>
            </w:tblGrid>
            <w:tr w:rsidR="006501E6" w:rsidRPr="003B02AC" w14:paraId="07606217" w14:textId="77777777" w:rsidTr="008F2003">
              <w:trPr>
                <w:tblCellSpacing w:w="0" w:type="dxa"/>
              </w:trPr>
              <w:tc>
                <w:tcPr>
                  <w:tcW w:w="0" w:type="auto"/>
                  <w:vAlign w:val="center"/>
                  <w:hideMark/>
                </w:tcPr>
                <w:p w14:paraId="0D5A814A" w14:textId="77777777" w:rsidR="006501E6" w:rsidRPr="003B02AC" w:rsidRDefault="006501E6" w:rsidP="008F2003">
                  <w:pPr>
                    <w:spacing w:after="0" w:line="240" w:lineRule="auto"/>
                    <w:rPr>
                      <w:rFonts w:ascii="Verdana" w:hAnsi="Verdana"/>
                      <w:color w:val="000000"/>
                      <w:sz w:val="18"/>
                      <w:szCs w:val="18"/>
                      <w:lang w:val="es-CO"/>
                    </w:rPr>
                  </w:pPr>
                  <w:r w:rsidRPr="003B02AC">
                    <w:rPr>
                      <w:rFonts w:ascii="Verdana" w:hAnsi="Verdana"/>
                      <w:color w:val="000000"/>
                      <w:sz w:val="18"/>
                      <w:szCs w:val="18"/>
                      <w:lang w:val="es-CO"/>
                    </w:rPr>
                    <w:t>(Firma)</w:t>
                  </w:r>
                </w:p>
              </w:tc>
              <w:tc>
                <w:tcPr>
                  <w:tcW w:w="0" w:type="auto"/>
                  <w:vAlign w:val="center"/>
                  <w:hideMark/>
                </w:tcPr>
                <w:p w14:paraId="641EA9AE" w14:textId="77777777" w:rsidR="006501E6" w:rsidRPr="003B02AC" w:rsidRDefault="006501E6" w:rsidP="008F2003">
                  <w:pPr>
                    <w:spacing w:after="0" w:line="240" w:lineRule="auto"/>
                    <w:rPr>
                      <w:rFonts w:ascii="Verdana" w:hAnsi="Verdana"/>
                      <w:color w:val="000000"/>
                      <w:sz w:val="18"/>
                      <w:szCs w:val="18"/>
                      <w:lang w:val="es-CO"/>
                    </w:rPr>
                  </w:pPr>
                  <w:r w:rsidRPr="003B02AC">
                    <w:rPr>
                      <w:rFonts w:ascii="Verdana" w:hAnsi="Verdana"/>
                      <w:color w:val="000000"/>
                      <w:sz w:val="18"/>
                      <w:szCs w:val="18"/>
                      <w:lang w:val="es-CO"/>
                    </w:rPr>
                    <w:t>.................................................................</w:t>
                  </w:r>
                </w:p>
              </w:tc>
            </w:tr>
            <w:tr w:rsidR="006501E6" w:rsidRPr="00A64C10" w14:paraId="39AB093F" w14:textId="77777777" w:rsidTr="008F2003">
              <w:trPr>
                <w:tblCellSpacing w:w="0" w:type="dxa"/>
              </w:trPr>
              <w:tc>
                <w:tcPr>
                  <w:tcW w:w="0" w:type="auto"/>
                  <w:vAlign w:val="center"/>
                  <w:hideMark/>
                </w:tcPr>
                <w:p w14:paraId="179FB2B9" w14:textId="77777777" w:rsidR="006501E6" w:rsidRPr="003B02AC" w:rsidRDefault="006501E6" w:rsidP="008F2003">
                  <w:pPr>
                    <w:spacing w:after="0" w:line="240" w:lineRule="auto"/>
                    <w:rPr>
                      <w:rFonts w:ascii="Verdana" w:hAnsi="Verdana"/>
                      <w:color w:val="000000"/>
                      <w:sz w:val="18"/>
                      <w:szCs w:val="18"/>
                      <w:lang w:val="es-CO"/>
                    </w:rPr>
                  </w:pPr>
                  <w:r w:rsidRPr="003B02AC">
                    <w:rPr>
                      <w:rFonts w:ascii="Verdana" w:hAnsi="Verdana"/>
                      <w:color w:val="000000"/>
                      <w:sz w:val="18"/>
                      <w:szCs w:val="18"/>
                      <w:lang w:val="es-CO"/>
                    </w:rPr>
                    <w:t>Nombre</w:t>
                  </w:r>
                </w:p>
              </w:tc>
              <w:tc>
                <w:tcPr>
                  <w:tcW w:w="0" w:type="auto"/>
                  <w:vAlign w:val="center"/>
                  <w:hideMark/>
                </w:tcPr>
                <w:p w14:paraId="649816AE" w14:textId="77777777" w:rsidR="006501E6" w:rsidRPr="00911217" w:rsidRDefault="00027BAF" w:rsidP="008F2003">
                  <w:pPr>
                    <w:spacing w:after="0" w:line="240" w:lineRule="auto"/>
                    <w:rPr>
                      <w:rFonts w:ascii="Verdana" w:hAnsi="Verdana"/>
                      <w:color w:val="000000"/>
                      <w:sz w:val="18"/>
                      <w:szCs w:val="18"/>
                    </w:rPr>
                  </w:pPr>
                  <w:r w:rsidRPr="00027BAF">
                    <w:rPr>
                      <w:rFonts w:ascii="Verdana" w:hAnsi="Verdana"/>
                      <w:noProof/>
                      <w:color w:val="000000"/>
                      <w:sz w:val="18"/>
                      <w:szCs w:val="18"/>
                    </w:rPr>
                    <w:t>Isabella Avendaño Cortés</w:t>
                  </w:r>
                </w:p>
              </w:tc>
            </w:tr>
            <w:tr w:rsidR="006501E6" w:rsidRPr="00A64C10" w14:paraId="06FF3C93" w14:textId="77777777" w:rsidTr="008F2003">
              <w:trPr>
                <w:trHeight w:val="525"/>
                <w:tblCellSpacing w:w="0" w:type="dxa"/>
              </w:trPr>
              <w:tc>
                <w:tcPr>
                  <w:tcW w:w="0" w:type="auto"/>
                  <w:vAlign w:val="center"/>
                  <w:hideMark/>
                </w:tcPr>
                <w:p w14:paraId="718E8F46" w14:textId="77777777" w:rsidR="006501E6" w:rsidRPr="00911217" w:rsidRDefault="006501E6" w:rsidP="008F2003">
                  <w:pPr>
                    <w:spacing w:after="0" w:line="240" w:lineRule="auto"/>
                    <w:rPr>
                      <w:rFonts w:ascii="Verdana" w:hAnsi="Verdana"/>
                      <w:color w:val="000000"/>
                      <w:sz w:val="18"/>
                      <w:szCs w:val="18"/>
                    </w:rPr>
                  </w:pPr>
                  <w:r w:rsidRPr="00911217">
                    <w:rPr>
                      <w:rFonts w:ascii="Verdana" w:hAnsi="Verdana"/>
                      <w:color w:val="000000"/>
                      <w:sz w:val="18"/>
                      <w:szCs w:val="18"/>
                    </w:rPr>
                    <w:t>C.C. N°</w:t>
                  </w:r>
                </w:p>
              </w:tc>
              <w:tc>
                <w:tcPr>
                  <w:tcW w:w="0" w:type="auto"/>
                  <w:vAlign w:val="center"/>
                  <w:hideMark/>
                </w:tcPr>
                <w:p w14:paraId="051B6506" w14:textId="77777777" w:rsidR="006501E6" w:rsidRPr="00911217" w:rsidRDefault="00027BAF" w:rsidP="008F2003">
                  <w:pPr>
                    <w:spacing w:after="0" w:line="240" w:lineRule="auto"/>
                    <w:rPr>
                      <w:rFonts w:ascii="Verdana" w:hAnsi="Verdana"/>
                      <w:color w:val="000000"/>
                      <w:sz w:val="18"/>
                      <w:szCs w:val="18"/>
                    </w:rPr>
                  </w:pPr>
                  <w:r>
                    <w:rPr>
                      <w:rFonts w:ascii="Verdana" w:hAnsi="Verdana"/>
                      <w:noProof/>
                      <w:color w:val="000000"/>
                      <w:sz w:val="18"/>
                      <w:szCs w:val="18"/>
                    </w:rPr>
                    <w:t xml:space="preserve">1018498609 </w:t>
                  </w:r>
                  <w:r w:rsidR="006501E6" w:rsidRPr="00911217">
                    <w:rPr>
                      <w:rFonts w:ascii="Verdana" w:hAnsi="Verdana"/>
                      <w:color w:val="000000"/>
                      <w:sz w:val="18"/>
                      <w:szCs w:val="18"/>
                    </w:rPr>
                    <w:t xml:space="preserve">de </w:t>
                  </w:r>
                  <w:r>
                    <w:rPr>
                      <w:rFonts w:ascii="Verdana" w:hAnsi="Verdana"/>
                      <w:noProof/>
                      <w:color w:val="000000"/>
                      <w:sz w:val="18"/>
                      <w:szCs w:val="18"/>
                    </w:rPr>
                    <w:t>Bogotá d.c</w:t>
                  </w:r>
                </w:p>
              </w:tc>
            </w:tr>
          </w:tbl>
          <w:p w14:paraId="08C37905" w14:textId="77777777" w:rsidR="006501E6" w:rsidRPr="00911217" w:rsidRDefault="006501E6" w:rsidP="008F2003">
            <w:pPr>
              <w:spacing w:before="100" w:beforeAutospacing="1" w:after="100" w:afterAutospacing="1" w:line="240" w:lineRule="auto"/>
              <w:rPr>
                <w:rFonts w:ascii="Verdana" w:hAnsi="Verdana"/>
                <w:b/>
                <w:bCs/>
                <w:color w:val="000000"/>
                <w:sz w:val="14"/>
                <w:szCs w:val="14"/>
              </w:rPr>
            </w:pPr>
            <w:r w:rsidRPr="00911217">
              <w:rPr>
                <w:rFonts w:ascii="Verdana" w:hAnsi="Verdana"/>
                <w:b/>
                <w:bCs/>
                <w:color w:val="000000"/>
                <w:sz w:val="14"/>
                <w:szCs w:val="14"/>
              </w:rPr>
              <w:t> </w:t>
            </w:r>
          </w:p>
        </w:tc>
      </w:tr>
    </w:tbl>
    <w:p w14:paraId="67EA0AC2" w14:textId="77777777" w:rsidR="000A4682" w:rsidRPr="006501E6" w:rsidRDefault="00807976">
      <w:pPr>
        <w:rPr>
          <w:lang w:val="es-CO"/>
        </w:rPr>
      </w:pPr>
    </w:p>
    <w:sectPr w:rsidR="000A4682" w:rsidRPr="00650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7719F"/>
    <w:multiLevelType w:val="hybridMultilevel"/>
    <w:tmpl w:val="7980C532"/>
    <w:lvl w:ilvl="0" w:tplc="9B48B0B6">
      <w:start w:val="1"/>
      <w:numFmt w:val="bullet"/>
      <w:lvlText w:val=""/>
      <w:lvlJc w:val="left"/>
      <w:pPr>
        <w:tabs>
          <w:tab w:val="num" w:pos="720"/>
        </w:tabs>
        <w:ind w:left="720" w:hanging="360"/>
      </w:pPr>
      <w:rPr>
        <w:rFonts w:ascii="Wingdings 2" w:hAnsi="Wingdings 2" w:hint="default"/>
      </w:rPr>
    </w:lvl>
    <w:lvl w:ilvl="1" w:tplc="AC70BC32" w:tentative="1">
      <w:start w:val="1"/>
      <w:numFmt w:val="bullet"/>
      <w:lvlText w:val=""/>
      <w:lvlJc w:val="left"/>
      <w:pPr>
        <w:tabs>
          <w:tab w:val="num" w:pos="1440"/>
        </w:tabs>
        <w:ind w:left="1440" w:hanging="360"/>
      </w:pPr>
      <w:rPr>
        <w:rFonts w:ascii="Wingdings 2" w:hAnsi="Wingdings 2" w:hint="default"/>
      </w:rPr>
    </w:lvl>
    <w:lvl w:ilvl="2" w:tplc="4052F0EA" w:tentative="1">
      <w:start w:val="1"/>
      <w:numFmt w:val="bullet"/>
      <w:lvlText w:val=""/>
      <w:lvlJc w:val="left"/>
      <w:pPr>
        <w:tabs>
          <w:tab w:val="num" w:pos="2160"/>
        </w:tabs>
        <w:ind w:left="2160" w:hanging="360"/>
      </w:pPr>
      <w:rPr>
        <w:rFonts w:ascii="Wingdings 2" w:hAnsi="Wingdings 2" w:hint="default"/>
      </w:rPr>
    </w:lvl>
    <w:lvl w:ilvl="3" w:tplc="D31EB5F0" w:tentative="1">
      <w:start w:val="1"/>
      <w:numFmt w:val="bullet"/>
      <w:lvlText w:val=""/>
      <w:lvlJc w:val="left"/>
      <w:pPr>
        <w:tabs>
          <w:tab w:val="num" w:pos="2880"/>
        </w:tabs>
        <w:ind w:left="2880" w:hanging="360"/>
      </w:pPr>
      <w:rPr>
        <w:rFonts w:ascii="Wingdings 2" w:hAnsi="Wingdings 2" w:hint="default"/>
      </w:rPr>
    </w:lvl>
    <w:lvl w:ilvl="4" w:tplc="5B0E8528" w:tentative="1">
      <w:start w:val="1"/>
      <w:numFmt w:val="bullet"/>
      <w:lvlText w:val=""/>
      <w:lvlJc w:val="left"/>
      <w:pPr>
        <w:tabs>
          <w:tab w:val="num" w:pos="3600"/>
        </w:tabs>
        <w:ind w:left="3600" w:hanging="360"/>
      </w:pPr>
      <w:rPr>
        <w:rFonts w:ascii="Wingdings 2" w:hAnsi="Wingdings 2" w:hint="default"/>
      </w:rPr>
    </w:lvl>
    <w:lvl w:ilvl="5" w:tplc="D6841E26" w:tentative="1">
      <w:start w:val="1"/>
      <w:numFmt w:val="bullet"/>
      <w:lvlText w:val=""/>
      <w:lvlJc w:val="left"/>
      <w:pPr>
        <w:tabs>
          <w:tab w:val="num" w:pos="4320"/>
        </w:tabs>
        <w:ind w:left="4320" w:hanging="360"/>
      </w:pPr>
      <w:rPr>
        <w:rFonts w:ascii="Wingdings 2" w:hAnsi="Wingdings 2" w:hint="default"/>
      </w:rPr>
    </w:lvl>
    <w:lvl w:ilvl="6" w:tplc="F8382A6E" w:tentative="1">
      <w:start w:val="1"/>
      <w:numFmt w:val="bullet"/>
      <w:lvlText w:val=""/>
      <w:lvlJc w:val="left"/>
      <w:pPr>
        <w:tabs>
          <w:tab w:val="num" w:pos="5040"/>
        </w:tabs>
        <w:ind w:left="5040" w:hanging="360"/>
      </w:pPr>
      <w:rPr>
        <w:rFonts w:ascii="Wingdings 2" w:hAnsi="Wingdings 2" w:hint="default"/>
      </w:rPr>
    </w:lvl>
    <w:lvl w:ilvl="7" w:tplc="3AE01792" w:tentative="1">
      <w:start w:val="1"/>
      <w:numFmt w:val="bullet"/>
      <w:lvlText w:val=""/>
      <w:lvlJc w:val="left"/>
      <w:pPr>
        <w:tabs>
          <w:tab w:val="num" w:pos="5760"/>
        </w:tabs>
        <w:ind w:left="5760" w:hanging="360"/>
      </w:pPr>
      <w:rPr>
        <w:rFonts w:ascii="Wingdings 2" w:hAnsi="Wingdings 2" w:hint="default"/>
      </w:rPr>
    </w:lvl>
    <w:lvl w:ilvl="8" w:tplc="88BACBD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9087776"/>
    <w:multiLevelType w:val="hybridMultilevel"/>
    <w:tmpl w:val="8E56F8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66"/>
    <w:rsid w:val="00027BAF"/>
    <w:rsid w:val="001A6709"/>
    <w:rsid w:val="0024278A"/>
    <w:rsid w:val="00246937"/>
    <w:rsid w:val="002B7988"/>
    <w:rsid w:val="00383452"/>
    <w:rsid w:val="00387DC3"/>
    <w:rsid w:val="00391909"/>
    <w:rsid w:val="003B02AC"/>
    <w:rsid w:val="004B0B66"/>
    <w:rsid w:val="004B6ADF"/>
    <w:rsid w:val="004C43FC"/>
    <w:rsid w:val="006501E6"/>
    <w:rsid w:val="00673F78"/>
    <w:rsid w:val="007779E8"/>
    <w:rsid w:val="00784BEB"/>
    <w:rsid w:val="007A1580"/>
    <w:rsid w:val="00807976"/>
    <w:rsid w:val="00945438"/>
    <w:rsid w:val="00975581"/>
    <w:rsid w:val="00976520"/>
    <w:rsid w:val="009E2CCB"/>
    <w:rsid w:val="00A0564A"/>
    <w:rsid w:val="00A26D5B"/>
    <w:rsid w:val="00B1194F"/>
    <w:rsid w:val="00C0019A"/>
    <w:rsid w:val="00C51054"/>
    <w:rsid w:val="00D76FF6"/>
    <w:rsid w:val="00E11386"/>
    <w:rsid w:val="00E11B77"/>
    <w:rsid w:val="00E604BC"/>
    <w:rsid w:val="00E6358A"/>
    <w:rsid w:val="00ED6FB4"/>
    <w:rsid w:val="00FF1B8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C646"/>
  <w15:chartTrackingRefBased/>
  <w15:docId w15:val="{9F6E5D26-4E9E-4607-8AFF-34F8E27A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66"/>
    <w:rPr>
      <w:rFonts w:ascii="Times New Roman" w:eastAsiaTheme="minorHAnsi" w:hAnsi="Times New Roman"/>
      <w:lang w:val="en-US" w:eastAsia="en-US"/>
    </w:rPr>
  </w:style>
  <w:style w:type="paragraph" w:styleId="Heading1">
    <w:name w:val="heading 1"/>
    <w:basedOn w:val="Normal"/>
    <w:next w:val="Normal"/>
    <w:link w:val="Heading1Char"/>
    <w:uiPriority w:val="9"/>
    <w:qFormat/>
    <w:rsid w:val="004B0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B66"/>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66"/>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4B0B66"/>
    <w:rPr>
      <w:rFonts w:ascii="Times New Roman" w:eastAsiaTheme="majorEastAsia" w:hAnsi="Times New Roman" w:cstheme="majorBidi"/>
      <w:sz w:val="24"/>
      <w:szCs w:val="26"/>
      <w:lang w:val="en-US" w:eastAsia="en-US"/>
    </w:rPr>
  </w:style>
  <w:style w:type="paragraph" w:styleId="ListParagraph">
    <w:name w:val="List Paragraph"/>
    <w:basedOn w:val="Normal"/>
    <w:link w:val="ListParagraphChar"/>
    <w:uiPriority w:val="34"/>
    <w:qFormat/>
    <w:rsid w:val="004B0B66"/>
    <w:pPr>
      <w:spacing w:after="200" w:line="276" w:lineRule="auto"/>
      <w:ind w:left="720"/>
      <w:contextualSpacing/>
    </w:pPr>
  </w:style>
  <w:style w:type="paragraph" w:styleId="TOCHeading">
    <w:name w:val="TOC Heading"/>
    <w:basedOn w:val="Heading1"/>
    <w:next w:val="Normal"/>
    <w:uiPriority w:val="39"/>
    <w:unhideWhenUsed/>
    <w:qFormat/>
    <w:rsid w:val="004B0B66"/>
    <w:pPr>
      <w:spacing w:line="256" w:lineRule="auto"/>
      <w:outlineLvl w:val="9"/>
    </w:pPr>
    <w:rPr>
      <w:lang w:eastAsia="es-CO"/>
    </w:rPr>
  </w:style>
  <w:style w:type="paragraph" w:styleId="TOC2">
    <w:name w:val="toc 2"/>
    <w:basedOn w:val="Normal"/>
    <w:next w:val="Normal"/>
    <w:autoRedefine/>
    <w:uiPriority w:val="39"/>
    <w:unhideWhenUsed/>
    <w:rsid w:val="004B0B66"/>
    <w:pPr>
      <w:spacing w:after="100"/>
      <w:ind w:left="220"/>
    </w:pPr>
  </w:style>
  <w:style w:type="character" w:styleId="Hyperlink">
    <w:name w:val="Hyperlink"/>
    <w:basedOn w:val="DefaultParagraphFont"/>
    <w:uiPriority w:val="99"/>
    <w:unhideWhenUsed/>
    <w:rsid w:val="004B0B66"/>
    <w:rPr>
      <w:color w:val="0563C1" w:themeColor="hyperlink"/>
      <w:u w:val="single"/>
    </w:rPr>
  </w:style>
  <w:style w:type="character" w:customStyle="1" w:styleId="ListParagraphChar">
    <w:name w:val="List Paragraph Char"/>
    <w:basedOn w:val="DefaultParagraphFont"/>
    <w:link w:val="ListParagraph"/>
    <w:uiPriority w:val="34"/>
    <w:rsid w:val="004B0B66"/>
    <w:rPr>
      <w:rFonts w:ascii="Times New Roman" w:eastAsiaTheme="minorHAnsi" w:hAnsi="Times New Roman"/>
      <w:lang w:val="en-US" w:eastAsia="en-US"/>
    </w:rPr>
  </w:style>
  <w:style w:type="paragraph" w:styleId="TOC1">
    <w:name w:val="toc 1"/>
    <w:basedOn w:val="Normal"/>
    <w:next w:val="Normal"/>
    <w:autoRedefine/>
    <w:uiPriority w:val="39"/>
    <w:unhideWhenUsed/>
    <w:rsid w:val="004B0B66"/>
    <w:pPr>
      <w:tabs>
        <w:tab w:val="right" w:leader="dot" w:pos="8828"/>
      </w:tabs>
      <w:spacing w:after="100"/>
    </w:pPr>
    <w:rPr>
      <w:rFonts w:cs="Times New Roman"/>
      <w:noProof/>
      <w:sz w:val="24"/>
      <w:szCs w:val="24"/>
    </w:rPr>
  </w:style>
  <w:style w:type="character" w:styleId="Emphasis">
    <w:name w:val="Emphasis"/>
    <w:basedOn w:val="DefaultParagraphFont"/>
    <w:uiPriority w:val="20"/>
    <w:qFormat/>
    <w:rsid w:val="00E11B77"/>
    <w:rPr>
      <w:i/>
      <w:iCs/>
    </w:rPr>
  </w:style>
  <w:style w:type="character" w:styleId="UnresolvedMention">
    <w:name w:val="Unresolved Mention"/>
    <w:basedOn w:val="DefaultParagraphFont"/>
    <w:uiPriority w:val="99"/>
    <w:semiHidden/>
    <w:unhideWhenUsed/>
    <w:rsid w:val="001A6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1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chemistry/microfluidics/pdf"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hyperlink" Target="http://www.sice.oas.org/trade/mrcsrs/resolutions/RES_011_2015_s.pdf" TargetMode="External"/><Relationship Id="rId23"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lveflow.com/microfluidic-reviews/general-microfluidics/microfluidics-and-microfluidic-device-a-review/" TargetMode="External"/><Relationship Id="rId22"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3:43.690"/>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3:42.76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3:24.014"/>
    </inkml:context>
    <inkml:brush xml:id="br0">
      <inkml:brushProperty name="width" value="0.05" units="cm"/>
      <inkml:brushProperty name="height" value="0.05" units="cm"/>
      <inkml:brushProperty name="ignorePressure" value="1"/>
    </inkml:brush>
  </inkml:definitions>
  <inkml:trace contextRef="#ctx0" brushRef="#br0">924 899,'1'4,"-1"1,1-1,0 0,0 0,0 0,1 0,-1-1,1 1,0 0,0-1,1 1,0 1,37 42,-24-28,6 5,0-1,1-1,2 0,0-2,10 6,-21-17,0 0,1-1,0-1,0 0,1-1,0 0,0-2,0 0,0 0,1-2,3 1,-8-4,-1 1,0-2,1 0,-1 0,0-1,0 0,0-1,0 0,-1-1,0 0,0-1,0 0,0 0,-1-1,0 0,-1-1,1 0,-2 0,5-7,7-7,-2-1,-1-1,0-1,-2 0,-1-1,-1 0,2-9,-6 10,0-1,-2 0,-1 0,-1-1,-1 0,-1 1,-2-1,0 0,-2 0,-1 1,-1-1,-2 1,0 0,-2 0,0 1,-2 0,-1 1,-13-22,7 16,-2 1,-1 1,-1 1,-2 1,0 0,-2 2,0 1,-2 1,-1 1,0 2,-1 1,-1 1,-1 1,-18-6,18 11,-2 1,1 1,-1 2,0 1,0 2,-1 1,1 2,-1 1,1 2,-1 1,1 1,0 2,0 1,1 2,0 1,0 2,1 1,1 1,0 2,1 1,-23 18,9-5,2 3,1 1,2 2,2 2,1 1,2 2,2 1,1 1,3 2,-11 25,19-32,3 0,1 1,2 1,2 0,2 1,1 0,2 0,2 0,1 1,3 0,1-1,2 1,6 20,-4-31,3-1,0 0,2 0,1-1,2 0,0-1,2 0,1-1,2 0,-8-12,1-1,1 0,0-1,1 0,0-1,1 0,0-1,0-1,2 0,-1-1,1-1,0 0,1-1,0-1,0 0,7 0,21 1,1-2,0-2,0-2,0-1,0-3,0-2,33-9,46-14,-1-5,17-12,-52 15,0-3,-3-4,-1-4,-2-3,-2-4,40-33,-96 61,-16 12,0 0,0 1,1 0,0 0,1 1,-1 1,1-1,0 2,2-1,-12 5,0 0,-1 0,1 0,0 0,0 0,-1 1,1-1,0 0,0 0,-1 0,1 1,0-1,-1 0,1 1,0-1,-1 1,1-1,-1 1,1-1,-1 1,1-1,-1 1,1 0,-1-1,1 1,-1 0,0-1,1 1,-1 0,0 0,9 28,-6-17,12 41,13 43,-25-89,0 1,1 0,0-1,0 0,1 0,0 0,0-1,0 1,1-1,1 1,-5-6,-1 0,0 0,0 0,1 0,-1 0,0 0,1-1,-1 1,1 0,-1-1,1 1,-1-1,1 0,-1 1,1-1,-1 0,1 0,0 0,-1 0,1 0,-1 0,1-1,-1 1,1-1,-1 1,1-1,-1 1,1-1,-1 0,1 1,-1-1,0 0,1 0,-1 0,0 0,0 0,0-1,0 1,0 0,0 0,0-1,0 1,-1 0,1-1,0 0,5-11,1 1,-2-1,0 0,-1-1,0 0,0 3,1-8,-4 12,1 1,0-1,0 1,1-1,0 1,3-6,-6 11,1 0,-1 1,1-1,0 1,-1-1,1 0,-1 1,1-1,0 1,-1 0,1-1,0 1,0-1,-1 1,1 0,0 0,0-1,0 1,-1 0,1 0,0 0,0 0,0 0,0 0,1 1,0-1,-1 1,1 0,0-1,-1 1,1 0,-1 0,1 0,-1 0,0 1,1-1,-1 0,0 0,1 1,5 7,1-1,0-1,1 0,-1 0,1 0,1-1,-1-1,6 3,-10-6,-1 0,1-1,0 0,-1 1,1-1,0-1,0 1,0-1,0 0,0 0,-1 0,1-1,0 0,0 0,0 0,-1 0,1-1,0 0,-1 0,4-1,9-9,0 1,-1-2,-1 0,3-4,49-39,-60 52,-1-1,1 1,0 1,0-1,1 1,-1 0,1 1,-1 0,3 0,-2 1,-1 1,0 0,0 0,0 1,0 0,1 0,-1 0,-1 1,1 0,0 1,1 0,75 39,-45-21,25 11,52 17,-93-40,2-2,-1-1,1 0,0-2,0-1,0-1,0-1,-8-1</inkml:trace>
  <inkml:trace contextRef="#ctx0" brushRef="#br0" timeOffset="520.87">3930 706,'3'-1,"1"0,-1-1,1 1,-1 0,1-1,-1 0,0 0,0 0,2-1,8-6,52-26,38-29,-78 47,-2-1,0-1,-2 0,0-2,12-16,-32 36,0 1,0-1,0 0,0 0,0 0,-1 0,1 0,0 0,0 0,-1 0,1 0,-1-1,1 1,-1 0,1 0,-1 0,0-1,1 1,-1 0,0-1,0 1,0 0,0 0,0-1,-1 1,1 0,0 0,0-1,-1 1,1 0,-1 0,1 0,-1-1,-2 0,0 0,0 0,0 0,0 1,0 0,-1 0,1 0,0 0,-1 0,1 0,0 1,-4-1,-15 0,0 0,0 1,0 2,0 0,0 1,0 1,1 1,-1 1,-12 6,-26 12,2 2,-42 26,49-23,2 2,2 2,0 2,3 3,-39 40,53-46,3 0,0 2,2 1,2 1,1 1,2 1,1 0,-5 20,20-46,0 1,0 0,1 1,0-1,2 0,-1 1,2-1,0 10,1-16,-1 1,2-1,-1 0,1 0,0 0,1 0,0 0,0-1,0 1,1-1,-1 0,2 0,-1 0,1 0,0-1,4 5,9 4,-1-1,2-1,0 0,0-1,1-1,0-1,1-1,0-1,1 0,10 0,27 5,-1-3,1-3,22-1,22-5,-1-3,0-6,-1-3,58-17,89-30,54-29,-250 71</inkml:trace>
  <inkml:trace contextRef="#ctx0" brushRef="#br0" timeOffset="1129.56">1065 580,'0'0,"0"0,0 0,0 0,0 0,0 0,0 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4:24.837"/>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4:24.89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2T07:16:52.379"/>
    </inkml:context>
    <inkml:brush xml:id="br0">
      <inkml:brushProperty name="width" value="0.05" units="cm"/>
      <inkml:brushProperty name="height" value="0.05" units="cm"/>
      <inkml:brushProperty name="ignorePressure" value="1"/>
    </inkml:brush>
  </inkml:definitions>
  <inkml:trace contextRef="#ctx0" brushRef="#br0">719 376,'0'28,"0"219,1-247,-1 1,0-1,1 1,-1 0,1-1,-1 1,1-1,-1 1,1-1,-1 0,1 1,-1-1,1 1,0-1,-1 0,1 0,0 1,-1-1,1 0,0 0,-1 0,1 0,0 0,-1 1,1-1,25 3,-19-3,22 5,-13-2,1 0,0-1,0-1,1-1,-1 0,0-1,7-2,-20 1,0 0,0 0,1 0,-2 0,1-1,0 0,0 0,-1 0,0 0,1-1,-1 1,-1-1,1 0,0 1,-1-2,6-7,-2 0,0 0,0 0,2-9,-2 2,-1 0,0-1,-2 1,0-1,-1 0,-1 0,-1 0,0 0,-2 0,-1 0,0 0,-1 0,0 6,0-1,-1 1,-1 1,0-1,-1 1,0 0,-1 0,0 1,-1 0,-1 1,1 0,-2 0,0 1,0 0,-1 1,-6-4,-2 1,0 0,-1 1,0 1,-1 1,0 1,-1 1,1 1,-1 1,-1 1,1 1,0 1,-1 1,1 1,-1 1,1 1,-1 1,1 1,0 1,1 1,-13 6,10-3,0 2,0 0,1 2,1 1,0 0,0 2,2 1,0 0,1 2,1 0,1 1,-12 17,16-17,1 0,0 1,1 1,2 0,0 0,2 1,0 0,1 1,2 0,0 0,2 0,0 0,2 1,1 7,1-9,2 0,0 0,2 0,0-1,2 0,0 0,2 0,0-1,1 0,1-1,1 0,1-1,1 0,0-1,2-1,0 0,0-1,2-1,0-1,1 0,0-1,1-1,0-1,1-1,0 0,1-2,-1-1,2 0,-1-2,1 0,0-2,0 0,0-2,0 0,0-2,0 0,22-5,-7-2,0-2,-1-1,0-2,-1-1,0-2,-1-1,-1-3,-1 0,-1-2,-1-1,-1-2,0-1,-2-1,-2-1,0-2,-2 0,-1-2,-2-1,-1 0,2-8,-13 19,-7 17,0 0,0 0,0 0,0 0,1 1,0-1,0 0,0 1,2-1,-2 33,1 6,1 0,1 0,2 0,2-1,1-1,1 1,2-2,1 0,1 0,2-2,1 0,16 17,-28-36,1-2,0 1,1-1,0-1,0 1,0-1,1-1,8 5,-14-9,0-1,0 1,0-1,0 1,0-1,1 0,-1-1,0 1,0-1,1 0,-1 0,0 0,1 0,-1-1,0 0,0 0,0 0,0 0,0-1,0 1,0-1,0 0,0 0,-1-1,1 1,5-6,-1 0,0 0,0 0,-1-1,0 0,-1-1,-2 3,1 0,0 1,0 0,0-1,1 2,0-1,0 1,0 0,1 0,-1 0,1 1,3-1,-7 4,-1 1,1-1,0 1,-1 0,1 0,0 0,0 0,-1 0,1 1,0-1,-1 1,1-1,0 1,-1 0,1 0,-1 0,1 1,-1-1,0 1,0-1,1 1,-1 0,0 0,10 9,0 0,-1 1,6 9,0-1,4 3,43 45,-58-63,0 0,0 0,0-1,1 1,0-1,0-1,0 1,0-1,1-1,0 1,-6-3,1 0,-1 1,0-1,1-1,-1 1,0 0,1 0,-1-1,0 0,1 1,-1-1,0 0,0 0,0 0,0 0,0-1,0 1,0 0,0-1,0 0,-1 1,1-1,0 0,-1 0,0 0,1 0,-1 0,0 0,0 0,0 0,0 0,-1-1,5-8,-1 0,0-1,-1 0,0 0,0-6,0-4</inkml:trace>
  <inkml:trace contextRef="#ctx0" brushRef="#br0" timeOffset="435.65">2731 445,'-42'1,"1"2,-1 2,1 1,0 2,1 2,0 2,-9 5,20-6,0 2,1 1,1 1,0 1,1 2,0 0,2 2,0 1,-18 20,31-28,1 0,0 1,0 0,2 1,0 0,0 0,2 1,0-1,0 2,2-1,0 0,1 1,0 0,1 0,1 0,1 0,1 0,0 0,1-1,1 1,0 0,1-1,1 1,1-1,0-1,1 1,1-1,0 0,1-1,0 0,1 0,1-1,1 0,5 5,0-3,0 0,1-1,1-1,0-1,0-1,1 0,1-1,0-1,0-2,1 0,-1-1,2-1,4 0,0-2,0-1,0-1,1-1,-1-2,0 0,0-2,0-1,0-2,-1 0,18-8,23-13,-16 3</inkml:trace>
  <inkml:trace contextRef="#ctx0" brushRef="#br0" timeOffset="1185.75">743 171,'0'0,"0"0,0 0,0 0,0 0,0 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2143</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Avendaño Cortés</dc:creator>
  <cp:keywords/>
  <dc:description/>
  <cp:lastModifiedBy>johann osma</cp:lastModifiedBy>
  <cp:revision>6</cp:revision>
  <dcterms:created xsi:type="dcterms:W3CDTF">2020-06-12T01:16:00Z</dcterms:created>
  <dcterms:modified xsi:type="dcterms:W3CDTF">2020-06-12T16:58:00Z</dcterms:modified>
</cp:coreProperties>
</file>