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3B" w:rsidRPr="00BC3E62" w:rsidRDefault="00B7348A" w:rsidP="00160D65">
      <w:pPr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BC3E62">
        <w:rPr>
          <w:b/>
          <w:sz w:val="28"/>
          <w:szCs w:val="28"/>
        </w:rPr>
        <w:t>PROTOCOLO PAR</w:t>
      </w:r>
      <w:r w:rsidR="007F7EC2" w:rsidRPr="00BC3E62">
        <w:rPr>
          <w:b/>
          <w:sz w:val="28"/>
          <w:szCs w:val="28"/>
        </w:rPr>
        <w:t xml:space="preserve">A LA </w:t>
      </w:r>
      <w:r w:rsidR="00066C3B" w:rsidRPr="00BC3E62">
        <w:rPr>
          <w:b/>
          <w:sz w:val="28"/>
          <w:szCs w:val="28"/>
        </w:rPr>
        <w:t>FABRICACIÓN</w:t>
      </w:r>
      <w:r w:rsidR="007F7EC2" w:rsidRPr="00BC3E62">
        <w:rPr>
          <w:b/>
          <w:sz w:val="28"/>
          <w:szCs w:val="28"/>
        </w:rPr>
        <w:t xml:space="preserve"> DE </w:t>
      </w:r>
      <w:r w:rsidR="00D667FD" w:rsidRPr="00BC3E62">
        <w:rPr>
          <w:b/>
          <w:sz w:val="28"/>
          <w:szCs w:val="28"/>
        </w:rPr>
        <w:t xml:space="preserve">SENSOR TIPO </w:t>
      </w:r>
      <w:proofErr w:type="spellStart"/>
      <w:r w:rsidR="00D667FD" w:rsidRPr="00BC3E62">
        <w:rPr>
          <w:b/>
          <w:sz w:val="28"/>
          <w:szCs w:val="28"/>
        </w:rPr>
        <w:t>MOx</w:t>
      </w:r>
      <w:proofErr w:type="spellEnd"/>
      <w:r w:rsidR="00D667FD" w:rsidRPr="00BC3E62">
        <w:rPr>
          <w:b/>
          <w:sz w:val="28"/>
          <w:szCs w:val="28"/>
        </w:rPr>
        <w:t xml:space="preserve"> BASADO EN ÓXIDO DE ZINC</w:t>
      </w:r>
    </w:p>
    <w:p w:rsidR="00066C3B" w:rsidRPr="00BC3E62" w:rsidRDefault="00232003" w:rsidP="0051156F">
      <w:pPr>
        <w:jc w:val="center"/>
        <w:rPr>
          <w:b/>
          <w:i/>
          <w:sz w:val="28"/>
          <w:szCs w:val="28"/>
        </w:rPr>
      </w:pPr>
      <w:r w:rsidRPr="00BC3E62">
        <w:rPr>
          <w:b/>
          <w:i/>
          <w:sz w:val="28"/>
          <w:szCs w:val="28"/>
        </w:rPr>
        <w:t>Versión 1.0</w:t>
      </w:r>
    </w:p>
    <w:p w:rsidR="00AD1F45" w:rsidRPr="00BC3E62" w:rsidRDefault="00232003" w:rsidP="00232003">
      <w:pPr>
        <w:jc w:val="right"/>
        <w:rPr>
          <w:b/>
          <w:sz w:val="26"/>
          <w:szCs w:val="26"/>
        </w:rPr>
      </w:pPr>
      <w:r w:rsidRPr="00BC3E62">
        <w:rPr>
          <w:b/>
          <w:sz w:val="26"/>
          <w:szCs w:val="26"/>
        </w:rPr>
        <w:t xml:space="preserve">Elaboro: </w:t>
      </w:r>
      <w:r w:rsidR="00066C3B" w:rsidRPr="00BC3E62">
        <w:rPr>
          <w:b/>
          <w:sz w:val="26"/>
          <w:szCs w:val="26"/>
        </w:rPr>
        <w:t>Susana Marcela Silva Oviedo</w:t>
      </w:r>
    </w:p>
    <w:p w:rsidR="00BC3E62" w:rsidRPr="00160D65" w:rsidRDefault="0028650D" w:rsidP="00160D65">
      <w:pPr>
        <w:pStyle w:val="Ttulo1"/>
        <w:numPr>
          <w:ilvl w:val="0"/>
          <w:numId w:val="25"/>
        </w:numPr>
      </w:pPr>
      <w:r w:rsidRPr="00160D65">
        <w:t>O</w:t>
      </w:r>
      <w:r w:rsidRPr="00160D65">
        <w:rPr>
          <w:rStyle w:val="Ttulo1Car"/>
          <w:b/>
          <w:bCs/>
        </w:rPr>
        <w:t>BJETIVO</w:t>
      </w:r>
    </w:p>
    <w:p w:rsidR="00BC3E62" w:rsidRPr="0051156F" w:rsidRDefault="00250922" w:rsidP="0051156F">
      <w:pPr>
        <w:tabs>
          <w:tab w:val="num" w:pos="720"/>
        </w:tabs>
        <w:ind w:left="0"/>
        <w:rPr>
          <w:bCs/>
        </w:rPr>
      </w:pPr>
      <w:r w:rsidRPr="00BC3E62">
        <w:rPr>
          <w:bCs/>
        </w:rPr>
        <w:t xml:space="preserve">Mostrar a la comunidad </w:t>
      </w:r>
      <w:proofErr w:type="spellStart"/>
      <w:r w:rsidRPr="00BC3E62">
        <w:rPr>
          <w:bCs/>
        </w:rPr>
        <w:t>Uniandina</w:t>
      </w:r>
      <w:proofErr w:type="spellEnd"/>
      <w:r w:rsidRPr="00BC3E62">
        <w:rPr>
          <w:bCs/>
        </w:rPr>
        <w:t xml:space="preserve"> el procedimiento que se debe seguir </w:t>
      </w:r>
      <w:r w:rsidR="00066C3B" w:rsidRPr="00BC3E62">
        <w:rPr>
          <w:bCs/>
        </w:rPr>
        <w:t>para la fab</w:t>
      </w:r>
      <w:r w:rsidR="002563E9" w:rsidRPr="00BC3E62">
        <w:rPr>
          <w:bCs/>
        </w:rPr>
        <w:t xml:space="preserve">ricación del sensor tipo </w:t>
      </w:r>
      <w:proofErr w:type="spellStart"/>
      <w:r w:rsidR="002563E9" w:rsidRPr="00BC3E62">
        <w:rPr>
          <w:bCs/>
        </w:rPr>
        <w:t>MOx</w:t>
      </w:r>
      <w:proofErr w:type="spellEnd"/>
      <w:r w:rsidR="002563E9" w:rsidRPr="00BC3E62">
        <w:rPr>
          <w:bCs/>
        </w:rPr>
        <w:t xml:space="preserve"> basado en óxido de zinc </w:t>
      </w:r>
      <w:r w:rsidR="00344B67" w:rsidRPr="00BC3E62">
        <w:rPr>
          <w:bCs/>
        </w:rPr>
        <w:t>para la detección de amoniaco desarrollado en la tesis de maestría “DISEÑO Y FABRICACIÓN DE UN SENSOR DE EXPLOSIVOS COMO INTRODUCCIÓN A UN DISPOSITIVO DETECTOR DE MINAS TERRESTRES”.</w:t>
      </w:r>
    </w:p>
    <w:p w:rsidR="00BC3E62" w:rsidRPr="0051156F" w:rsidRDefault="0028650D" w:rsidP="00160D65">
      <w:pPr>
        <w:pStyle w:val="Ttulo1"/>
        <w:numPr>
          <w:ilvl w:val="0"/>
          <w:numId w:val="25"/>
        </w:numPr>
      </w:pPr>
      <w:r w:rsidRPr="00BC3E62">
        <w:t xml:space="preserve">ALCANCE </w:t>
      </w:r>
    </w:p>
    <w:p w:rsidR="00344B67" w:rsidRPr="00BC3E62" w:rsidRDefault="00250922" w:rsidP="00250922">
      <w:pPr>
        <w:tabs>
          <w:tab w:val="left" w:pos="0"/>
        </w:tabs>
        <w:ind w:left="0"/>
        <w:rPr>
          <w:bCs/>
        </w:rPr>
      </w:pPr>
      <w:r w:rsidRPr="00BC3E62">
        <w:rPr>
          <w:bCs/>
        </w:rPr>
        <w:t xml:space="preserve">Dar a conocer a la comunidad </w:t>
      </w:r>
      <w:proofErr w:type="spellStart"/>
      <w:r w:rsidRPr="00BC3E62">
        <w:rPr>
          <w:bCs/>
        </w:rPr>
        <w:t>Uniandina</w:t>
      </w:r>
      <w:proofErr w:type="spellEnd"/>
      <w:r w:rsidRPr="00BC3E62">
        <w:rPr>
          <w:bCs/>
        </w:rPr>
        <w:t xml:space="preserve"> el procedimiento </w:t>
      </w:r>
      <w:r w:rsidR="00BC3E62" w:rsidRPr="00BC3E62">
        <w:rPr>
          <w:bCs/>
        </w:rPr>
        <w:t xml:space="preserve">que se siguió para la fabricación del sensor tipo </w:t>
      </w:r>
      <w:proofErr w:type="spellStart"/>
      <w:r w:rsidR="00BC3E62" w:rsidRPr="00BC3E62">
        <w:rPr>
          <w:bCs/>
        </w:rPr>
        <w:t>MOx</w:t>
      </w:r>
      <w:proofErr w:type="spellEnd"/>
      <w:r w:rsidR="00BC3E62" w:rsidRPr="00BC3E62">
        <w:rPr>
          <w:bCs/>
        </w:rPr>
        <w:t xml:space="preserve"> basado en óxido de zinc para la detección de amoniaco desarrollado en la tesis de maestría “DISEÑO Y FABRICACIÓN DE UN SENSOR DE EXPLOSIVOS COMO INTRODUCCIÓN A UN DISPOSITIVO DETECTOR DE MINAS TERRESTRES”, con el fin de posibilitar su reproducción.</w:t>
      </w:r>
    </w:p>
    <w:p w:rsidR="00380FE6" w:rsidRPr="00160D65" w:rsidRDefault="00402C49" w:rsidP="00160D65">
      <w:pPr>
        <w:pStyle w:val="Ttulo2"/>
        <w:numPr>
          <w:ilvl w:val="0"/>
          <w:numId w:val="25"/>
        </w:numPr>
      </w:pPr>
      <w:r w:rsidRPr="00160D65">
        <w:t>PASO A PASO</w:t>
      </w:r>
    </w:p>
    <w:p w:rsidR="00BC3E62" w:rsidRPr="00160D65" w:rsidRDefault="00BC3E62" w:rsidP="00160D65">
      <w:pPr>
        <w:pStyle w:val="Ttulo2"/>
        <w:numPr>
          <w:ilvl w:val="1"/>
          <w:numId w:val="25"/>
        </w:numPr>
      </w:pPr>
      <w:r w:rsidRPr="00160D65">
        <w:rPr>
          <w:rStyle w:val="Ttulo2Car"/>
          <w:b/>
          <w:bCs/>
        </w:rPr>
        <w:t>PROCESO DE FABRICACIÓN</w:t>
      </w:r>
    </w:p>
    <w:p w:rsidR="002704B6" w:rsidRPr="009A0EB7" w:rsidRDefault="002704B6" w:rsidP="00BC3E62">
      <w:pPr>
        <w:pStyle w:val="Prrafodelista"/>
        <w:numPr>
          <w:ilvl w:val="1"/>
          <w:numId w:val="1"/>
        </w:numPr>
        <w:rPr>
          <w:b/>
        </w:rPr>
      </w:pPr>
      <w:r w:rsidRPr="009A0EB7">
        <w:rPr>
          <w:b/>
        </w:rPr>
        <w:t xml:space="preserve">(OPCIONAL) </w:t>
      </w:r>
      <w:r w:rsidRPr="009A0EB7">
        <w:t xml:space="preserve">Limpiar </w:t>
      </w:r>
      <w:r w:rsidRPr="005744A2">
        <w:t xml:space="preserve">con </w:t>
      </w:r>
      <w:r w:rsidR="009A0EB7" w:rsidRPr="005744A2">
        <w:t>Stripper</w:t>
      </w:r>
      <w:r w:rsidR="009A0EB7" w:rsidRPr="009A0EB7">
        <w:t xml:space="preserve"> la capa de </w:t>
      </w:r>
      <w:r w:rsidR="009A0EB7" w:rsidRPr="009A0EB7">
        <w:rPr>
          <w:rFonts w:eastAsia="Times New Roman"/>
          <w:lang w:eastAsia="es-ES"/>
        </w:rPr>
        <w:t>resina SU-8</w:t>
      </w:r>
      <w:r w:rsidR="009A0EB7">
        <w:rPr>
          <w:rFonts w:eastAsia="Times New Roman"/>
          <w:lang w:eastAsia="es-ES"/>
        </w:rPr>
        <w:t xml:space="preserve"> con la que vienen</w:t>
      </w:r>
      <w:r w:rsidR="009A0EB7" w:rsidRPr="009A0EB7">
        <w:rPr>
          <w:rFonts w:eastAsia="Times New Roman"/>
          <w:lang w:eastAsia="es-ES"/>
        </w:rPr>
        <w:t xml:space="preserve"> </w:t>
      </w:r>
      <w:r w:rsidRPr="009A0EB7">
        <w:t xml:space="preserve">los electrodos </w:t>
      </w:r>
      <w:proofErr w:type="spellStart"/>
      <w:r w:rsidRPr="009A0EB7">
        <w:t>interdigitados</w:t>
      </w:r>
      <w:proofErr w:type="spellEnd"/>
      <w:r w:rsidRPr="009A0EB7">
        <w:t xml:space="preserve"> de platino marca </w:t>
      </w:r>
      <w:proofErr w:type="spellStart"/>
      <w:r w:rsidRPr="009A0EB7">
        <w:t>MicruX</w:t>
      </w:r>
      <w:proofErr w:type="spellEnd"/>
      <w:r w:rsidRPr="009A0EB7">
        <w:t xml:space="preserve">® adquiridos previamente. </w:t>
      </w:r>
    </w:p>
    <w:p w:rsidR="009A0EB7" w:rsidRPr="009A0EB7" w:rsidRDefault="002704B6" w:rsidP="009A0EB7">
      <w:pPr>
        <w:pStyle w:val="Prrafodelista"/>
        <w:ind w:left="1080"/>
        <w:rPr>
          <w:i/>
        </w:rPr>
      </w:pPr>
      <w:r w:rsidRPr="009A0EB7">
        <w:rPr>
          <w:i/>
        </w:rPr>
        <w:t>CARACTERÍSTICAS DE LOS ELECTRODOS:</w:t>
      </w:r>
      <w:r w:rsidR="009A0EB7" w:rsidRPr="009A0EB7">
        <w:rPr>
          <w:i/>
        </w:rPr>
        <w:t xml:space="preserve"> </w:t>
      </w:r>
    </w:p>
    <w:p w:rsidR="009A0EB7" w:rsidRPr="009A0EB7" w:rsidRDefault="009A0EB7" w:rsidP="00160D65">
      <w:pPr>
        <w:pStyle w:val="Prrafodelista"/>
        <w:numPr>
          <w:ilvl w:val="0"/>
          <w:numId w:val="24"/>
        </w:numPr>
        <w:rPr>
          <w:b/>
        </w:rPr>
      </w:pPr>
      <w:r w:rsidRPr="009A0EB7">
        <w:t>Electrodos en forma rectangular</w:t>
      </w:r>
    </w:p>
    <w:p w:rsidR="009A0EB7" w:rsidRPr="009A0EB7" w:rsidRDefault="009A0EB7" w:rsidP="00160D65">
      <w:pPr>
        <w:pStyle w:val="Prrafodelista"/>
        <w:numPr>
          <w:ilvl w:val="0"/>
          <w:numId w:val="24"/>
        </w:numPr>
        <w:rPr>
          <w:b/>
        </w:rPr>
      </w:pPr>
      <w:r w:rsidRPr="009A0EB7">
        <w:t>Sustrato pírex</w:t>
      </w:r>
    </w:p>
    <w:p w:rsidR="009A0EB7" w:rsidRPr="0051156F" w:rsidRDefault="009A0EB7" w:rsidP="00160D65">
      <w:pPr>
        <w:pStyle w:val="Prrafodelista"/>
        <w:numPr>
          <w:ilvl w:val="0"/>
          <w:numId w:val="24"/>
        </w:numPr>
        <w:rPr>
          <w:b/>
        </w:rPr>
      </w:pPr>
      <w:r w:rsidRPr="009A0EB7">
        <w:rPr>
          <w:rFonts w:eastAsia="Times New Roman"/>
          <w:lang w:eastAsia="es-ES"/>
        </w:rPr>
        <w:t>15 pares de dedos, con 10µm de ancho, y una separación de 10µm</w:t>
      </w:r>
    </w:p>
    <w:p w:rsidR="009A0EB7" w:rsidRPr="0051156F" w:rsidRDefault="009A0EB7" w:rsidP="0051156F">
      <w:pPr>
        <w:pStyle w:val="Prrafodelista"/>
        <w:numPr>
          <w:ilvl w:val="1"/>
          <w:numId w:val="1"/>
        </w:numPr>
        <w:rPr>
          <w:b/>
        </w:rPr>
      </w:pPr>
      <w:r>
        <w:t xml:space="preserve">Deshidratar un poco (cantidad arbitraria) de Hidróxido de Sodio </w:t>
      </w:r>
      <w:r w:rsidRPr="009A0EB7">
        <w:rPr>
          <w:i/>
        </w:rPr>
        <w:t>NaOH</w:t>
      </w:r>
      <w:r>
        <w:t xml:space="preserve">, poniendo unas perlas de </w:t>
      </w:r>
      <w:proofErr w:type="gramStart"/>
      <w:r>
        <w:t>éste</w:t>
      </w:r>
      <w:proofErr w:type="gramEnd"/>
      <w:r>
        <w:t xml:space="preserve"> material sobre un pequeño plato de cerámica e introduciéndolo en una mufla por 1 hora a 95</w:t>
      </w:r>
      <w:r>
        <w:rPr>
          <w:rFonts w:ascii="Calibri" w:hAnsi="Calibri"/>
        </w:rPr>
        <w:t>°C.</w:t>
      </w:r>
    </w:p>
    <w:p w:rsidR="00AF0724" w:rsidRPr="00AF0724" w:rsidRDefault="00944320" w:rsidP="00BC3E62">
      <w:pPr>
        <w:pStyle w:val="Prrafodelista"/>
        <w:numPr>
          <w:ilvl w:val="1"/>
          <w:numId w:val="1"/>
        </w:numPr>
        <w:rPr>
          <w:b/>
          <w:i/>
        </w:rPr>
      </w:pPr>
      <w:r>
        <w:rPr>
          <w:noProof/>
        </w:rPr>
        <w:lastRenderedPageBreak/>
        <w:pict>
          <v:rect id="_x0000_s1034" style="position:absolute;left:0;text-align:left;margin-left:238.15pt;margin-top:37.3pt;width:178.9pt;height:29.4pt;z-index:251658240" fillcolor="#92cddc [1944]">
            <v:fill opacity="19661f"/>
          </v:rect>
        </w:pict>
      </w:r>
      <w:r w:rsidR="009A0EB7">
        <w:t xml:space="preserve">Mezclar el Hidróxido de Sodio </w:t>
      </w:r>
      <w:r w:rsidR="009A0EB7" w:rsidRPr="009A0EB7">
        <w:rPr>
          <w:i/>
        </w:rPr>
        <w:t>NaOH</w:t>
      </w:r>
      <w:r w:rsidR="009A0EB7">
        <w:t xml:space="preserve"> deshidratado con Óxido de Zinc </w:t>
      </w:r>
      <w:proofErr w:type="spellStart"/>
      <w:r w:rsidR="009A0EB7" w:rsidRPr="00AF0724">
        <w:rPr>
          <w:i/>
        </w:rPr>
        <w:t>ZnO</w:t>
      </w:r>
      <w:proofErr w:type="spellEnd"/>
      <w:r w:rsidR="009A0EB7">
        <w:t xml:space="preserve"> y Agua </w:t>
      </w:r>
      <w:r w:rsidR="00AF0724" w:rsidRPr="00AF0724">
        <w:rPr>
          <w:i/>
        </w:rPr>
        <w:t>H</w:t>
      </w:r>
      <w:r w:rsidR="00AF0724" w:rsidRPr="00AF0724">
        <w:rPr>
          <w:i/>
          <w:vertAlign w:val="subscript"/>
        </w:rPr>
        <w:t>2</w:t>
      </w:r>
      <w:r w:rsidR="00AF0724" w:rsidRPr="00AF0724">
        <w:rPr>
          <w:i/>
        </w:rPr>
        <w:t>O</w:t>
      </w:r>
      <w:r w:rsidR="00AF0724">
        <w:rPr>
          <w:i/>
        </w:rPr>
        <w:t xml:space="preserve"> </w:t>
      </w:r>
      <w:r w:rsidR="00AF0724">
        <w:t>en una proporción</w:t>
      </w:r>
      <w:r w:rsidR="00D26318">
        <w:t xml:space="preserve"> en masa</w:t>
      </w:r>
      <w:r w:rsidR="00AF0724">
        <w:t>:</w:t>
      </w:r>
    </w:p>
    <w:p w:rsidR="00AF0724" w:rsidRPr="00AF0724" w:rsidRDefault="00D26318" w:rsidP="00D26318">
      <w:pPr>
        <w:ind w:left="4956"/>
        <w:rPr>
          <w:i/>
        </w:rPr>
      </w:pPr>
      <w:r>
        <w:rPr>
          <w:i/>
        </w:rPr>
        <w:t xml:space="preserve">     </w:t>
      </w:r>
      <w:r w:rsidR="00AF0724" w:rsidRPr="00AF0724">
        <w:rPr>
          <w:i/>
        </w:rPr>
        <w:t>NaOH/</w:t>
      </w:r>
      <w:proofErr w:type="spellStart"/>
      <w:r w:rsidR="00AF0724" w:rsidRPr="00AF0724">
        <w:rPr>
          <w:i/>
        </w:rPr>
        <w:t>ZnO</w:t>
      </w:r>
      <w:proofErr w:type="spellEnd"/>
      <w:r w:rsidR="00AF0724" w:rsidRPr="00AF0724">
        <w:rPr>
          <w:i/>
        </w:rPr>
        <w:t>/</w:t>
      </w:r>
      <w:proofErr w:type="gramStart"/>
      <w:r w:rsidR="00AF0724" w:rsidRPr="00AF0724">
        <w:rPr>
          <w:i/>
        </w:rPr>
        <w:t>H</w:t>
      </w:r>
      <w:r w:rsidR="00AF0724" w:rsidRPr="00AF0724">
        <w:rPr>
          <w:i/>
          <w:vertAlign w:val="subscript"/>
        </w:rPr>
        <w:t>2</w:t>
      </w:r>
      <w:r w:rsidR="00AF0724" w:rsidRPr="00AF0724">
        <w:rPr>
          <w:i/>
        </w:rPr>
        <w:t>O  -</w:t>
      </w:r>
      <w:proofErr w:type="gramEnd"/>
      <w:r w:rsidR="00AF0724" w:rsidRPr="00AF0724">
        <w:rPr>
          <w:i/>
        </w:rPr>
        <w:t xml:space="preserve">  1:</w:t>
      </w:r>
      <w:r>
        <w:rPr>
          <w:i/>
        </w:rPr>
        <w:t>1:0,25</w:t>
      </w:r>
    </w:p>
    <w:p w:rsidR="00AF0724" w:rsidRDefault="00AF0724" w:rsidP="00AF0724">
      <w:pPr>
        <w:pStyle w:val="Prrafodelista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158750</wp:posOffset>
            </wp:positionV>
            <wp:extent cx="294640" cy="265430"/>
            <wp:effectExtent l="19050" t="0" r="0" b="0"/>
            <wp:wrapThrough wrapText="bothSides">
              <wp:wrapPolygon edited="0">
                <wp:start x="-1397" y="0"/>
                <wp:lineTo x="-1397" y="20153"/>
                <wp:lineTo x="20948" y="20153"/>
                <wp:lineTo x="20948" y="0"/>
                <wp:lineTo x="-1397" y="0"/>
              </wp:wrapPolygon>
            </wp:wrapThrough>
            <wp:docPr id="13" name="Imagen 4" descr="C:\Users\Mi PC\Desktop\BORRARRRRRRRRRRRRRRRR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 PC\Desktop\BORRARRRRRRRRRRRRRRRRR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3E62" w:rsidRPr="0051156F" w:rsidRDefault="00AF0724" w:rsidP="0051156F">
      <w:pPr>
        <w:pStyle w:val="Prrafodelista"/>
        <w:ind w:left="1080"/>
      </w:pPr>
      <w:r w:rsidRPr="00AF0724">
        <w:rPr>
          <w:u w:val="single"/>
        </w:rPr>
        <w:t>PRECAUCIÓN:</w:t>
      </w:r>
      <w:r>
        <w:t xml:space="preserve"> Ésta es una reacción exotérmica por lo que se calentará. </w:t>
      </w:r>
    </w:p>
    <w:p w:rsidR="00FF130C" w:rsidRPr="0051156F" w:rsidRDefault="00AF0724" w:rsidP="0051156F">
      <w:pPr>
        <w:pStyle w:val="Prrafodelista"/>
        <w:numPr>
          <w:ilvl w:val="1"/>
          <w:numId w:val="1"/>
        </w:numPr>
        <w:rPr>
          <w:b/>
          <w:i/>
        </w:rPr>
      </w:pPr>
      <w:r>
        <w:t>Deja en reposo por aproximadamente 3 días con el fin de propiciar la cristalización de la mezcla.</w:t>
      </w:r>
    </w:p>
    <w:p w:rsidR="00FF130C" w:rsidRPr="0051156F" w:rsidRDefault="00FF130C" w:rsidP="0051156F">
      <w:pPr>
        <w:pStyle w:val="Prrafodelista"/>
        <w:numPr>
          <w:ilvl w:val="1"/>
          <w:numId w:val="1"/>
        </w:numPr>
        <w:rPr>
          <w:b/>
          <w:i/>
        </w:rPr>
      </w:pPr>
      <w:r>
        <w:t xml:space="preserve">Separar el sobrenadante, rompiendo el cristal superficial y drenando el líquido que se encuentra </w:t>
      </w:r>
      <w:r w:rsidR="0051156F">
        <w:t xml:space="preserve">bajo de </w:t>
      </w:r>
      <w:proofErr w:type="gramStart"/>
      <w:r w:rsidR="0051156F">
        <w:t>ésta</w:t>
      </w:r>
      <w:proofErr w:type="gramEnd"/>
      <w:r w:rsidR="0051156F">
        <w:t xml:space="preserve"> capa “endurecida”.</w:t>
      </w:r>
    </w:p>
    <w:p w:rsidR="00624085" w:rsidRPr="0051156F" w:rsidRDefault="00FF130C" w:rsidP="0051156F">
      <w:pPr>
        <w:pStyle w:val="Prrafodelista"/>
        <w:numPr>
          <w:ilvl w:val="1"/>
          <w:numId w:val="1"/>
        </w:numPr>
        <w:rPr>
          <w:b/>
          <w:i/>
        </w:rPr>
      </w:pPr>
      <w:r>
        <w:t>Incorporar el cristal superficial al precipitado de la mezcla hasta que quede homogéneo (rompiendo el cristal en pedazos tan pequeños como sea posible).</w:t>
      </w:r>
    </w:p>
    <w:p w:rsidR="00624085" w:rsidRPr="0051156F" w:rsidRDefault="00624085" w:rsidP="0051156F">
      <w:pPr>
        <w:pStyle w:val="Prrafodelista"/>
        <w:numPr>
          <w:ilvl w:val="1"/>
          <w:numId w:val="1"/>
        </w:numPr>
        <w:rPr>
          <w:b/>
          <w:i/>
        </w:rPr>
      </w:pPr>
      <w:r>
        <w:t xml:space="preserve">Con una punta de micropipeta desechable o algún otro elemento de punta fina, depositar un poco de la mezcla sobre los electrodos </w:t>
      </w:r>
      <w:proofErr w:type="spellStart"/>
      <w:r>
        <w:t>interdigitados</w:t>
      </w:r>
      <w:proofErr w:type="spellEnd"/>
      <w:r>
        <w:t xml:space="preserve"> (se debe depositar la menor cantidad posible que cubra el área activa de los electrodos, minimizando el grosor de la capa).</w:t>
      </w:r>
    </w:p>
    <w:p w:rsidR="00624085" w:rsidRDefault="00624085" w:rsidP="0051156F">
      <w:pPr>
        <w:pStyle w:val="Prrafodelista"/>
        <w:numPr>
          <w:ilvl w:val="1"/>
          <w:numId w:val="1"/>
        </w:numPr>
      </w:pPr>
      <w:r>
        <w:t xml:space="preserve">Activación de los electrodos </w:t>
      </w:r>
      <w:proofErr w:type="spellStart"/>
      <w:r>
        <w:t>interdigitados</w:t>
      </w:r>
      <w:proofErr w:type="spellEnd"/>
      <w:r>
        <w:t xml:space="preserve"> de platino </w:t>
      </w:r>
      <w:r w:rsidRPr="00624085">
        <w:t xml:space="preserve">mediante la aplicación de una </w:t>
      </w:r>
      <w:proofErr w:type="spellStart"/>
      <w:r w:rsidRPr="00624085">
        <w:t>voltametría</w:t>
      </w:r>
      <w:proofErr w:type="spellEnd"/>
      <w:r w:rsidRPr="00624085">
        <w:t xml:space="preserve"> cíclica con ácido sulfúrico </w:t>
      </w:r>
      <w:r w:rsidRPr="00624085">
        <w:rPr>
          <w:i/>
        </w:rPr>
        <w:t>H</w:t>
      </w:r>
      <w:r w:rsidRPr="00624085">
        <w:rPr>
          <w:i/>
          <w:vertAlign w:val="subscript"/>
        </w:rPr>
        <w:t>2</w:t>
      </w:r>
      <w:r w:rsidRPr="00624085">
        <w:rPr>
          <w:i/>
        </w:rPr>
        <w:t>SO</w:t>
      </w:r>
      <w:r w:rsidRPr="00624085">
        <w:rPr>
          <w:i/>
          <w:vertAlign w:val="subscript"/>
        </w:rPr>
        <w:t>4</w:t>
      </w:r>
      <w:r w:rsidRPr="00624085">
        <w:rPr>
          <w:i/>
        </w:rPr>
        <w:t xml:space="preserve"> </w:t>
      </w:r>
      <w:r w:rsidRPr="00624085">
        <w:t>(1M).</w:t>
      </w:r>
    </w:p>
    <w:p w:rsidR="00624085" w:rsidRDefault="00624085" w:rsidP="00792C77">
      <w:pPr>
        <w:pStyle w:val="Prrafodelista"/>
        <w:numPr>
          <w:ilvl w:val="1"/>
          <w:numId w:val="1"/>
        </w:numPr>
      </w:pPr>
      <w:r>
        <w:t>Calentar el sensor sometiéndolo</w:t>
      </w:r>
      <w:r w:rsidRPr="005E4C4B">
        <w:t xml:space="preserve"> por una hora a 100°C y posteriormente por tres horas a 400°C en un </w:t>
      </w:r>
      <w:proofErr w:type="spellStart"/>
      <w:r w:rsidRPr="005E4C4B">
        <w:t>hotplate</w:t>
      </w:r>
      <w:proofErr w:type="spellEnd"/>
      <w:r>
        <w:t>.</w:t>
      </w:r>
    </w:p>
    <w:p w:rsidR="00624085" w:rsidRPr="00624085" w:rsidRDefault="00792C77" w:rsidP="00624085">
      <w:pPr>
        <w:pStyle w:val="Prrafodelista"/>
        <w:numPr>
          <w:ilvl w:val="1"/>
          <w:numId w:val="1"/>
        </w:numPr>
      </w:pPr>
      <w:r>
        <w:t>¡El sensor está listo!</w:t>
      </w:r>
      <w:r w:rsidR="00D26318">
        <w:t xml:space="preserve"> Ahora se debe conectar el sensor al sistema de adquisición de datos y tomar las medidas necesarias.</w:t>
      </w:r>
    </w:p>
    <w:p w:rsidR="00FF130C" w:rsidRPr="003E0379" w:rsidRDefault="00BC3E62" w:rsidP="00160D65">
      <w:pPr>
        <w:pStyle w:val="Ttulo1"/>
        <w:numPr>
          <w:ilvl w:val="0"/>
          <w:numId w:val="25"/>
        </w:numPr>
      </w:pPr>
      <w:r w:rsidRPr="00BC3E62">
        <w:t>POSIBLES TRABAJOS FUTUROS</w:t>
      </w:r>
    </w:p>
    <w:p w:rsidR="00FF130C" w:rsidRPr="003E0379" w:rsidRDefault="00FF130C" w:rsidP="00160D65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Probar en frío la cristalización que se estaba llevando a cabo en reposo a temperatura ambiente por 3 días. (PASO 4)</w:t>
      </w:r>
    </w:p>
    <w:p w:rsidR="00573D38" w:rsidRDefault="00FF130C" w:rsidP="00160D65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Usar la únicamente el cristal superficial para su deposición sobre los electrodos </w:t>
      </w:r>
      <w:proofErr w:type="spellStart"/>
      <w:r>
        <w:rPr>
          <w:lang w:val="es-ES"/>
        </w:rPr>
        <w:t>interdigitados</w:t>
      </w:r>
      <w:proofErr w:type="spellEnd"/>
      <w:r>
        <w:rPr>
          <w:lang w:val="es-ES"/>
        </w:rPr>
        <w:t xml:space="preserve"> de platino en lugar de mezclarlo con el precipitado. (PASO 6)</w:t>
      </w:r>
    </w:p>
    <w:p w:rsidR="003E0379" w:rsidRPr="003E0379" w:rsidRDefault="003E0379" w:rsidP="003E0379">
      <w:pPr>
        <w:rPr>
          <w:lang w:val="es-ES"/>
        </w:rPr>
      </w:pPr>
    </w:p>
    <w:p w:rsidR="00CE6E41" w:rsidRPr="003E0379" w:rsidRDefault="00CE6E41" w:rsidP="00160D65">
      <w:pPr>
        <w:pStyle w:val="Ttulo1"/>
        <w:numPr>
          <w:ilvl w:val="0"/>
          <w:numId w:val="25"/>
        </w:numPr>
      </w:pPr>
      <w:r w:rsidRPr="00160D65">
        <w:t>CONTROL</w:t>
      </w:r>
      <w:r w:rsidRPr="00BC3E62">
        <w:t xml:space="preserve"> DE CAMBIOS</w:t>
      </w:r>
    </w:p>
    <w:tbl>
      <w:tblPr>
        <w:tblStyle w:val="Tablaconcuadrcula"/>
        <w:tblW w:w="9921" w:type="dxa"/>
        <w:jc w:val="center"/>
        <w:tblLook w:val="04A0" w:firstRow="1" w:lastRow="0" w:firstColumn="1" w:lastColumn="0" w:noHBand="0" w:noVBand="1"/>
      </w:tblPr>
      <w:tblGrid>
        <w:gridCol w:w="4644"/>
        <w:gridCol w:w="1364"/>
        <w:gridCol w:w="1207"/>
        <w:gridCol w:w="2706"/>
      </w:tblGrid>
      <w:tr w:rsidR="00CE6E41" w:rsidRPr="00BC3E62" w:rsidTr="00160D65">
        <w:trPr>
          <w:trHeight w:val="315"/>
          <w:jc w:val="center"/>
        </w:trPr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CE6E41" w:rsidRPr="00BC3E62" w:rsidRDefault="00CE6E41" w:rsidP="004A3020">
            <w:pPr>
              <w:ind w:left="0"/>
              <w:jc w:val="center"/>
              <w:rPr>
                <w:b/>
              </w:rPr>
            </w:pPr>
            <w:r w:rsidRPr="00BC3E62">
              <w:rPr>
                <w:b/>
              </w:rPr>
              <w:t>DESCRIPCIÓN DEL CAMBIO</w:t>
            </w:r>
          </w:p>
        </w:tc>
        <w:tc>
          <w:tcPr>
            <w:tcW w:w="1364" w:type="dxa"/>
            <w:shd w:val="clear" w:color="auto" w:fill="BFBFBF" w:themeFill="background1" w:themeFillShade="BF"/>
            <w:vAlign w:val="center"/>
          </w:tcPr>
          <w:p w:rsidR="00CE6E41" w:rsidRPr="00BC3E62" w:rsidRDefault="00CE6E41" w:rsidP="004A3020">
            <w:pPr>
              <w:ind w:left="218" w:hanging="218"/>
              <w:jc w:val="center"/>
              <w:rPr>
                <w:b/>
              </w:rPr>
            </w:pPr>
            <w:r w:rsidRPr="00BC3E62">
              <w:rPr>
                <w:b/>
              </w:rPr>
              <w:t>FECHA</w:t>
            </w:r>
          </w:p>
        </w:tc>
        <w:tc>
          <w:tcPr>
            <w:tcW w:w="1207" w:type="dxa"/>
            <w:shd w:val="clear" w:color="auto" w:fill="BFBFBF" w:themeFill="background1" w:themeFillShade="BF"/>
            <w:vAlign w:val="center"/>
          </w:tcPr>
          <w:p w:rsidR="00CE6E41" w:rsidRPr="00BC3E62" w:rsidRDefault="00CE6E41" w:rsidP="004A3020">
            <w:pPr>
              <w:ind w:left="0"/>
              <w:jc w:val="center"/>
              <w:rPr>
                <w:b/>
              </w:rPr>
            </w:pPr>
            <w:r w:rsidRPr="00BC3E62">
              <w:rPr>
                <w:b/>
              </w:rPr>
              <w:t>VERSIÓN</w:t>
            </w:r>
          </w:p>
        </w:tc>
        <w:tc>
          <w:tcPr>
            <w:tcW w:w="2706" w:type="dxa"/>
            <w:shd w:val="clear" w:color="auto" w:fill="BFBFBF" w:themeFill="background1" w:themeFillShade="BF"/>
            <w:vAlign w:val="center"/>
          </w:tcPr>
          <w:p w:rsidR="00CE6E41" w:rsidRPr="00BC3E62" w:rsidRDefault="00CE6E41" w:rsidP="004A3020">
            <w:pPr>
              <w:ind w:left="0"/>
              <w:jc w:val="center"/>
              <w:rPr>
                <w:b/>
              </w:rPr>
            </w:pPr>
            <w:r w:rsidRPr="00BC3E62">
              <w:rPr>
                <w:b/>
              </w:rPr>
              <w:t>APROBADO POR</w:t>
            </w:r>
          </w:p>
        </w:tc>
      </w:tr>
      <w:tr w:rsidR="00CE6E41" w:rsidRPr="00BC3E62" w:rsidTr="00160D65">
        <w:trPr>
          <w:trHeight w:val="605"/>
          <w:jc w:val="center"/>
        </w:trPr>
        <w:tc>
          <w:tcPr>
            <w:tcW w:w="4644" w:type="dxa"/>
          </w:tcPr>
          <w:p w:rsidR="003B5F1E" w:rsidRPr="00BC3E62" w:rsidRDefault="003B5F1E" w:rsidP="003B5F1E">
            <w:pPr>
              <w:ind w:left="0"/>
              <w:jc w:val="left"/>
            </w:pPr>
          </w:p>
        </w:tc>
        <w:tc>
          <w:tcPr>
            <w:tcW w:w="1364" w:type="dxa"/>
          </w:tcPr>
          <w:p w:rsidR="00CE6E41" w:rsidRPr="00BC3E62" w:rsidRDefault="00CE6E41" w:rsidP="003B5F1E">
            <w:pPr>
              <w:ind w:left="0"/>
              <w:jc w:val="center"/>
            </w:pPr>
          </w:p>
        </w:tc>
        <w:tc>
          <w:tcPr>
            <w:tcW w:w="1207" w:type="dxa"/>
          </w:tcPr>
          <w:p w:rsidR="00CE6E41" w:rsidRPr="00BC3E62" w:rsidRDefault="00CE6E41" w:rsidP="003B5F1E">
            <w:pPr>
              <w:ind w:left="0"/>
              <w:jc w:val="center"/>
            </w:pPr>
          </w:p>
        </w:tc>
        <w:tc>
          <w:tcPr>
            <w:tcW w:w="2706" w:type="dxa"/>
          </w:tcPr>
          <w:p w:rsidR="00CE6E41" w:rsidRPr="00BC3E62" w:rsidRDefault="00CE6E41" w:rsidP="003B5F1E">
            <w:pPr>
              <w:ind w:left="0"/>
              <w:jc w:val="center"/>
            </w:pPr>
          </w:p>
        </w:tc>
      </w:tr>
    </w:tbl>
    <w:p w:rsidR="00CE6E41" w:rsidRPr="00BC3E62" w:rsidRDefault="00CE6E41" w:rsidP="00160D65">
      <w:pPr>
        <w:ind w:left="0"/>
        <w:rPr>
          <w:rFonts w:eastAsia="Times New Roman"/>
          <w:color w:val="auto"/>
        </w:rPr>
      </w:pPr>
    </w:p>
    <w:sectPr w:rsidR="00CE6E41" w:rsidRPr="00BC3E62" w:rsidSect="008A5F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320" w:rsidRDefault="00944320" w:rsidP="007C002C">
      <w:pPr>
        <w:spacing w:line="240" w:lineRule="auto"/>
      </w:pPr>
      <w:r>
        <w:separator/>
      </w:r>
    </w:p>
  </w:endnote>
  <w:endnote w:type="continuationSeparator" w:id="0">
    <w:p w:rsidR="00944320" w:rsidRDefault="00944320" w:rsidP="007C0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AEA" w:rsidRDefault="009D5A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9180" w:type="dxa"/>
      <w:jc w:val="center"/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160D65" w:rsidRPr="00160D65" w:rsidTr="004A0155">
      <w:trPr>
        <w:jc w:val="center"/>
      </w:trPr>
      <w:tc>
        <w:tcPr>
          <w:tcW w:w="3060" w:type="dxa"/>
        </w:tcPr>
        <w:p w:rsidR="00160D65" w:rsidRPr="00160D65" w:rsidRDefault="00160D65" w:rsidP="00160D65">
          <w:pPr>
            <w:tabs>
              <w:tab w:val="center" w:pos="4419"/>
              <w:tab w:val="right" w:pos="8838"/>
            </w:tabs>
            <w:spacing w:line="240" w:lineRule="auto"/>
            <w:ind w:left="0"/>
            <w:jc w:val="center"/>
            <w:rPr>
              <w:b/>
              <w:sz w:val="18"/>
              <w:szCs w:val="18"/>
            </w:rPr>
          </w:pPr>
          <w:bookmarkStart w:id="1" w:name="_Hlk522112902"/>
          <w:r w:rsidRPr="00160D65">
            <w:rPr>
              <w:b/>
              <w:sz w:val="18"/>
              <w:szCs w:val="18"/>
            </w:rPr>
            <w:t>ELABORADO POR:</w:t>
          </w:r>
        </w:p>
        <w:p w:rsidR="00160D65" w:rsidRPr="00160D65" w:rsidRDefault="00160D65" w:rsidP="00160D65">
          <w:pPr>
            <w:tabs>
              <w:tab w:val="center" w:pos="4419"/>
              <w:tab w:val="right" w:pos="8838"/>
            </w:tabs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160D65">
            <w:rPr>
              <w:sz w:val="18"/>
              <w:szCs w:val="18"/>
            </w:rPr>
            <w:t>D.L.M / S.S.M / B.A.M</w:t>
          </w:r>
        </w:p>
      </w:tc>
      <w:tc>
        <w:tcPr>
          <w:tcW w:w="3060" w:type="dxa"/>
        </w:tcPr>
        <w:p w:rsidR="00160D65" w:rsidRPr="00160D65" w:rsidRDefault="00160D65" w:rsidP="00160D65">
          <w:pPr>
            <w:tabs>
              <w:tab w:val="center" w:pos="4419"/>
              <w:tab w:val="right" w:pos="8838"/>
            </w:tabs>
            <w:spacing w:line="240" w:lineRule="auto"/>
            <w:ind w:left="0"/>
            <w:jc w:val="center"/>
            <w:rPr>
              <w:b/>
              <w:sz w:val="18"/>
              <w:szCs w:val="18"/>
            </w:rPr>
          </w:pPr>
          <w:r w:rsidRPr="00160D65">
            <w:rPr>
              <w:b/>
              <w:sz w:val="18"/>
              <w:szCs w:val="18"/>
            </w:rPr>
            <w:t>REVISADO POR:</w:t>
          </w:r>
        </w:p>
        <w:p w:rsidR="00160D65" w:rsidRPr="00160D65" w:rsidRDefault="00160D65" w:rsidP="00160D65">
          <w:pPr>
            <w:tabs>
              <w:tab w:val="center" w:pos="4419"/>
              <w:tab w:val="right" w:pos="8838"/>
            </w:tabs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160D65">
            <w:rPr>
              <w:sz w:val="18"/>
              <w:szCs w:val="18"/>
            </w:rPr>
            <w:t>N.R.</w:t>
          </w:r>
        </w:p>
      </w:tc>
      <w:tc>
        <w:tcPr>
          <w:tcW w:w="3060" w:type="dxa"/>
        </w:tcPr>
        <w:p w:rsidR="00160D65" w:rsidRPr="00160D65" w:rsidRDefault="00160D65" w:rsidP="00160D65">
          <w:pPr>
            <w:tabs>
              <w:tab w:val="center" w:pos="4419"/>
              <w:tab w:val="right" w:pos="8838"/>
            </w:tabs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160D65">
            <w:rPr>
              <w:b/>
              <w:sz w:val="18"/>
              <w:szCs w:val="18"/>
            </w:rPr>
            <w:t>APROBADO POR:</w:t>
          </w:r>
        </w:p>
        <w:p w:rsidR="00160D65" w:rsidRPr="00160D65" w:rsidRDefault="00160D65" w:rsidP="00160D65">
          <w:pPr>
            <w:tabs>
              <w:tab w:val="center" w:pos="4419"/>
              <w:tab w:val="right" w:pos="8838"/>
            </w:tabs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160D65">
            <w:rPr>
              <w:sz w:val="18"/>
              <w:szCs w:val="18"/>
            </w:rPr>
            <w:t>J.F.O.</w:t>
          </w:r>
        </w:p>
      </w:tc>
    </w:tr>
  </w:tbl>
  <w:p w:rsidR="00160D65" w:rsidRPr="00160D65" w:rsidRDefault="00160D65" w:rsidP="00160D65">
    <w:pPr>
      <w:autoSpaceDE w:val="0"/>
      <w:autoSpaceDN w:val="0"/>
      <w:adjustRightInd w:val="0"/>
      <w:spacing w:line="240" w:lineRule="auto"/>
      <w:ind w:left="0"/>
      <w:jc w:val="center"/>
      <w:rPr>
        <w:rFonts w:eastAsiaTheme="minorHAnsi"/>
        <w:b/>
        <w:bCs/>
        <w:sz w:val="16"/>
        <w:szCs w:val="16"/>
        <w:lang w:eastAsia="en-US"/>
      </w:rPr>
    </w:pPr>
    <w:bookmarkStart w:id="2" w:name="OLE_LINK1"/>
    <w:r w:rsidRPr="00160D65">
      <w:rPr>
        <w:rFonts w:eastAsiaTheme="minorHAnsi"/>
        <w:i/>
        <w:iCs/>
        <w:sz w:val="16"/>
        <w:szCs w:val="16"/>
        <w:lang w:eastAsia="en-US"/>
      </w:rPr>
      <w:t xml:space="preserve">La información contenida en el presente documento es de carácter </w:t>
    </w:r>
    <w:r w:rsidRPr="00160D65">
      <w:rPr>
        <w:rFonts w:eastAsiaTheme="minorHAnsi"/>
        <w:b/>
        <w:i/>
        <w:iCs/>
        <w:sz w:val="16"/>
        <w:szCs w:val="16"/>
        <w:lang w:eastAsia="en-US"/>
      </w:rPr>
      <w:t xml:space="preserve">Confidencial </w:t>
    </w:r>
    <w:r w:rsidRPr="00160D65">
      <w:rPr>
        <w:rFonts w:eastAsiaTheme="minorHAnsi"/>
        <w:i/>
        <w:iCs/>
        <w:sz w:val="16"/>
        <w:szCs w:val="16"/>
        <w:lang w:eastAsia="en-US"/>
      </w:rPr>
      <w:t xml:space="preserve">y de uso exclusivo de </w:t>
    </w:r>
    <w:r w:rsidRPr="00160D65">
      <w:rPr>
        <w:rFonts w:eastAsiaTheme="minorHAnsi"/>
        <w:b/>
        <w:bCs/>
        <w:sz w:val="16"/>
        <w:szCs w:val="16"/>
        <w:lang w:eastAsia="en-US"/>
      </w:rPr>
      <w:t>La Universidad de</w:t>
    </w:r>
  </w:p>
  <w:p w:rsidR="00AF46DC" w:rsidRPr="00160D65" w:rsidRDefault="00160D65" w:rsidP="00160D65">
    <w:pPr>
      <w:autoSpaceDE w:val="0"/>
      <w:autoSpaceDN w:val="0"/>
      <w:adjustRightInd w:val="0"/>
      <w:spacing w:line="240" w:lineRule="auto"/>
      <w:ind w:left="0"/>
      <w:jc w:val="center"/>
    </w:pPr>
    <w:r w:rsidRPr="00160D65">
      <w:rPr>
        <w:rFonts w:eastAsiaTheme="minorHAnsi"/>
        <w:b/>
        <w:bCs/>
        <w:sz w:val="16"/>
        <w:szCs w:val="16"/>
        <w:lang w:eastAsia="en-US"/>
      </w:rPr>
      <w:t>los Andes</w:t>
    </w:r>
    <w:r w:rsidRPr="00160D65">
      <w:rPr>
        <w:rFonts w:eastAsiaTheme="minorHAnsi"/>
        <w:b/>
        <w:bCs/>
        <w:i/>
        <w:iCs/>
        <w:sz w:val="16"/>
        <w:szCs w:val="16"/>
        <w:lang w:eastAsia="en-US"/>
      </w:rPr>
      <w:t xml:space="preserve">. </w:t>
    </w:r>
    <w:r w:rsidRPr="00160D65">
      <w:rPr>
        <w:rFonts w:eastAsiaTheme="minorHAnsi"/>
        <w:i/>
        <w:iCs/>
        <w:sz w:val="16"/>
        <w:szCs w:val="16"/>
        <w:lang w:eastAsia="en-US"/>
      </w:rPr>
      <w:t>Las personas que lo reciben son responsables por su seguridad y prevención del uso indebido</w:t>
    </w:r>
    <w:r w:rsidRPr="00160D65">
      <w:rPr>
        <w:rFonts w:eastAsiaTheme="minorHAnsi"/>
        <w:sz w:val="16"/>
        <w:szCs w:val="16"/>
        <w:lang w:eastAsia="en-US"/>
      </w:rPr>
      <w:t>.</w:t>
    </w:r>
    <w:bookmarkEnd w:id="1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AEA" w:rsidRDefault="009D5A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320" w:rsidRDefault="00944320" w:rsidP="007C002C">
      <w:pPr>
        <w:spacing w:line="240" w:lineRule="auto"/>
      </w:pPr>
      <w:r>
        <w:separator/>
      </w:r>
    </w:p>
  </w:footnote>
  <w:footnote w:type="continuationSeparator" w:id="0">
    <w:p w:rsidR="00944320" w:rsidRDefault="00944320" w:rsidP="007C0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AEA" w:rsidRDefault="009D5A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2723"/>
      <w:gridCol w:w="2152"/>
      <w:gridCol w:w="2152"/>
      <w:gridCol w:w="2153"/>
    </w:tblGrid>
    <w:tr w:rsidR="00AF46DC" w:rsidRPr="00160D65" w:rsidTr="0051156F">
      <w:trPr>
        <w:trHeight w:val="253"/>
      </w:trPr>
      <w:tc>
        <w:tcPr>
          <w:tcW w:w="2723" w:type="dxa"/>
          <w:vMerge w:val="restart"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noProof/>
            </w:rPr>
          </w:pPr>
          <w:r w:rsidRPr="00160D65">
            <w:rPr>
              <w:rFonts w:ascii="Arial" w:hAnsi="Arial" w:cs="Arial"/>
              <w:noProof/>
            </w:rPr>
            <w:drawing>
              <wp:inline distT="0" distB="0" distL="0" distR="0">
                <wp:extent cx="1337310" cy="51435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rcRect b="38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7" w:type="dxa"/>
          <w:gridSpan w:val="3"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160D65">
            <w:rPr>
              <w:rFonts w:ascii="Arial" w:hAnsi="Arial" w:cs="Arial"/>
              <w:b/>
            </w:rPr>
            <w:t>Departamento de Ingeniería Eléctrica y Electrónica</w:t>
          </w:r>
        </w:p>
      </w:tc>
    </w:tr>
    <w:tr w:rsidR="00AF46DC" w:rsidRPr="00160D65" w:rsidTr="0051156F">
      <w:trPr>
        <w:trHeight w:val="253"/>
      </w:trPr>
      <w:tc>
        <w:tcPr>
          <w:tcW w:w="2723" w:type="dxa"/>
          <w:vMerge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</w:rPr>
          </w:pPr>
        </w:p>
      </w:tc>
      <w:tc>
        <w:tcPr>
          <w:tcW w:w="6457" w:type="dxa"/>
          <w:gridSpan w:val="3"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160D65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AF46DC" w:rsidRPr="00160D65" w:rsidTr="0051156F">
      <w:trPr>
        <w:trHeight w:val="253"/>
      </w:trPr>
      <w:tc>
        <w:tcPr>
          <w:tcW w:w="2723" w:type="dxa"/>
          <w:vMerge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</w:rPr>
          </w:pPr>
        </w:p>
      </w:tc>
      <w:tc>
        <w:tcPr>
          <w:tcW w:w="6457" w:type="dxa"/>
          <w:gridSpan w:val="3"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160D65">
            <w:rPr>
              <w:rFonts w:ascii="Arial" w:hAnsi="Arial" w:cs="Arial"/>
              <w:b/>
            </w:rPr>
            <w:t>Centro de Microelectrónica Universidad de los Andes</w:t>
          </w:r>
        </w:p>
      </w:tc>
    </w:tr>
    <w:tr w:rsidR="00AF46DC" w:rsidRPr="00160D65" w:rsidTr="0051156F">
      <w:trPr>
        <w:trHeight w:val="253"/>
      </w:trPr>
      <w:tc>
        <w:tcPr>
          <w:tcW w:w="2723" w:type="dxa"/>
          <w:vMerge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6457" w:type="dxa"/>
          <w:gridSpan w:val="3"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160D65">
            <w:rPr>
              <w:rFonts w:ascii="Arial" w:hAnsi="Arial" w:cs="Arial"/>
              <w:b/>
            </w:rPr>
            <w:t>Línea de Biosensores y Microsistemas</w:t>
          </w:r>
        </w:p>
      </w:tc>
    </w:tr>
    <w:tr w:rsidR="00AF46DC" w:rsidRPr="00160D65" w:rsidTr="0051156F">
      <w:trPr>
        <w:trHeight w:val="253"/>
      </w:trPr>
      <w:tc>
        <w:tcPr>
          <w:tcW w:w="2723" w:type="dxa"/>
          <w:vMerge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6457" w:type="dxa"/>
          <w:gridSpan w:val="3"/>
          <w:vAlign w:val="center"/>
        </w:tcPr>
        <w:p w:rsidR="00AF46DC" w:rsidRPr="00160D65" w:rsidRDefault="003E0379" w:rsidP="003E0379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160D65">
            <w:rPr>
              <w:rFonts w:ascii="Arial" w:hAnsi="Arial" w:cs="Arial"/>
              <w:b/>
            </w:rPr>
            <w:t xml:space="preserve">Protocolo de </w:t>
          </w:r>
          <w:r w:rsidR="00160D65">
            <w:rPr>
              <w:rFonts w:ascii="Arial" w:hAnsi="Arial" w:cs="Arial"/>
              <w:b/>
            </w:rPr>
            <w:t>Manufactura</w:t>
          </w:r>
        </w:p>
      </w:tc>
    </w:tr>
    <w:tr w:rsidR="00AF46DC" w:rsidRPr="00160D65" w:rsidTr="0051156F">
      <w:trPr>
        <w:trHeight w:val="253"/>
      </w:trPr>
      <w:tc>
        <w:tcPr>
          <w:tcW w:w="2723" w:type="dxa"/>
          <w:vMerge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6457" w:type="dxa"/>
          <w:gridSpan w:val="3"/>
          <w:vAlign w:val="center"/>
        </w:tcPr>
        <w:p w:rsidR="00AF46DC" w:rsidRPr="00160D65" w:rsidRDefault="00066C3B" w:rsidP="0051156F">
          <w:pPr>
            <w:pStyle w:val="Sinespaciado"/>
            <w:jc w:val="center"/>
            <w:rPr>
              <w:rFonts w:ascii="Arial" w:hAnsi="Arial" w:cs="Arial"/>
              <w:b/>
            </w:rPr>
          </w:pPr>
          <w:r w:rsidRPr="00160D65">
            <w:rPr>
              <w:rFonts w:ascii="Arial" w:hAnsi="Arial" w:cs="Arial"/>
              <w:b/>
            </w:rPr>
            <w:t xml:space="preserve">Fabricación de Sensor Tipo </w:t>
          </w:r>
          <w:proofErr w:type="spellStart"/>
          <w:r w:rsidRPr="00160D65">
            <w:rPr>
              <w:rFonts w:ascii="Arial" w:hAnsi="Arial" w:cs="Arial"/>
              <w:b/>
            </w:rPr>
            <w:t>MOx</w:t>
          </w:r>
          <w:proofErr w:type="spellEnd"/>
          <w:r w:rsidRPr="00160D65">
            <w:rPr>
              <w:rFonts w:ascii="Arial" w:hAnsi="Arial" w:cs="Arial"/>
              <w:b/>
            </w:rPr>
            <w:t xml:space="preserve"> Basado en Óxido de Zinc</w:t>
          </w:r>
        </w:p>
      </w:tc>
    </w:tr>
    <w:tr w:rsidR="00AF46DC" w:rsidRPr="00160D65" w:rsidTr="0051156F">
      <w:trPr>
        <w:trHeight w:val="253"/>
      </w:trPr>
      <w:tc>
        <w:tcPr>
          <w:tcW w:w="2723" w:type="dxa"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160D65">
            <w:rPr>
              <w:rFonts w:ascii="Arial" w:hAnsi="Arial" w:cs="Arial"/>
              <w:sz w:val="16"/>
              <w:szCs w:val="16"/>
            </w:rPr>
            <w:t xml:space="preserve">Fecha: </w:t>
          </w:r>
          <w:proofErr w:type="gramStart"/>
          <w:r w:rsidR="00066C3B" w:rsidRPr="00160D65">
            <w:rPr>
              <w:rFonts w:ascii="Arial" w:hAnsi="Arial" w:cs="Arial"/>
              <w:sz w:val="16"/>
              <w:szCs w:val="16"/>
            </w:rPr>
            <w:t>Junio</w:t>
          </w:r>
          <w:proofErr w:type="gramEnd"/>
          <w:r w:rsidR="00066C3B" w:rsidRPr="00160D65">
            <w:rPr>
              <w:rFonts w:ascii="Arial" w:hAnsi="Arial" w:cs="Arial"/>
              <w:sz w:val="16"/>
              <w:szCs w:val="16"/>
            </w:rPr>
            <w:t xml:space="preserve"> 4</w:t>
          </w:r>
          <w:r w:rsidRPr="00160D65">
            <w:rPr>
              <w:rFonts w:ascii="Arial" w:hAnsi="Arial" w:cs="Arial"/>
              <w:sz w:val="16"/>
              <w:szCs w:val="16"/>
            </w:rPr>
            <w:t xml:space="preserve"> de 201</w:t>
          </w:r>
          <w:r w:rsidR="00066C3B" w:rsidRPr="00160D65">
            <w:rPr>
              <w:rFonts w:ascii="Arial" w:hAnsi="Arial" w:cs="Arial"/>
              <w:sz w:val="16"/>
              <w:szCs w:val="16"/>
            </w:rPr>
            <w:t>4</w:t>
          </w:r>
        </w:p>
      </w:tc>
      <w:tc>
        <w:tcPr>
          <w:tcW w:w="2152" w:type="dxa"/>
          <w:vAlign w:val="center"/>
        </w:tcPr>
        <w:p w:rsidR="00AF46DC" w:rsidRPr="00160D65" w:rsidRDefault="00066C3B" w:rsidP="003E0379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160D65">
            <w:rPr>
              <w:rFonts w:ascii="Arial" w:hAnsi="Arial" w:cs="Arial"/>
              <w:sz w:val="16"/>
              <w:szCs w:val="16"/>
            </w:rPr>
            <w:t xml:space="preserve">Código: </w:t>
          </w:r>
          <w:r w:rsidR="003E0379" w:rsidRPr="00160D65">
            <w:rPr>
              <w:rFonts w:ascii="Arial" w:hAnsi="Arial" w:cs="Arial"/>
              <w:sz w:val="16"/>
              <w:szCs w:val="16"/>
            </w:rPr>
            <w:t>PMF201401</w:t>
          </w:r>
        </w:p>
      </w:tc>
      <w:tc>
        <w:tcPr>
          <w:tcW w:w="2152" w:type="dxa"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160D65">
            <w:rPr>
              <w:rFonts w:ascii="Arial" w:hAnsi="Arial" w:cs="Arial"/>
              <w:sz w:val="16"/>
              <w:szCs w:val="16"/>
            </w:rPr>
            <w:t xml:space="preserve">Página: </w:t>
          </w:r>
          <w:r w:rsidR="004A5DD0" w:rsidRPr="00160D65">
            <w:rPr>
              <w:rFonts w:ascii="Arial" w:hAnsi="Arial" w:cs="Arial"/>
              <w:sz w:val="16"/>
              <w:szCs w:val="16"/>
            </w:rPr>
            <w:fldChar w:fldCharType="begin"/>
          </w:r>
          <w:r w:rsidRPr="00160D65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4A5DD0" w:rsidRPr="00160D65">
            <w:rPr>
              <w:rFonts w:ascii="Arial" w:hAnsi="Arial" w:cs="Arial"/>
              <w:sz w:val="16"/>
              <w:szCs w:val="16"/>
            </w:rPr>
            <w:fldChar w:fldCharType="separate"/>
          </w:r>
          <w:r w:rsidR="00792C77" w:rsidRPr="00160D65">
            <w:rPr>
              <w:rFonts w:ascii="Arial" w:hAnsi="Arial" w:cs="Arial"/>
              <w:noProof/>
              <w:sz w:val="16"/>
              <w:szCs w:val="16"/>
            </w:rPr>
            <w:t>2</w:t>
          </w:r>
          <w:r w:rsidR="004A5DD0" w:rsidRPr="00160D65">
            <w:rPr>
              <w:rFonts w:ascii="Arial" w:hAnsi="Arial" w:cs="Arial"/>
              <w:sz w:val="16"/>
              <w:szCs w:val="16"/>
            </w:rPr>
            <w:fldChar w:fldCharType="end"/>
          </w:r>
          <w:r w:rsidRPr="00160D65">
            <w:rPr>
              <w:rFonts w:ascii="Arial" w:hAnsi="Arial" w:cs="Arial"/>
              <w:sz w:val="16"/>
              <w:szCs w:val="16"/>
            </w:rPr>
            <w:t xml:space="preserve"> de </w:t>
          </w:r>
          <w:r w:rsidR="00845F57" w:rsidRPr="00160D65">
            <w:rPr>
              <w:rFonts w:ascii="Arial" w:hAnsi="Arial" w:cs="Arial"/>
              <w:noProof/>
              <w:sz w:val="16"/>
              <w:szCs w:val="16"/>
            </w:rPr>
            <w:fldChar w:fldCharType="begin"/>
          </w:r>
          <w:r w:rsidR="00845F57" w:rsidRPr="00160D65">
            <w:rPr>
              <w:rFonts w:ascii="Arial" w:hAnsi="Arial" w:cs="Arial"/>
              <w:noProof/>
              <w:sz w:val="16"/>
              <w:szCs w:val="16"/>
            </w:rPr>
            <w:instrText xml:space="preserve"> NUMPAGES  \* Arabic  \* MERGEFORMAT </w:instrText>
          </w:r>
          <w:r w:rsidR="00845F57" w:rsidRPr="00160D65">
            <w:rPr>
              <w:rFonts w:ascii="Arial" w:hAnsi="Arial" w:cs="Arial"/>
              <w:noProof/>
              <w:sz w:val="16"/>
              <w:szCs w:val="16"/>
            </w:rPr>
            <w:fldChar w:fldCharType="separate"/>
          </w:r>
          <w:r w:rsidR="00792C77" w:rsidRPr="00160D65">
            <w:rPr>
              <w:rFonts w:ascii="Arial" w:hAnsi="Arial" w:cs="Arial"/>
              <w:noProof/>
              <w:sz w:val="16"/>
              <w:szCs w:val="16"/>
            </w:rPr>
            <w:t>3</w:t>
          </w:r>
          <w:r w:rsidR="00845F57" w:rsidRPr="00160D65"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2153" w:type="dxa"/>
          <w:vAlign w:val="center"/>
        </w:tcPr>
        <w:p w:rsidR="00AF46DC" w:rsidRPr="00160D65" w:rsidRDefault="00AF46DC" w:rsidP="0051156F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160D65">
            <w:rPr>
              <w:rFonts w:ascii="Arial" w:hAnsi="Arial" w:cs="Arial"/>
              <w:sz w:val="16"/>
              <w:szCs w:val="16"/>
            </w:rPr>
            <w:t>Versión: 1.0</w:t>
          </w:r>
        </w:p>
      </w:tc>
    </w:tr>
  </w:tbl>
  <w:p w:rsidR="00AF46DC" w:rsidRDefault="00AF46DC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6DC" w:rsidRDefault="009D5AEA" w:rsidP="00AD1F45">
    <w:pPr>
      <w:pStyle w:val="Encabezado"/>
      <w:jc w:val="center"/>
    </w:pPr>
    <w:sdt>
      <w:sdtPr>
        <w:id w:val="712005441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AF46DC" w:rsidRPr="00AD1F45">
      <w:rPr>
        <w:noProof/>
      </w:rPr>
      <w:drawing>
        <wp:inline distT="0" distB="0" distL="0" distR="0">
          <wp:extent cx="2834767" cy="1090295"/>
          <wp:effectExtent l="19050" t="0" r="3683" b="0"/>
          <wp:docPr id="2" name="0 Imagen" descr="cabezote_logo_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zote_logo_uniandes.png"/>
                  <pic:cNvPicPr/>
                </pic:nvPicPr>
                <pic:blipFill>
                  <a:blip r:embed="rId1"/>
                  <a:srcRect b="3881"/>
                  <a:stretch>
                    <a:fillRect/>
                  </a:stretch>
                </pic:blipFill>
                <pic:spPr>
                  <a:xfrm>
                    <a:off x="0" y="0"/>
                    <a:ext cx="2834767" cy="1090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88C95C0"/>
    <w:lvl w:ilvl="0" w:tplc="07E406F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Times New Roman" w:hAnsi="Arial" w:cs="Arial" w:hint="default"/>
        <w:b/>
        <w:bCs/>
        <w:i w:val="0"/>
        <w:iCs w:val="0"/>
        <w:strike w:val="0"/>
        <w:color w:val="000000"/>
        <w:sz w:val="22"/>
        <w:szCs w:val="22"/>
        <w:u w:val="none"/>
      </w:rPr>
    </w:lvl>
    <w:lvl w:ilvl="1" w:tplc="64103BD2">
      <w:start w:val="1"/>
      <w:numFmt w:val="decimal"/>
      <w:lvlText w:val="%2."/>
      <w:lvlJc w:val="left"/>
      <w:pPr>
        <w:tabs>
          <w:tab w:val="num" w:pos="0"/>
        </w:tabs>
        <w:ind w:left="720" w:firstLine="360"/>
      </w:pPr>
      <w:rPr>
        <w:rFonts w:ascii="Arial" w:eastAsia="Times New Roman" w:hAnsi="Arial" w:cs="Arial" w:hint="default"/>
        <w:b w:val="0"/>
        <w:bCs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0"/>
        </w:tabs>
        <w:ind w:left="1080" w:firstLine="9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080" w:firstLine="144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0"/>
        </w:tabs>
        <w:ind w:left="1440" w:firstLine="18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0"/>
        </w:tabs>
        <w:ind w:left="1440" w:firstLine="27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1800" w:firstLine="28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0"/>
        </w:tabs>
        <w:ind w:left="1800" w:firstLine="360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0"/>
        </w:tabs>
        <w:ind w:left="2160" w:firstLine="414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4CD4929"/>
    <w:multiLevelType w:val="hybridMultilevel"/>
    <w:tmpl w:val="09F09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55D8"/>
    <w:multiLevelType w:val="hybridMultilevel"/>
    <w:tmpl w:val="9D9283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79BE"/>
    <w:multiLevelType w:val="hybridMultilevel"/>
    <w:tmpl w:val="D73210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7794"/>
    <w:multiLevelType w:val="hybridMultilevel"/>
    <w:tmpl w:val="CAA6B8F4"/>
    <w:lvl w:ilvl="0" w:tplc="F946A2E6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211DE0"/>
    <w:multiLevelType w:val="hybridMultilevel"/>
    <w:tmpl w:val="546AF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5911"/>
    <w:multiLevelType w:val="hybridMultilevel"/>
    <w:tmpl w:val="767C1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6717"/>
    <w:multiLevelType w:val="hybridMultilevel"/>
    <w:tmpl w:val="7A047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36461"/>
    <w:multiLevelType w:val="hybridMultilevel"/>
    <w:tmpl w:val="90DA82B2"/>
    <w:lvl w:ilvl="0" w:tplc="37BEE6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A2E6F"/>
    <w:multiLevelType w:val="hybridMultilevel"/>
    <w:tmpl w:val="3364FC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77C0B"/>
    <w:multiLevelType w:val="multilevel"/>
    <w:tmpl w:val="D248C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0CC16F0"/>
    <w:multiLevelType w:val="hybridMultilevel"/>
    <w:tmpl w:val="1832B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616FA"/>
    <w:multiLevelType w:val="hybridMultilevel"/>
    <w:tmpl w:val="5FCC7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D460E"/>
    <w:multiLevelType w:val="hybridMultilevel"/>
    <w:tmpl w:val="A716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A34BF"/>
    <w:multiLevelType w:val="hybridMultilevel"/>
    <w:tmpl w:val="A4E8D3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0116E"/>
    <w:multiLevelType w:val="hybridMultilevel"/>
    <w:tmpl w:val="BDE80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E617E"/>
    <w:multiLevelType w:val="hybridMultilevel"/>
    <w:tmpl w:val="546AF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B3C46"/>
    <w:multiLevelType w:val="hybridMultilevel"/>
    <w:tmpl w:val="FE663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F10B9"/>
    <w:multiLevelType w:val="hybridMultilevel"/>
    <w:tmpl w:val="19784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A23F5"/>
    <w:multiLevelType w:val="hybridMultilevel"/>
    <w:tmpl w:val="CC2ADC66"/>
    <w:lvl w:ilvl="0" w:tplc="957C45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1406ECB"/>
    <w:multiLevelType w:val="hybridMultilevel"/>
    <w:tmpl w:val="546AF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225B3"/>
    <w:multiLevelType w:val="hybridMultilevel"/>
    <w:tmpl w:val="AF34C9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0345D"/>
    <w:multiLevelType w:val="hybridMultilevel"/>
    <w:tmpl w:val="29680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37FB8"/>
    <w:multiLevelType w:val="hybridMultilevel"/>
    <w:tmpl w:val="F06AB1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3173DB"/>
    <w:multiLevelType w:val="hybridMultilevel"/>
    <w:tmpl w:val="7402CF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E7D45"/>
    <w:multiLevelType w:val="hybridMultilevel"/>
    <w:tmpl w:val="EC60BEB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9"/>
  </w:num>
  <w:num w:numId="5">
    <w:abstractNumId w:val="21"/>
  </w:num>
  <w:num w:numId="6">
    <w:abstractNumId w:val="18"/>
  </w:num>
  <w:num w:numId="7">
    <w:abstractNumId w:val="2"/>
  </w:num>
  <w:num w:numId="8">
    <w:abstractNumId w:val="3"/>
  </w:num>
  <w:num w:numId="9">
    <w:abstractNumId w:val="15"/>
  </w:num>
  <w:num w:numId="10">
    <w:abstractNumId w:val="5"/>
  </w:num>
  <w:num w:numId="11">
    <w:abstractNumId w:val="1"/>
  </w:num>
  <w:num w:numId="12">
    <w:abstractNumId w:val="20"/>
  </w:num>
  <w:num w:numId="13">
    <w:abstractNumId w:val="24"/>
  </w:num>
  <w:num w:numId="14">
    <w:abstractNumId w:val="16"/>
  </w:num>
  <w:num w:numId="15">
    <w:abstractNumId w:val="17"/>
  </w:num>
  <w:num w:numId="16">
    <w:abstractNumId w:val="6"/>
  </w:num>
  <w:num w:numId="17">
    <w:abstractNumId w:val="12"/>
  </w:num>
  <w:num w:numId="18">
    <w:abstractNumId w:val="7"/>
  </w:num>
  <w:num w:numId="19">
    <w:abstractNumId w:val="13"/>
  </w:num>
  <w:num w:numId="20">
    <w:abstractNumId w:val="22"/>
  </w:num>
  <w:num w:numId="21">
    <w:abstractNumId w:val="9"/>
  </w:num>
  <w:num w:numId="22">
    <w:abstractNumId w:val="4"/>
  </w:num>
  <w:num w:numId="23">
    <w:abstractNumId w:val="25"/>
  </w:num>
  <w:num w:numId="24">
    <w:abstractNumId w:val="23"/>
  </w:num>
  <w:num w:numId="25">
    <w:abstractNumId w:val="10"/>
  </w:num>
  <w:num w:numId="26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0D"/>
    <w:rsid w:val="00001737"/>
    <w:rsid w:val="00002908"/>
    <w:rsid w:val="00004F45"/>
    <w:rsid w:val="000104C0"/>
    <w:rsid w:val="00010639"/>
    <w:rsid w:val="00011B99"/>
    <w:rsid w:val="00014CDD"/>
    <w:rsid w:val="00017AD5"/>
    <w:rsid w:val="00017C8D"/>
    <w:rsid w:val="0002681A"/>
    <w:rsid w:val="00026E88"/>
    <w:rsid w:val="00027D3B"/>
    <w:rsid w:val="00052416"/>
    <w:rsid w:val="00057878"/>
    <w:rsid w:val="0006640E"/>
    <w:rsid w:val="00066C3B"/>
    <w:rsid w:val="00072A3A"/>
    <w:rsid w:val="00077082"/>
    <w:rsid w:val="00077708"/>
    <w:rsid w:val="000837B9"/>
    <w:rsid w:val="00083897"/>
    <w:rsid w:val="00084406"/>
    <w:rsid w:val="000845D2"/>
    <w:rsid w:val="000907AB"/>
    <w:rsid w:val="000949C7"/>
    <w:rsid w:val="000A1BF7"/>
    <w:rsid w:val="000A4CE2"/>
    <w:rsid w:val="000B6634"/>
    <w:rsid w:val="000C02A2"/>
    <w:rsid w:val="000C6F12"/>
    <w:rsid w:val="000E5E73"/>
    <w:rsid w:val="000E7740"/>
    <w:rsid w:val="000F12CA"/>
    <w:rsid w:val="000F313A"/>
    <w:rsid w:val="001026A7"/>
    <w:rsid w:val="001057AE"/>
    <w:rsid w:val="0010763C"/>
    <w:rsid w:val="00125DDA"/>
    <w:rsid w:val="0013413C"/>
    <w:rsid w:val="00137D87"/>
    <w:rsid w:val="00140A2E"/>
    <w:rsid w:val="00142452"/>
    <w:rsid w:val="001456FE"/>
    <w:rsid w:val="00160D65"/>
    <w:rsid w:val="00163650"/>
    <w:rsid w:val="001665DB"/>
    <w:rsid w:val="00175422"/>
    <w:rsid w:val="00176D45"/>
    <w:rsid w:val="00176F49"/>
    <w:rsid w:val="001805FB"/>
    <w:rsid w:val="00197CA6"/>
    <w:rsid w:val="001A2A3B"/>
    <w:rsid w:val="001B0E4C"/>
    <w:rsid w:val="001B1527"/>
    <w:rsid w:val="001B33AA"/>
    <w:rsid w:val="001B34EA"/>
    <w:rsid w:val="001B757B"/>
    <w:rsid w:val="001C04C3"/>
    <w:rsid w:val="001C53DD"/>
    <w:rsid w:val="001C5B9A"/>
    <w:rsid w:val="001D1513"/>
    <w:rsid w:val="001E63A5"/>
    <w:rsid w:val="001E6B25"/>
    <w:rsid w:val="001E7D68"/>
    <w:rsid w:val="001F2DF7"/>
    <w:rsid w:val="001F56BD"/>
    <w:rsid w:val="001F7F53"/>
    <w:rsid w:val="00201973"/>
    <w:rsid w:val="00202E99"/>
    <w:rsid w:val="00214C2D"/>
    <w:rsid w:val="00220B29"/>
    <w:rsid w:val="00222D0E"/>
    <w:rsid w:val="0022406A"/>
    <w:rsid w:val="00232003"/>
    <w:rsid w:val="00235B00"/>
    <w:rsid w:val="00244DE7"/>
    <w:rsid w:val="00250922"/>
    <w:rsid w:val="002563E9"/>
    <w:rsid w:val="00256499"/>
    <w:rsid w:val="00261609"/>
    <w:rsid w:val="002704B6"/>
    <w:rsid w:val="00270E1F"/>
    <w:rsid w:val="0028650D"/>
    <w:rsid w:val="00287235"/>
    <w:rsid w:val="00294AAA"/>
    <w:rsid w:val="002A19D5"/>
    <w:rsid w:val="002A1C04"/>
    <w:rsid w:val="002A1E35"/>
    <w:rsid w:val="002B0B10"/>
    <w:rsid w:val="002B205A"/>
    <w:rsid w:val="002D1515"/>
    <w:rsid w:val="002D4DFC"/>
    <w:rsid w:val="002D5840"/>
    <w:rsid w:val="002E37AC"/>
    <w:rsid w:val="002E51B8"/>
    <w:rsid w:val="0030635B"/>
    <w:rsid w:val="00307B4C"/>
    <w:rsid w:val="00311EB4"/>
    <w:rsid w:val="0032004A"/>
    <w:rsid w:val="00320319"/>
    <w:rsid w:val="003242C3"/>
    <w:rsid w:val="003265F0"/>
    <w:rsid w:val="0033511B"/>
    <w:rsid w:val="00336052"/>
    <w:rsid w:val="00342D51"/>
    <w:rsid w:val="003442D6"/>
    <w:rsid w:val="00344B67"/>
    <w:rsid w:val="00360677"/>
    <w:rsid w:val="003748B2"/>
    <w:rsid w:val="00380FE6"/>
    <w:rsid w:val="003957C4"/>
    <w:rsid w:val="003A1B93"/>
    <w:rsid w:val="003A391F"/>
    <w:rsid w:val="003A6398"/>
    <w:rsid w:val="003B2D1F"/>
    <w:rsid w:val="003B5F1E"/>
    <w:rsid w:val="003B6A0E"/>
    <w:rsid w:val="003B6B12"/>
    <w:rsid w:val="003B73FD"/>
    <w:rsid w:val="003D700E"/>
    <w:rsid w:val="003E0379"/>
    <w:rsid w:val="003E3342"/>
    <w:rsid w:val="003F05B0"/>
    <w:rsid w:val="003F10FA"/>
    <w:rsid w:val="003F369E"/>
    <w:rsid w:val="00402C49"/>
    <w:rsid w:val="0040547D"/>
    <w:rsid w:val="00412BAB"/>
    <w:rsid w:val="00413808"/>
    <w:rsid w:val="004146F8"/>
    <w:rsid w:val="004239FA"/>
    <w:rsid w:val="00432848"/>
    <w:rsid w:val="00445572"/>
    <w:rsid w:val="00451064"/>
    <w:rsid w:val="00456FAD"/>
    <w:rsid w:val="00460E85"/>
    <w:rsid w:val="004615FB"/>
    <w:rsid w:val="004624A7"/>
    <w:rsid w:val="00463A64"/>
    <w:rsid w:val="00471CA6"/>
    <w:rsid w:val="00473164"/>
    <w:rsid w:val="00477DB7"/>
    <w:rsid w:val="00487A2D"/>
    <w:rsid w:val="0049239B"/>
    <w:rsid w:val="004A2697"/>
    <w:rsid w:val="004A3020"/>
    <w:rsid w:val="004A480B"/>
    <w:rsid w:val="004A5DD0"/>
    <w:rsid w:val="004C5949"/>
    <w:rsid w:val="004D223C"/>
    <w:rsid w:val="004D44D5"/>
    <w:rsid w:val="004E1654"/>
    <w:rsid w:val="004F3BE4"/>
    <w:rsid w:val="004F7D6D"/>
    <w:rsid w:val="005111B0"/>
    <w:rsid w:val="0051156F"/>
    <w:rsid w:val="005168C3"/>
    <w:rsid w:val="005172C9"/>
    <w:rsid w:val="005312A9"/>
    <w:rsid w:val="00533D7A"/>
    <w:rsid w:val="00535088"/>
    <w:rsid w:val="005350C7"/>
    <w:rsid w:val="005406E7"/>
    <w:rsid w:val="00540C1F"/>
    <w:rsid w:val="00544956"/>
    <w:rsid w:val="00546E48"/>
    <w:rsid w:val="005472DA"/>
    <w:rsid w:val="00560FD3"/>
    <w:rsid w:val="005667CC"/>
    <w:rsid w:val="0057341D"/>
    <w:rsid w:val="00573D38"/>
    <w:rsid w:val="005744A2"/>
    <w:rsid w:val="00591797"/>
    <w:rsid w:val="00595BB3"/>
    <w:rsid w:val="00597FEB"/>
    <w:rsid w:val="005A4952"/>
    <w:rsid w:val="005A6308"/>
    <w:rsid w:val="005B60EC"/>
    <w:rsid w:val="005C2DAB"/>
    <w:rsid w:val="005D04A3"/>
    <w:rsid w:val="005D4D39"/>
    <w:rsid w:val="005E03C5"/>
    <w:rsid w:val="005E2534"/>
    <w:rsid w:val="005E2BB5"/>
    <w:rsid w:val="005F1876"/>
    <w:rsid w:val="005F218E"/>
    <w:rsid w:val="005F2259"/>
    <w:rsid w:val="00602EC7"/>
    <w:rsid w:val="0060722D"/>
    <w:rsid w:val="00617E9A"/>
    <w:rsid w:val="006233E9"/>
    <w:rsid w:val="00624085"/>
    <w:rsid w:val="00646A7F"/>
    <w:rsid w:val="00651631"/>
    <w:rsid w:val="0065197D"/>
    <w:rsid w:val="006637E5"/>
    <w:rsid w:val="006738F0"/>
    <w:rsid w:val="00681AC5"/>
    <w:rsid w:val="00686B40"/>
    <w:rsid w:val="006926CA"/>
    <w:rsid w:val="006A1389"/>
    <w:rsid w:val="006B1936"/>
    <w:rsid w:val="006B4301"/>
    <w:rsid w:val="006C1B3D"/>
    <w:rsid w:val="006C3CDD"/>
    <w:rsid w:val="006C7C69"/>
    <w:rsid w:val="006D5AA4"/>
    <w:rsid w:val="006E345B"/>
    <w:rsid w:val="006E7475"/>
    <w:rsid w:val="006E7A09"/>
    <w:rsid w:val="006F3D61"/>
    <w:rsid w:val="006F46D6"/>
    <w:rsid w:val="006F4F31"/>
    <w:rsid w:val="006F6B76"/>
    <w:rsid w:val="0070276C"/>
    <w:rsid w:val="00713676"/>
    <w:rsid w:val="007202D4"/>
    <w:rsid w:val="00721225"/>
    <w:rsid w:val="00722086"/>
    <w:rsid w:val="007233B1"/>
    <w:rsid w:val="00740D7B"/>
    <w:rsid w:val="00763724"/>
    <w:rsid w:val="00763923"/>
    <w:rsid w:val="00773341"/>
    <w:rsid w:val="00784E1B"/>
    <w:rsid w:val="0079007B"/>
    <w:rsid w:val="00792C77"/>
    <w:rsid w:val="00792CC6"/>
    <w:rsid w:val="007A20CF"/>
    <w:rsid w:val="007A5CEE"/>
    <w:rsid w:val="007A735D"/>
    <w:rsid w:val="007B78C5"/>
    <w:rsid w:val="007C002C"/>
    <w:rsid w:val="007C1514"/>
    <w:rsid w:val="007C1EF4"/>
    <w:rsid w:val="007C35A0"/>
    <w:rsid w:val="007D24A0"/>
    <w:rsid w:val="007D6309"/>
    <w:rsid w:val="007D77F7"/>
    <w:rsid w:val="007E2B74"/>
    <w:rsid w:val="007E3546"/>
    <w:rsid w:val="007E3ED6"/>
    <w:rsid w:val="007F7EC2"/>
    <w:rsid w:val="00801191"/>
    <w:rsid w:val="00807C96"/>
    <w:rsid w:val="00815339"/>
    <w:rsid w:val="00831C8E"/>
    <w:rsid w:val="00832B17"/>
    <w:rsid w:val="00832F22"/>
    <w:rsid w:val="00845F57"/>
    <w:rsid w:val="00847D4F"/>
    <w:rsid w:val="00861451"/>
    <w:rsid w:val="008673F1"/>
    <w:rsid w:val="00881605"/>
    <w:rsid w:val="008A5601"/>
    <w:rsid w:val="008A5FF5"/>
    <w:rsid w:val="008A710B"/>
    <w:rsid w:val="008B0A5E"/>
    <w:rsid w:val="008B0E71"/>
    <w:rsid w:val="008B1EAC"/>
    <w:rsid w:val="008B4DD2"/>
    <w:rsid w:val="008C3E59"/>
    <w:rsid w:val="008D12BD"/>
    <w:rsid w:val="008D4724"/>
    <w:rsid w:val="008D6C21"/>
    <w:rsid w:val="008E1845"/>
    <w:rsid w:val="008E43B8"/>
    <w:rsid w:val="008F33A4"/>
    <w:rsid w:val="00901E89"/>
    <w:rsid w:val="0090242E"/>
    <w:rsid w:val="00902A55"/>
    <w:rsid w:val="0091534B"/>
    <w:rsid w:val="00944320"/>
    <w:rsid w:val="009469D1"/>
    <w:rsid w:val="009545A4"/>
    <w:rsid w:val="00954A51"/>
    <w:rsid w:val="009600A8"/>
    <w:rsid w:val="00973D71"/>
    <w:rsid w:val="00974854"/>
    <w:rsid w:val="009806F3"/>
    <w:rsid w:val="00983797"/>
    <w:rsid w:val="009A0EB7"/>
    <w:rsid w:val="009A30B9"/>
    <w:rsid w:val="009B79FE"/>
    <w:rsid w:val="009C4D31"/>
    <w:rsid w:val="009D0652"/>
    <w:rsid w:val="009D3B8F"/>
    <w:rsid w:val="009D5AEA"/>
    <w:rsid w:val="009D779E"/>
    <w:rsid w:val="009D7E96"/>
    <w:rsid w:val="009E070C"/>
    <w:rsid w:val="009E1A4D"/>
    <w:rsid w:val="009E2120"/>
    <w:rsid w:val="009E485E"/>
    <w:rsid w:val="009E6C0F"/>
    <w:rsid w:val="009F1F23"/>
    <w:rsid w:val="009F348A"/>
    <w:rsid w:val="009F4DEA"/>
    <w:rsid w:val="009F7FA8"/>
    <w:rsid w:val="00A04EE6"/>
    <w:rsid w:val="00A0648B"/>
    <w:rsid w:val="00A06B0F"/>
    <w:rsid w:val="00A3016F"/>
    <w:rsid w:val="00A32018"/>
    <w:rsid w:val="00A51DF9"/>
    <w:rsid w:val="00A52438"/>
    <w:rsid w:val="00A53851"/>
    <w:rsid w:val="00A55375"/>
    <w:rsid w:val="00A63046"/>
    <w:rsid w:val="00A63E30"/>
    <w:rsid w:val="00A719C7"/>
    <w:rsid w:val="00A910EE"/>
    <w:rsid w:val="00AA488A"/>
    <w:rsid w:val="00AB0370"/>
    <w:rsid w:val="00AC1444"/>
    <w:rsid w:val="00AC2FE3"/>
    <w:rsid w:val="00AD1F45"/>
    <w:rsid w:val="00AF0724"/>
    <w:rsid w:val="00AF3FB0"/>
    <w:rsid w:val="00AF46DC"/>
    <w:rsid w:val="00B012D7"/>
    <w:rsid w:val="00B047EA"/>
    <w:rsid w:val="00B04BD5"/>
    <w:rsid w:val="00B06B46"/>
    <w:rsid w:val="00B10A4C"/>
    <w:rsid w:val="00B11C31"/>
    <w:rsid w:val="00B14005"/>
    <w:rsid w:val="00B41298"/>
    <w:rsid w:val="00B42F42"/>
    <w:rsid w:val="00B514E7"/>
    <w:rsid w:val="00B7348A"/>
    <w:rsid w:val="00B75836"/>
    <w:rsid w:val="00B85741"/>
    <w:rsid w:val="00B87618"/>
    <w:rsid w:val="00B935ED"/>
    <w:rsid w:val="00B93C3C"/>
    <w:rsid w:val="00B969F7"/>
    <w:rsid w:val="00BA47DE"/>
    <w:rsid w:val="00BA7FC1"/>
    <w:rsid w:val="00BB1C80"/>
    <w:rsid w:val="00BC3E62"/>
    <w:rsid w:val="00BD1175"/>
    <w:rsid w:val="00BD6241"/>
    <w:rsid w:val="00BE4351"/>
    <w:rsid w:val="00BE63BC"/>
    <w:rsid w:val="00BF3F72"/>
    <w:rsid w:val="00BF55C3"/>
    <w:rsid w:val="00C00CDA"/>
    <w:rsid w:val="00C03565"/>
    <w:rsid w:val="00C07739"/>
    <w:rsid w:val="00C11F76"/>
    <w:rsid w:val="00C175CB"/>
    <w:rsid w:val="00C20845"/>
    <w:rsid w:val="00C26543"/>
    <w:rsid w:val="00C26B4C"/>
    <w:rsid w:val="00C30ECD"/>
    <w:rsid w:val="00C32EC5"/>
    <w:rsid w:val="00C35252"/>
    <w:rsid w:val="00C44A1E"/>
    <w:rsid w:val="00C5192F"/>
    <w:rsid w:val="00C53718"/>
    <w:rsid w:val="00C63217"/>
    <w:rsid w:val="00C63F1D"/>
    <w:rsid w:val="00C660D3"/>
    <w:rsid w:val="00C679ED"/>
    <w:rsid w:val="00C75C2E"/>
    <w:rsid w:val="00C8047E"/>
    <w:rsid w:val="00C8239A"/>
    <w:rsid w:val="00C83F2F"/>
    <w:rsid w:val="00C845BD"/>
    <w:rsid w:val="00C85CFA"/>
    <w:rsid w:val="00C93F77"/>
    <w:rsid w:val="00CA138B"/>
    <w:rsid w:val="00CA4FCD"/>
    <w:rsid w:val="00CA656D"/>
    <w:rsid w:val="00CC0F9F"/>
    <w:rsid w:val="00CD460D"/>
    <w:rsid w:val="00CD49CB"/>
    <w:rsid w:val="00CD71A0"/>
    <w:rsid w:val="00CE1D0E"/>
    <w:rsid w:val="00CE4DE6"/>
    <w:rsid w:val="00CE6E41"/>
    <w:rsid w:val="00D0204E"/>
    <w:rsid w:val="00D15C33"/>
    <w:rsid w:val="00D174D4"/>
    <w:rsid w:val="00D21D44"/>
    <w:rsid w:val="00D26318"/>
    <w:rsid w:val="00D4760E"/>
    <w:rsid w:val="00D507A8"/>
    <w:rsid w:val="00D64975"/>
    <w:rsid w:val="00D66099"/>
    <w:rsid w:val="00D667FD"/>
    <w:rsid w:val="00D66903"/>
    <w:rsid w:val="00D67DBA"/>
    <w:rsid w:val="00D72E0D"/>
    <w:rsid w:val="00D8577B"/>
    <w:rsid w:val="00D86B47"/>
    <w:rsid w:val="00D91ED8"/>
    <w:rsid w:val="00DA1365"/>
    <w:rsid w:val="00DA4B4B"/>
    <w:rsid w:val="00DB1AD1"/>
    <w:rsid w:val="00DB2ACA"/>
    <w:rsid w:val="00DB7617"/>
    <w:rsid w:val="00DC0D76"/>
    <w:rsid w:val="00DC26BC"/>
    <w:rsid w:val="00DC46A0"/>
    <w:rsid w:val="00DD3CE7"/>
    <w:rsid w:val="00DD4C08"/>
    <w:rsid w:val="00DF28E2"/>
    <w:rsid w:val="00DF2A69"/>
    <w:rsid w:val="00E067FD"/>
    <w:rsid w:val="00E11EA2"/>
    <w:rsid w:val="00E2398A"/>
    <w:rsid w:val="00E24C10"/>
    <w:rsid w:val="00E2771E"/>
    <w:rsid w:val="00E30572"/>
    <w:rsid w:val="00E357F8"/>
    <w:rsid w:val="00E42009"/>
    <w:rsid w:val="00E451B9"/>
    <w:rsid w:val="00E57B66"/>
    <w:rsid w:val="00E60C02"/>
    <w:rsid w:val="00E6424F"/>
    <w:rsid w:val="00E71535"/>
    <w:rsid w:val="00E9661A"/>
    <w:rsid w:val="00EA41AF"/>
    <w:rsid w:val="00EA5B1B"/>
    <w:rsid w:val="00EA6380"/>
    <w:rsid w:val="00EC722A"/>
    <w:rsid w:val="00ED1746"/>
    <w:rsid w:val="00ED5709"/>
    <w:rsid w:val="00EE3570"/>
    <w:rsid w:val="00EE598B"/>
    <w:rsid w:val="00EF0830"/>
    <w:rsid w:val="00EF2BD9"/>
    <w:rsid w:val="00EF48B2"/>
    <w:rsid w:val="00F116D3"/>
    <w:rsid w:val="00F136A3"/>
    <w:rsid w:val="00F259DB"/>
    <w:rsid w:val="00F26B59"/>
    <w:rsid w:val="00F421C7"/>
    <w:rsid w:val="00F42C22"/>
    <w:rsid w:val="00F45813"/>
    <w:rsid w:val="00F47A09"/>
    <w:rsid w:val="00F50CF8"/>
    <w:rsid w:val="00F56822"/>
    <w:rsid w:val="00F57034"/>
    <w:rsid w:val="00F64707"/>
    <w:rsid w:val="00F80881"/>
    <w:rsid w:val="00F82A3D"/>
    <w:rsid w:val="00F8545B"/>
    <w:rsid w:val="00F85740"/>
    <w:rsid w:val="00F947AD"/>
    <w:rsid w:val="00F954D8"/>
    <w:rsid w:val="00FA1431"/>
    <w:rsid w:val="00FA49F1"/>
    <w:rsid w:val="00FA59A4"/>
    <w:rsid w:val="00FB0A8D"/>
    <w:rsid w:val="00FC7733"/>
    <w:rsid w:val="00FD2137"/>
    <w:rsid w:val="00FE146D"/>
    <w:rsid w:val="00FE25E7"/>
    <w:rsid w:val="00FF020C"/>
    <w:rsid w:val="00FF130C"/>
    <w:rsid w:val="00FF139E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A45B6FE-3E4A-41C3-9203-955D1148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56F"/>
    <w:pPr>
      <w:spacing w:before="120" w:after="120" w:line="360" w:lineRule="auto"/>
      <w:ind w:left="284"/>
      <w:jc w:val="both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60D65"/>
    <w:pPr>
      <w:tabs>
        <w:tab w:val="num" w:pos="720"/>
      </w:tabs>
      <w:ind w:left="0"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60D65"/>
    <w:pPr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2865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5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50D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C002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02C"/>
    <w:rPr>
      <w:rFonts w:ascii="Arial" w:eastAsia="Arial" w:hAnsi="Arial" w:cs="Arial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7C002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02C"/>
    <w:rPr>
      <w:rFonts w:ascii="Arial" w:eastAsia="Arial" w:hAnsi="Arial" w:cs="Arial"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713676"/>
    <w:pPr>
      <w:ind w:left="720"/>
      <w:contextualSpacing/>
    </w:pPr>
  </w:style>
  <w:style w:type="paragraph" w:styleId="Textocomentario">
    <w:name w:val="annotation text"/>
    <w:basedOn w:val="Normal"/>
    <w:link w:val="TextocomentarioCar"/>
    <w:unhideWhenUsed/>
    <w:rsid w:val="00C845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845BD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1BF7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concuadrcula">
    <w:name w:val="Table Grid"/>
    <w:basedOn w:val="Tablanormal"/>
    <w:uiPriority w:val="59"/>
    <w:rsid w:val="0053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B2ACA"/>
    <w:pPr>
      <w:autoSpaceDE w:val="0"/>
      <w:autoSpaceDN w:val="0"/>
      <w:adjustRightInd w:val="0"/>
      <w:spacing w:after="0" w:line="240" w:lineRule="auto"/>
    </w:pPr>
    <w:rPr>
      <w:rFonts w:ascii="Wingdings" w:eastAsia="Times New Roman" w:hAnsi="Wingdings" w:cs="Wingdings"/>
      <w:color w:val="000000"/>
      <w:sz w:val="24"/>
      <w:szCs w:val="24"/>
      <w:lang w:eastAsia="es-CO"/>
    </w:rPr>
  </w:style>
  <w:style w:type="character" w:styleId="Hipervnculo">
    <w:name w:val="Hyperlink"/>
    <w:uiPriority w:val="99"/>
    <w:rsid w:val="008A560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0837B9"/>
    <w:pPr>
      <w:spacing w:line="240" w:lineRule="auto"/>
      <w:ind w:left="0"/>
    </w:pPr>
    <w:rPr>
      <w:rFonts w:ascii="Verdana" w:eastAsia="Times New Roman" w:hAnsi="Verdana" w:cs="Times New Roman"/>
      <w:color w:val="auto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837B9"/>
    <w:rPr>
      <w:rFonts w:ascii="Verdana" w:eastAsia="Times New Roman" w:hAnsi="Verdana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49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4975"/>
    <w:rPr>
      <w:rFonts w:ascii="Arial" w:eastAsia="Arial" w:hAnsi="Arial" w:cs="Arial"/>
      <w:b/>
      <w:bCs/>
      <w:color w:val="000000"/>
      <w:sz w:val="20"/>
      <w:szCs w:val="20"/>
      <w:lang w:eastAsia="es-CO"/>
    </w:rPr>
  </w:style>
  <w:style w:type="paragraph" w:styleId="Sinespaciado">
    <w:name w:val="No Spacing"/>
    <w:link w:val="SinespaciadoCar"/>
    <w:uiPriority w:val="1"/>
    <w:qFormat/>
    <w:rsid w:val="00AD1F4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F45"/>
    <w:rPr>
      <w:rFonts w:eastAsiaTheme="minorEastAsia"/>
      <w:lang w:val="es-ES"/>
    </w:rPr>
  </w:style>
  <w:style w:type="paragraph" w:styleId="Revisin">
    <w:name w:val="Revision"/>
    <w:hidden/>
    <w:uiPriority w:val="99"/>
    <w:semiHidden/>
    <w:rsid w:val="00B012D7"/>
    <w:pPr>
      <w:spacing w:after="0" w:line="240" w:lineRule="auto"/>
    </w:pPr>
    <w:rPr>
      <w:rFonts w:ascii="Arial" w:eastAsia="Arial" w:hAnsi="Arial" w:cs="Arial"/>
      <w:color w:val="00000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60D65"/>
    <w:rPr>
      <w:rFonts w:ascii="Arial" w:eastAsia="Arial" w:hAnsi="Arial" w:cs="Arial"/>
      <w:b/>
      <w:bCs/>
      <w:color w:val="000000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0F313A"/>
    <w:pPr>
      <w:spacing w:after="200" w:line="276" w:lineRule="auto"/>
      <w:ind w:left="0"/>
      <w:jc w:val="left"/>
    </w:pPr>
    <w:rPr>
      <w:rFonts w:asciiTheme="minorHAnsi" w:eastAsiaTheme="minorEastAsia" w:hAnsiTheme="minorHAnsi" w:cstheme="minorBidi"/>
      <w:color w:val="auto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F45813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60D65"/>
    <w:rPr>
      <w:rFonts w:ascii="Arial" w:eastAsia="Arial" w:hAnsi="Arial" w:cs="Arial"/>
      <w:b/>
      <w:bCs/>
      <w:color w:val="000000"/>
      <w:lang w:eastAsia="es-C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6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Ado12</b:Tag>
    <b:SourceType>InternetSite</b:SourceType>
    <b:Guid>{1B5256A5-A743-46E9-B57F-0B9006607DBE}</b:Guid>
    <b:Title>Adobe</b:Title>
    <b:Year>2012</b:Year>
    <b:Author>
      <b:Author>
        <b:Corporate>Adobe</b:Corporate>
      </b:Author>
    </b:Author>
    <b:InternetSiteTitle>Illustrator/Herramientas</b:InternetSiteTitle>
    <b:YearAccessed>2013</b:YearAccessed>
    <b:MonthAccessed>Agosto</b:MonthAccessed>
    <b:DayAccessed>2</b:DayAccessed>
    <b:URL>http://help.adobe.com/es_ES/illustrator/cs/using/WS714a382cdf7d304e7e07d0100196cbc5f-6337a.html</b:URL>
    <b:RefOrder>1</b:RefOrder>
  </b:Source>
</b:Sources>
</file>

<file path=customXml/itemProps1.xml><?xml version="1.0" encoding="utf-8"?>
<ds:datastoreItem xmlns:ds="http://schemas.openxmlformats.org/officeDocument/2006/customXml" ds:itemID="{8E257408-6218-432D-B02F-2078C42BA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Ingrid Nathaly Rangel Muñoz</cp:lastModifiedBy>
  <cp:revision>6</cp:revision>
  <cp:lastPrinted>2013-11-30T02:35:00Z</cp:lastPrinted>
  <dcterms:created xsi:type="dcterms:W3CDTF">2015-01-14T22:28:00Z</dcterms:created>
  <dcterms:modified xsi:type="dcterms:W3CDTF">2018-08-15T22:06:00Z</dcterms:modified>
</cp:coreProperties>
</file>