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619BA" w14:textId="0FA5D485" w:rsidR="00232003" w:rsidRPr="00895E5D" w:rsidRDefault="00895E5D" w:rsidP="008E2233">
      <w:pPr>
        <w:jc w:val="center"/>
        <w:rPr>
          <w:b/>
          <w:sz w:val="28"/>
          <w:lang w:val="en-US"/>
        </w:rPr>
      </w:pPr>
      <w:r w:rsidRPr="00895E5D">
        <w:rPr>
          <w:b/>
          <w:sz w:val="28"/>
          <w:lang w:val="en-US"/>
        </w:rPr>
        <w:t>PROTOCOL FOR OBSERVATION, HANDLING, AND INJECTION OF FLUIDS IN FLUIDIC MICROSYSTEMS</w:t>
      </w:r>
    </w:p>
    <w:p w14:paraId="7075C318" w14:textId="4CCB1B0A" w:rsidR="00AD1F45" w:rsidRPr="008E2233" w:rsidRDefault="00232003" w:rsidP="008E2233">
      <w:pPr>
        <w:jc w:val="center"/>
        <w:rPr>
          <w:b/>
          <w:i/>
          <w:sz w:val="28"/>
        </w:rPr>
      </w:pPr>
      <w:r w:rsidRPr="008E2233">
        <w:rPr>
          <w:b/>
          <w:i/>
          <w:sz w:val="28"/>
        </w:rPr>
        <w:t>Versi</w:t>
      </w:r>
      <w:r w:rsidR="00895E5D">
        <w:rPr>
          <w:b/>
          <w:i/>
          <w:sz w:val="28"/>
        </w:rPr>
        <w:t>o</w:t>
      </w:r>
      <w:r w:rsidRPr="008E2233">
        <w:rPr>
          <w:b/>
          <w:i/>
          <w:sz w:val="28"/>
        </w:rPr>
        <w:t>n 1.0</w:t>
      </w:r>
    </w:p>
    <w:p w14:paraId="70CA5758" w14:textId="34EEA8AB" w:rsidR="00AD1F45" w:rsidRPr="008E2233" w:rsidRDefault="00895E5D" w:rsidP="008E2233">
      <w:pPr>
        <w:jc w:val="right"/>
        <w:rPr>
          <w:b/>
        </w:rPr>
      </w:pPr>
      <w:r>
        <w:rPr>
          <w:b/>
        </w:rPr>
        <w:t>Produced by</w:t>
      </w:r>
      <w:r w:rsidR="00CA07D3" w:rsidRPr="008E2233">
        <w:rPr>
          <w:b/>
        </w:rPr>
        <w:t>: Zahira Itzel González Cleves</w:t>
      </w:r>
    </w:p>
    <w:p w14:paraId="1D85ACE7" w14:textId="23E966EF" w:rsidR="00250922" w:rsidRPr="008E2233" w:rsidRDefault="0028650D" w:rsidP="008E2233">
      <w:pPr>
        <w:pStyle w:val="Ttulo1"/>
        <w:numPr>
          <w:ilvl w:val="0"/>
          <w:numId w:val="34"/>
        </w:numPr>
      </w:pPr>
      <w:r w:rsidRPr="008E2233">
        <w:t>OBJE</w:t>
      </w:r>
      <w:r w:rsidR="00895E5D">
        <w:t>C</w:t>
      </w:r>
      <w:r w:rsidRPr="008E2233">
        <w:t>TIV</w:t>
      </w:r>
      <w:r w:rsidR="00895E5D">
        <w:t>E</w:t>
      </w:r>
    </w:p>
    <w:p w14:paraId="2C46DCFB" w14:textId="57D42BAD" w:rsidR="00250922" w:rsidRPr="00895E5D" w:rsidRDefault="00895E5D" w:rsidP="008E2233">
      <w:pPr>
        <w:rPr>
          <w:lang w:val="en-US"/>
        </w:rPr>
      </w:pPr>
      <w:r w:rsidRPr="00895E5D">
        <w:rPr>
          <w:lang w:val="en-US"/>
        </w:rPr>
        <w:t>To show the Uniandina community the procedure that must be followed when using the microscope and microinjector to work with fluidic microsystems in the cleanroom laboratory of the electrical and electronic engineering department</w:t>
      </w:r>
      <w:r w:rsidR="00250922" w:rsidRPr="00895E5D">
        <w:rPr>
          <w:lang w:val="en-US"/>
        </w:rPr>
        <w:t>.</w:t>
      </w:r>
    </w:p>
    <w:p w14:paraId="35985277" w14:textId="077961ED" w:rsidR="0028650D" w:rsidRPr="00A56AC1" w:rsidRDefault="00895E5D" w:rsidP="008E2233">
      <w:pPr>
        <w:pStyle w:val="Ttulo1"/>
        <w:numPr>
          <w:ilvl w:val="0"/>
          <w:numId w:val="34"/>
        </w:numPr>
      </w:pPr>
      <w:r>
        <w:t>SCOPE</w:t>
      </w:r>
      <w:r w:rsidR="0028650D" w:rsidRPr="00A56AC1">
        <w:t xml:space="preserve"> </w:t>
      </w:r>
    </w:p>
    <w:p w14:paraId="2FA06B6F" w14:textId="38B600A7" w:rsidR="008E2233" w:rsidRPr="00895E5D" w:rsidRDefault="00895E5D" w:rsidP="008E2233">
      <w:pPr>
        <w:rPr>
          <w:lang w:val="en-US"/>
        </w:rPr>
      </w:pPr>
      <w:r w:rsidRPr="00895E5D">
        <w:rPr>
          <w:lang w:val="en-US"/>
        </w:rPr>
        <w:t>To inform the Uniandina community of the procedure to be followed for the observation and injection of liquid into microfluidic systems in the cleanroom laboratory</w:t>
      </w:r>
      <w:r w:rsidR="00B7348A" w:rsidRPr="00895E5D">
        <w:rPr>
          <w:lang w:val="en-US"/>
        </w:rPr>
        <w:t>.</w:t>
      </w:r>
    </w:p>
    <w:p w14:paraId="384650C0" w14:textId="652083C3" w:rsidR="009D1D94" w:rsidRPr="00A56AC1" w:rsidRDefault="00895E5D" w:rsidP="008E2233">
      <w:pPr>
        <w:pStyle w:val="Ttulo1"/>
        <w:numPr>
          <w:ilvl w:val="0"/>
          <w:numId w:val="34"/>
        </w:numPr>
      </w:pPr>
      <w:r w:rsidRPr="00895E5D">
        <w:t>MICROSCOPE USE CONDITIONS</w:t>
      </w:r>
    </w:p>
    <w:p w14:paraId="7C949DE7" w14:textId="025252F9" w:rsidR="004538CA" w:rsidRPr="00A56AC1" w:rsidRDefault="00895E5D" w:rsidP="008E2233">
      <w:r w:rsidRPr="00895E5D">
        <w:t>Parts of a microscope:</w:t>
      </w:r>
    </w:p>
    <w:p w14:paraId="6C7AA40C" w14:textId="77777777" w:rsidR="008E2233" w:rsidRDefault="00C661DF" w:rsidP="008E2233">
      <w:pPr>
        <w:pStyle w:val="Prrafodelista"/>
        <w:keepNext/>
        <w:jc w:val="center"/>
      </w:pPr>
      <w:r w:rsidRPr="00A56AC1">
        <w:rPr>
          <w:noProof/>
        </w:rPr>
        <w:drawing>
          <wp:inline distT="0" distB="0" distL="0" distR="0" wp14:anchorId="437A216A" wp14:editId="3F60C197">
            <wp:extent cx="4449583" cy="2971332"/>
            <wp:effectExtent l="19050" t="0" r="8117" b="0"/>
            <wp:docPr id="3" name="Imagen 1" descr="http://www.asturnatura.com/articulos/estructura-funcion-celular/microscopio-opti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sturnatura.com/articulos/estructura-funcion-celular/microscopio-optico.jpg"/>
                    <pic:cNvPicPr>
                      <a:picLocks noChangeAspect="1" noChangeArrowheads="1"/>
                    </pic:cNvPicPr>
                  </pic:nvPicPr>
                  <pic:blipFill>
                    <a:blip r:embed="rId8" cstate="print"/>
                    <a:srcRect/>
                    <a:stretch>
                      <a:fillRect/>
                    </a:stretch>
                  </pic:blipFill>
                  <pic:spPr bwMode="auto">
                    <a:xfrm>
                      <a:off x="0" y="0"/>
                      <a:ext cx="4452809" cy="2973486"/>
                    </a:xfrm>
                    <a:prstGeom prst="rect">
                      <a:avLst/>
                    </a:prstGeom>
                    <a:noFill/>
                    <a:ln w="9525">
                      <a:noFill/>
                      <a:miter lim="800000"/>
                      <a:headEnd/>
                      <a:tailEnd/>
                    </a:ln>
                  </pic:spPr>
                </pic:pic>
              </a:graphicData>
            </a:graphic>
          </wp:inline>
        </w:drawing>
      </w:r>
    </w:p>
    <w:p w14:paraId="37F44763" w14:textId="2807F0B0" w:rsidR="00C661DF" w:rsidRPr="00895E5D" w:rsidRDefault="00895E5D" w:rsidP="008E2233">
      <w:pPr>
        <w:pStyle w:val="Descripcin"/>
        <w:jc w:val="center"/>
        <w:rPr>
          <w:lang w:val="en-US"/>
        </w:rPr>
      </w:pPr>
      <w:r w:rsidRPr="00895E5D">
        <w:rPr>
          <w:lang w:val="en-US"/>
        </w:rPr>
        <w:t>Figure 1: Parts of an optical microscope http://www.asturnatura.com/articulos/estructura-funcion-celular/metodos-estudio-celula.php</w:t>
      </w:r>
      <w:r w:rsidR="008E2233" w:rsidRPr="00895E5D">
        <w:rPr>
          <w:lang w:val="en-US"/>
        </w:rPr>
        <w:t>.</w:t>
      </w:r>
    </w:p>
    <w:p w14:paraId="31637184" w14:textId="16251695" w:rsidR="00A56AC1" w:rsidRPr="00BB5E9A" w:rsidRDefault="00BB5E9A" w:rsidP="008E2233">
      <w:pPr>
        <w:rPr>
          <w:lang w:val="en-US"/>
        </w:rPr>
      </w:pPr>
      <w:r w:rsidRPr="00BB5E9A">
        <w:rPr>
          <w:lang w:val="en-US"/>
        </w:rPr>
        <w:lastRenderedPageBreak/>
        <w:t>The microscope must be supported on a firm and flat surface, as well as the microinjection system</w:t>
      </w:r>
      <w:r w:rsidR="00922D9F" w:rsidRPr="00BB5E9A">
        <w:rPr>
          <w:lang w:val="en-US"/>
        </w:rPr>
        <w:t xml:space="preserve">. </w:t>
      </w:r>
    </w:p>
    <w:p w14:paraId="4F06928B" w14:textId="7AF53E76" w:rsidR="00A56AC1" w:rsidRPr="008E2233" w:rsidRDefault="00BB5E9A" w:rsidP="008E2233">
      <w:pPr>
        <w:pStyle w:val="Ttulo2"/>
        <w:numPr>
          <w:ilvl w:val="1"/>
          <w:numId w:val="34"/>
        </w:numPr>
      </w:pPr>
      <w:r w:rsidRPr="00BB5E9A">
        <w:t>TURN ON THE MICROSCOPE</w:t>
      </w:r>
      <w:r w:rsidR="008E2233" w:rsidRPr="008E2233">
        <w:t>:</w:t>
      </w:r>
    </w:p>
    <w:p w14:paraId="5F646AA3" w14:textId="77777777" w:rsidR="00BB5E9A" w:rsidRPr="00BB5E9A" w:rsidRDefault="00BB5E9A" w:rsidP="00BB5E9A">
      <w:pPr>
        <w:pStyle w:val="Prrafodelista"/>
        <w:numPr>
          <w:ilvl w:val="0"/>
          <w:numId w:val="1"/>
        </w:numPr>
        <w:rPr>
          <w:lang w:val="en-US"/>
        </w:rPr>
      </w:pPr>
      <w:r w:rsidRPr="00BB5E9A">
        <w:rPr>
          <w:lang w:val="en-US"/>
        </w:rPr>
        <w:t>Identify the parts of the microscope (See Figure 1)</w:t>
      </w:r>
    </w:p>
    <w:p w14:paraId="2A5BDC63" w14:textId="77777777" w:rsidR="00BB5E9A" w:rsidRDefault="00BB5E9A" w:rsidP="00BB5E9A">
      <w:pPr>
        <w:pStyle w:val="Prrafodelista"/>
        <w:numPr>
          <w:ilvl w:val="0"/>
          <w:numId w:val="1"/>
        </w:numPr>
      </w:pPr>
      <w:r>
        <w:t>Remove the protective cover</w:t>
      </w:r>
    </w:p>
    <w:p w14:paraId="21228E65" w14:textId="77777777" w:rsidR="00BB5E9A" w:rsidRPr="00BB5E9A" w:rsidRDefault="00BB5E9A" w:rsidP="00BB5E9A">
      <w:pPr>
        <w:pStyle w:val="Prrafodelista"/>
        <w:numPr>
          <w:ilvl w:val="0"/>
          <w:numId w:val="1"/>
        </w:numPr>
        <w:rPr>
          <w:lang w:val="en-US"/>
        </w:rPr>
      </w:pPr>
      <w:r w:rsidRPr="00BB5E9A">
        <w:rPr>
          <w:lang w:val="en-US"/>
        </w:rPr>
        <w:t>Turn on the camera(s). If it is required to incorporate/withdraw any memory or battery, do it and then reposition the camera (see section: "Reposition the camera")</w:t>
      </w:r>
    </w:p>
    <w:p w14:paraId="45BD76A8" w14:textId="77777777" w:rsidR="00BB5E9A" w:rsidRPr="00BB5E9A" w:rsidRDefault="00BB5E9A" w:rsidP="00BB5E9A">
      <w:pPr>
        <w:pStyle w:val="Prrafodelista"/>
        <w:numPr>
          <w:ilvl w:val="0"/>
          <w:numId w:val="1"/>
        </w:numPr>
        <w:rPr>
          <w:lang w:val="en-US"/>
        </w:rPr>
      </w:pPr>
      <w:r w:rsidRPr="00BB5E9A">
        <w:rPr>
          <w:lang w:val="en-US"/>
        </w:rPr>
        <w:t>Turn on the microscope using the switch located on the right side of it.</w:t>
      </w:r>
    </w:p>
    <w:p w14:paraId="107DED31" w14:textId="77777777" w:rsidR="00BB5E9A" w:rsidRPr="00BB5E9A" w:rsidRDefault="00BB5E9A" w:rsidP="00BB5E9A">
      <w:pPr>
        <w:pStyle w:val="Prrafodelista"/>
        <w:numPr>
          <w:ilvl w:val="0"/>
          <w:numId w:val="1"/>
        </w:numPr>
        <w:rPr>
          <w:lang w:val="en-US"/>
        </w:rPr>
      </w:pPr>
      <w:r w:rsidRPr="00BB5E9A">
        <w:rPr>
          <w:lang w:val="en-US"/>
        </w:rPr>
        <w:t>Increase the light intensity using the knob that controls the lighting located on the right side of the microscope.</w:t>
      </w:r>
    </w:p>
    <w:p w14:paraId="23670FD7" w14:textId="0954B277" w:rsidR="00A56AC1" w:rsidRPr="00A56AC1" w:rsidRDefault="00BB5E9A" w:rsidP="00BB5E9A">
      <w:pPr>
        <w:pStyle w:val="Prrafodelista"/>
        <w:numPr>
          <w:ilvl w:val="0"/>
          <w:numId w:val="1"/>
        </w:numPr>
      </w:pPr>
      <w:r w:rsidRPr="00BB5E9A">
        <w:rPr>
          <w:lang w:val="en-US"/>
        </w:rPr>
        <w:t xml:space="preserve">If you want to connect fluidic microsystems, refer to the section "Microsystem connections." </w:t>
      </w:r>
      <w:r>
        <w:t>Otherwise, refer to the "Sample observation" section</w:t>
      </w:r>
      <w:r>
        <w:t>.</w:t>
      </w:r>
    </w:p>
    <w:p w14:paraId="43D7810C" w14:textId="1B2666CE" w:rsidR="00A56AC1" w:rsidRPr="00A56AC1" w:rsidRDefault="00BB5E9A" w:rsidP="008E2233">
      <w:pPr>
        <w:pStyle w:val="Ttulo2"/>
        <w:numPr>
          <w:ilvl w:val="1"/>
          <w:numId w:val="34"/>
        </w:numPr>
      </w:pPr>
      <w:r w:rsidRPr="00BB5E9A">
        <w:t>CAMERA REPOSITIONING</w:t>
      </w:r>
    </w:p>
    <w:p w14:paraId="22BAF112" w14:textId="77777777" w:rsidR="00BB5E9A" w:rsidRPr="00BB5E9A" w:rsidRDefault="00BB5E9A" w:rsidP="00BB5E9A">
      <w:pPr>
        <w:pStyle w:val="Prrafodelista"/>
        <w:numPr>
          <w:ilvl w:val="0"/>
          <w:numId w:val="33"/>
        </w:numPr>
        <w:rPr>
          <w:lang w:val="en-US"/>
        </w:rPr>
      </w:pPr>
      <w:r w:rsidRPr="00BB5E9A">
        <w:rPr>
          <w:lang w:val="en-US"/>
        </w:rPr>
        <w:t>In case the camera support is not placed on the microscope, it is necessary to put it. To do this, first, adjust the camera to the support using the screw at the bottom of it that fits into the bottom of the camera. It is necessary that the camera lens is in the center of the support hole to operate it and zoom correctly.</w:t>
      </w:r>
    </w:p>
    <w:p w14:paraId="78BF00E0" w14:textId="77777777" w:rsidR="00BB5E9A" w:rsidRPr="00BB5E9A" w:rsidRDefault="00BB5E9A" w:rsidP="00BB5E9A">
      <w:pPr>
        <w:pStyle w:val="Prrafodelista"/>
        <w:numPr>
          <w:ilvl w:val="0"/>
          <w:numId w:val="33"/>
        </w:numPr>
        <w:rPr>
          <w:lang w:val="en-US"/>
        </w:rPr>
      </w:pPr>
      <w:r w:rsidRPr="00BB5E9A">
        <w:rPr>
          <w:lang w:val="en-US"/>
        </w:rPr>
        <w:t>Once the camera is on the support, place the support in one of the microscope eyepieces. The eyepiece fits into the support hole by exerting gentle pressure. If only one camera is going to be used, the support can be placed horizontally or vertically as needed, but if two cameras will be used, both supports (one for each camera) must be placed vertically, one in each eyepiece.</w:t>
      </w:r>
    </w:p>
    <w:p w14:paraId="52917A33" w14:textId="77777777" w:rsidR="00BB5E9A" w:rsidRDefault="00BB5E9A" w:rsidP="00BB5E9A">
      <w:pPr>
        <w:pStyle w:val="Prrafodelista"/>
        <w:numPr>
          <w:ilvl w:val="0"/>
          <w:numId w:val="33"/>
        </w:numPr>
      </w:pPr>
      <w:r w:rsidRPr="00BB5E9A">
        <w:rPr>
          <w:lang w:val="en-US"/>
        </w:rPr>
        <w:t xml:space="preserve">Now turn on the microscope using the switch located on the right side of it. </w:t>
      </w:r>
      <w:r>
        <w:t>And turn on the camera.</w:t>
      </w:r>
    </w:p>
    <w:p w14:paraId="28597715" w14:textId="3E37F010" w:rsidR="00A56AC1" w:rsidRPr="00BB5E9A" w:rsidRDefault="00BB5E9A" w:rsidP="00BB5E9A">
      <w:pPr>
        <w:pStyle w:val="Prrafodelista"/>
        <w:numPr>
          <w:ilvl w:val="0"/>
          <w:numId w:val="33"/>
        </w:numPr>
        <w:rPr>
          <w:lang w:val="en-US"/>
        </w:rPr>
      </w:pPr>
      <w:r w:rsidRPr="00BB5E9A">
        <w:rPr>
          <w:lang w:val="en-US"/>
        </w:rPr>
        <w:t>Increase the light to its maximum and zoom with the camera until a totally white background is seen on the camera screen</w:t>
      </w:r>
      <w:r w:rsidR="00A56AC1" w:rsidRPr="00BB5E9A">
        <w:rPr>
          <w:lang w:val="en-US"/>
        </w:rPr>
        <w:t>.</w:t>
      </w:r>
    </w:p>
    <w:p w14:paraId="0B3A29EA" w14:textId="1ECD49B4" w:rsidR="00A56AC1" w:rsidRPr="00B81F1C" w:rsidRDefault="00BB5E9A" w:rsidP="008E2233">
      <w:pPr>
        <w:pStyle w:val="Ttulo2"/>
        <w:numPr>
          <w:ilvl w:val="1"/>
          <w:numId w:val="34"/>
        </w:numPr>
      </w:pPr>
      <w:r w:rsidRPr="00BB5E9A">
        <w:lastRenderedPageBreak/>
        <w:t>MICROSYSTEM CONNECTIONS</w:t>
      </w:r>
    </w:p>
    <w:p w14:paraId="50D46C9A" w14:textId="77777777" w:rsidR="00BB5E9A" w:rsidRPr="00BB5E9A" w:rsidRDefault="00BB5E9A" w:rsidP="00BB5E9A">
      <w:pPr>
        <w:pStyle w:val="Prrafodelista"/>
        <w:numPr>
          <w:ilvl w:val="0"/>
          <w:numId w:val="29"/>
        </w:numPr>
        <w:rPr>
          <w:lang w:val="en-US"/>
        </w:rPr>
      </w:pPr>
      <w:r w:rsidRPr="00BB5E9A">
        <w:rPr>
          <w:lang w:val="en-US"/>
        </w:rPr>
        <w:t>Take a 10ml or 5ml syringe preferably and fill it with the necessary fluid so that the syringe is well supported in the microinjector and the plunger of the syringe exceeds the microinjector push lever slightly.</w:t>
      </w:r>
    </w:p>
    <w:p w14:paraId="00572179" w14:textId="77777777" w:rsidR="00BB5E9A" w:rsidRPr="00BB5E9A" w:rsidRDefault="00BB5E9A" w:rsidP="00BB5E9A">
      <w:pPr>
        <w:pStyle w:val="Prrafodelista"/>
        <w:numPr>
          <w:ilvl w:val="0"/>
          <w:numId w:val="29"/>
        </w:numPr>
        <w:rPr>
          <w:lang w:val="en-US"/>
        </w:rPr>
      </w:pPr>
      <w:r w:rsidRPr="00BB5E9A">
        <w:rPr>
          <w:lang w:val="en-US"/>
        </w:rPr>
        <w:t>The "microfluidic connection for syringes" hoses have two ends: one is the hose, and the other has a plastic coupling. Connect the plastic coupling to the syringe nozzle; it must fit perfectly.</w:t>
      </w:r>
    </w:p>
    <w:p w14:paraId="29ABC40C" w14:textId="77777777" w:rsidR="00BB5E9A" w:rsidRPr="00BB5E9A" w:rsidRDefault="00BB5E9A" w:rsidP="00BB5E9A">
      <w:pPr>
        <w:pStyle w:val="Prrafodelista"/>
        <w:numPr>
          <w:ilvl w:val="0"/>
          <w:numId w:val="29"/>
        </w:numPr>
        <w:rPr>
          <w:lang w:val="en-US"/>
        </w:rPr>
      </w:pPr>
      <w:r w:rsidRPr="00BB5E9A">
        <w:rPr>
          <w:lang w:val="en-US"/>
        </w:rPr>
        <w:t>Now push the syringe plunger to empty some of the liquid through the hose until the syringe plunger is fully supported on the microinjector push lever. The liquid should be emptied into a plastic container. Do not forget to have absorbent towels within reach in case of spills.</w:t>
      </w:r>
    </w:p>
    <w:p w14:paraId="3D8CD6D4" w14:textId="77777777" w:rsidR="00BB5E9A" w:rsidRPr="00BB5E9A" w:rsidRDefault="00BB5E9A" w:rsidP="00BB5E9A">
      <w:pPr>
        <w:pStyle w:val="Prrafodelista"/>
        <w:numPr>
          <w:ilvl w:val="0"/>
          <w:numId w:val="29"/>
        </w:numPr>
        <w:rPr>
          <w:lang w:val="en-US"/>
        </w:rPr>
      </w:pPr>
      <w:r w:rsidRPr="00BB5E9A">
        <w:rPr>
          <w:lang w:val="en-US"/>
        </w:rPr>
        <w:t>Connect the other end of the microfluidic connection hose to the microsystem inlet.</w:t>
      </w:r>
    </w:p>
    <w:p w14:paraId="3A7C73C7" w14:textId="70D3A87A" w:rsidR="00A56AC1" w:rsidRPr="00BB5E9A" w:rsidRDefault="00BB5E9A" w:rsidP="00BB5E9A">
      <w:pPr>
        <w:pStyle w:val="Prrafodelista"/>
        <w:numPr>
          <w:ilvl w:val="0"/>
          <w:numId w:val="29"/>
        </w:numPr>
        <w:rPr>
          <w:lang w:val="en-US"/>
        </w:rPr>
      </w:pPr>
      <w:r w:rsidRPr="00BB5E9A">
        <w:rPr>
          <w:lang w:val="en-US"/>
        </w:rPr>
        <w:t>Continue with the "Sample observation" steps</w:t>
      </w:r>
      <w:r w:rsidRPr="00BB5E9A">
        <w:rPr>
          <w:lang w:val="en-US"/>
        </w:rPr>
        <w:t>.</w:t>
      </w:r>
    </w:p>
    <w:p w14:paraId="53725BD4" w14:textId="2E9D0F6E" w:rsidR="001B6034" w:rsidRPr="00A56AC1" w:rsidRDefault="00BB5E9A" w:rsidP="008E2233">
      <w:pPr>
        <w:pStyle w:val="Ttulo2"/>
        <w:numPr>
          <w:ilvl w:val="1"/>
          <w:numId w:val="34"/>
        </w:numPr>
      </w:pPr>
      <w:r w:rsidRPr="00BB5E9A">
        <w:t>SAMPLE OBSERVATION</w:t>
      </w:r>
    </w:p>
    <w:p w14:paraId="5FCEBAA3" w14:textId="77777777" w:rsidR="00BB5E9A" w:rsidRPr="00BB5E9A" w:rsidRDefault="00BB5E9A" w:rsidP="00BB5E9A">
      <w:pPr>
        <w:pStyle w:val="Prrafodelista"/>
        <w:numPr>
          <w:ilvl w:val="0"/>
          <w:numId w:val="31"/>
        </w:numPr>
        <w:rPr>
          <w:lang w:val="en-US"/>
        </w:rPr>
      </w:pPr>
      <w:r w:rsidRPr="00BB5E9A">
        <w:rPr>
          <w:lang w:val="en-US"/>
        </w:rPr>
        <w:t>Gently push back the lever on the stage to position the sample (or microsystem), and then secure it by releasing the lever. Be careful that the hose does not obstruct the observation of the sample.</w:t>
      </w:r>
    </w:p>
    <w:p w14:paraId="18DAD5AF" w14:textId="77777777" w:rsidR="00BB5E9A" w:rsidRPr="00BB5E9A" w:rsidRDefault="00BB5E9A" w:rsidP="00BB5E9A">
      <w:pPr>
        <w:pStyle w:val="Prrafodelista"/>
        <w:numPr>
          <w:ilvl w:val="0"/>
          <w:numId w:val="31"/>
        </w:numPr>
        <w:rPr>
          <w:lang w:val="en-US"/>
        </w:rPr>
      </w:pPr>
      <w:r w:rsidRPr="00BB5E9A">
        <w:rPr>
          <w:lang w:val="en-US"/>
        </w:rPr>
        <w:t>Use the x-y stage control to position the sample over the light beam. This control is located vertically on one side of the microscope; the upper knob moves the stage back and forth, while the lower knob moves it from side to side.</w:t>
      </w:r>
    </w:p>
    <w:p w14:paraId="1E446594" w14:textId="77777777" w:rsidR="00BB5E9A" w:rsidRPr="00BB5E9A" w:rsidRDefault="00BB5E9A" w:rsidP="00BB5E9A">
      <w:pPr>
        <w:pStyle w:val="Prrafodelista"/>
        <w:numPr>
          <w:ilvl w:val="0"/>
          <w:numId w:val="31"/>
        </w:numPr>
        <w:rPr>
          <w:lang w:val="en-US"/>
        </w:rPr>
      </w:pPr>
      <w:r w:rsidRPr="00BB5E9A">
        <w:rPr>
          <w:lang w:val="en-US"/>
        </w:rPr>
        <w:t>Once the sample (or microsystem) is positioned, use the coarse focus to bring the sample or the desired section into view. The coarse focus knobs are located on the sides of the microscope and are distinguished by the larger knob; the smaller knob located above it is the fine focus.</w:t>
      </w:r>
    </w:p>
    <w:p w14:paraId="40F9B1C9" w14:textId="77777777" w:rsidR="00BB5E9A" w:rsidRPr="00BB5E9A" w:rsidRDefault="00BB5E9A" w:rsidP="00BB5E9A">
      <w:pPr>
        <w:pStyle w:val="Prrafodelista"/>
        <w:numPr>
          <w:ilvl w:val="0"/>
          <w:numId w:val="31"/>
        </w:numPr>
        <w:rPr>
          <w:lang w:val="en-US"/>
        </w:rPr>
      </w:pPr>
      <w:r w:rsidRPr="00BB5E9A">
        <w:rPr>
          <w:lang w:val="en-US"/>
        </w:rPr>
        <w:t>Then, use the fine focus adjustment to bring the sample into sharp focus.</w:t>
      </w:r>
    </w:p>
    <w:p w14:paraId="46264FC0" w14:textId="77777777" w:rsidR="00BB5E9A" w:rsidRPr="00BB5E9A" w:rsidRDefault="00BB5E9A" w:rsidP="00BB5E9A">
      <w:pPr>
        <w:pStyle w:val="Prrafodelista"/>
        <w:numPr>
          <w:ilvl w:val="0"/>
          <w:numId w:val="31"/>
        </w:numPr>
        <w:rPr>
          <w:lang w:val="en-US"/>
        </w:rPr>
      </w:pPr>
      <w:r w:rsidRPr="00BB5E9A">
        <w:rPr>
          <w:lang w:val="en-US"/>
        </w:rPr>
        <w:t>Adjust the light intensity to achieve appropriate contrast for observing the sample.</w:t>
      </w:r>
    </w:p>
    <w:p w14:paraId="46CE4986" w14:textId="77777777" w:rsidR="00BB5E9A" w:rsidRDefault="00BB5E9A" w:rsidP="00BB5E9A">
      <w:pPr>
        <w:pStyle w:val="Prrafodelista"/>
        <w:numPr>
          <w:ilvl w:val="0"/>
          <w:numId w:val="31"/>
        </w:numPr>
      </w:pPr>
      <w:r w:rsidRPr="00BB5E9A">
        <w:rPr>
          <w:lang w:val="en-US"/>
        </w:rPr>
        <w:lastRenderedPageBreak/>
        <w:t xml:space="preserve">If a higher magnification is required, lower the stage so that the revolving nosepiece can rotate without hitting it, and then set the desired objective magnification. </w:t>
      </w:r>
      <w:r>
        <w:t>After this, refocus is necessary.</w:t>
      </w:r>
    </w:p>
    <w:p w14:paraId="5A1C5A50" w14:textId="332DD3AA" w:rsidR="008E2233" w:rsidRPr="00BB5E9A" w:rsidRDefault="00BB5E9A" w:rsidP="00BB5E9A">
      <w:pPr>
        <w:pStyle w:val="Prrafodelista"/>
        <w:numPr>
          <w:ilvl w:val="0"/>
          <w:numId w:val="31"/>
        </w:numPr>
        <w:rPr>
          <w:lang w:val="en-US"/>
        </w:rPr>
      </w:pPr>
      <w:r w:rsidRPr="00BB5E9A">
        <w:rPr>
          <w:lang w:val="en-US"/>
        </w:rPr>
        <w:t>To use the microinjector, it is necessary to connect it to a computer with MatLab via a parallel port, since the program that controls the microinjection was designed in MatLab</w:t>
      </w:r>
      <w:r w:rsidR="00A56AC1" w:rsidRPr="00BB5E9A">
        <w:rPr>
          <w:lang w:val="en-US"/>
        </w:rPr>
        <w:t>.</w:t>
      </w:r>
    </w:p>
    <w:p w14:paraId="0CC1890E" w14:textId="14C9ABF1" w:rsidR="00A56AC1" w:rsidRPr="00A56AC1" w:rsidRDefault="00BB5E9A" w:rsidP="008E2233">
      <w:pPr>
        <w:pStyle w:val="Ttulo2"/>
        <w:numPr>
          <w:ilvl w:val="1"/>
          <w:numId w:val="34"/>
        </w:numPr>
      </w:pPr>
      <w:r w:rsidRPr="00BB5E9A">
        <w:t>TURNING OFF THE MICROSCOPE</w:t>
      </w:r>
      <w:r w:rsidR="008E2233" w:rsidRPr="00A56AC1">
        <w:t>:</w:t>
      </w:r>
    </w:p>
    <w:p w14:paraId="3850EF66" w14:textId="41AC7D10" w:rsidR="00BB5E9A" w:rsidRPr="00BB5E9A" w:rsidRDefault="00BB5E9A" w:rsidP="00BB5E9A">
      <w:pPr>
        <w:pStyle w:val="Prrafodelista"/>
        <w:numPr>
          <w:ilvl w:val="0"/>
          <w:numId w:val="36"/>
        </w:numPr>
        <w:rPr>
          <w:lang w:val="en-US"/>
        </w:rPr>
      </w:pPr>
      <w:r w:rsidRPr="00BB5E9A">
        <w:rPr>
          <w:lang w:val="en-US"/>
        </w:rPr>
        <w:t>Turn off the light completely using the illumination control knob located on the right side of the microscope.</w:t>
      </w:r>
    </w:p>
    <w:p w14:paraId="6969AFC2" w14:textId="45B048C1" w:rsidR="00BB5E9A" w:rsidRPr="00BB5E9A" w:rsidRDefault="00BB5E9A" w:rsidP="00BB5E9A">
      <w:pPr>
        <w:pStyle w:val="Prrafodelista"/>
        <w:numPr>
          <w:ilvl w:val="0"/>
          <w:numId w:val="36"/>
        </w:numPr>
        <w:rPr>
          <w:lang w:val="en-US"/>
        </w:rPr>
      </w:pPr>
      <w:r w:rsidRPr="00BB5E9A">
        <w:rPr>
          <w:lang w:val="en-US"/>
        </w:rPr>
        <w:t>Adjust the stage to its lowest position using the coaxial coarse focus knob.</w:t>
      </w:r>
    </w:p>
    <w:p w14:paraId="128B1E6C" w14:textId="4560EA06" w:rsidR="00BB5E9A" w:rsidRPr="00BB5E9A" w:rsidRDefault="00BB5E9A" w:rsidP="00BB5E9A">
      <w:pPr>
        <w:pStyle w:val="Prrafodelista"/>
        <w:numPr>
          <w:ilvl w:val="0"/>
          <w:numId w:val="36"/>
        </w:numPr>
        <w:rPr>
          <w:lang w:val="en-US"/>
        </w:rPr>
      </w:pPr>
      <w:r w:rsidRPr="00BB5E9A">
        <w:rPr>
          <w:lang w:val="en-US"/>
        </w:rPr>
        <w:t>Use the lowest magnification objective, in this case 4x. Locate this by rotating the nosepiece (not the objectives) until it is in the desired position.</w:t>
      </w:r>
    </w:p>
    <w:p w14:paraId="6505BA9D" w14:textId="1735306B" w:rsidR="00BB5E9A" w:rsidRPr="00BB5E9A" w:rsidRDefault="00BB5E9A" w:rsidP="00BB5E9A">
      <w:pPr>
        <w:pStyle w:val="Prrafodelista"/>
        <w:numPr>
          <w:ilvl w:val="0"/>
          <w:numId w:val="36"/>
        </w:numPr>
        <w:rPr>
          <w:lang w:val="en-US"/>
        </w:rPr>
      </w:pPr>
      <w:r w:rsidRPr="00BB5E9A">
        <w:rPr>
          <w:lang w:val="en-US"/>
        </w:rPr>
        <w:t>Turn off the microscope using the switch located on the right side of the microscope.</w:t>
      </w:r>
    </w:p>
    <w:p w14:paraId="33759F02" w14:textId="0A106C77" w:rsidR="00BB5E9A" w:rsidRPr="00BB5E9A" w:rsidRDefault="00BB5E9A" w:rsidP="00BB5E9A">
      <w:pPr>
        <w:pStyle w:val="Prrafodelista"/>
        <w:numPr>
          <w:ilvl w:val="0"/>
          <w:numId w:val="36"/>
        </w:numPr>
        <w:rPr>
          <w:lang w:val="en-US"/>
        </w:rPr>
      </w:pPr>
      <w:r w:rsidRPr="00BB5E9A">
        <w:rPr>
          <w:lang w:val="en-US"/>
        </w:rPr>
        <w:t>Turn off the camera(s). Leave the cameras and their mounts attached to the microscope. If any memory or battery needs to be removed, do so and then reposition the camera (see section: "Reposition the Camera").</w:t>
      </w:r>
    </w:p>
    <w:p w14:paraId="5773A70E" w14:textId="4261DFD3" w:rsidR="008E2233" w:rsidRPr="00BB5E9A" w:rsidRDefault="00BB5E9A" w:rsidP="00BB5E9A">
      <w:pPr>
        <w:pStyle w:val="Prrafodelista"/>
        <w:numPr>
          <w:ilvl w:val="0"/>
          <w:numId w:val="36"/>
        </w:numPr>
        <w:rPr>
          <w:lang w:val="en-US"/>
        </w:rPr>
      </w:pPr>
      <w:r w:rsidRPr="00BB5E9A">
        <w:rPr>
          <w:lang w:val="en-US"/>
        </w:rPr>
        <w:t>Finally, put on the protective cover</w:t>
      </w:r>
      <w:r w:rsidR="00A56AC1" w:rsidRPr="00BB5E9A">
        <w:rPr>
          <w:lang w:val="en-US"/>
        </w:rPr>
        <w:t>.</w:t>
      </w:r>
    </w:p>
    <w:p w14:paraId="0ADCB65B" w14:textId="77777777" w:rsidR="00674193" w:rsidRPr="00BB5E9A" w:rsidRDefault="00674193" w:rsidP="00674193">
      <w:pPr>
        <w:rPr>
          <w:lang w:val="en-US"/>
        </w:rPr>
      </w:pPr>
    </w:p>
    <w:p w14:paraId="504C82FF" w14:textId="73E34F12" w:rsidR="00CE6E41" w:rsidRPr="00A56AC1" w:rsidRDefault="00895E5D" w:rsidP="00674193">
      <w:pPr>
        <w:pStyle w:val="Ttulo1"/>
        <w:numPr>
          <w:ilvl w:val="0"/>
          <w:numId w:val="34"/>
        </w:numPr>
      </w:pPr>
      <w:r>
        <w:t>CHANGE CONTROL</w:t>
      </w:r>
    </w:p>
    <w:tbl>
      <w:tblPr>
        <w:tblStyle w:val="Tablaconcuadrcula"/>
        <w:tblW w:w="9671" w:type="dxa"/>
        <w:jc w:val="center"/>
        <w:tblLook w:val="04A0" w:firstRow="1" w:lastRow="0" w:firstColumn="1" w:lastColumn="0" w:noHBand="0" w:noVBand="1"/>
      </w:tblPr>
      <w:tblGrid>
        <w:gridCol w:w="4394"/>
        <w:gridCol w:w="1364"/>
        <w:gridCol w:w="1207"/>
        <w:gridCol w:w="2706"/>
      </w:tblGrid>
      <w:tr w:rsidR="00CE6E41" w:rsidRPr="00A56AC1" w14:paraId="6CEEE4C7" w14:textId="77777777" w:rsidTr="00674193">
        <w:trPr>
          <w:trHeight w:val="315"/>
          <w:jc w:val="center"/>
        </w:trPr>
        <w:tc>
          <w:tcPr>
            <w:tcW w:w="4394" w:type="dxa"/>
            <w:shd w:val="clear" w:color="auto" w:fill="BFBFBF" w:themeFill="background1" w:themeFillShade="BF"/>
            <w:vAlign w:val="center"/>
          </w:tcPr>
          <w:p w14:paraId="224A447C" w14:textId="232AC578" w:rsidR="00CE6E41" w:rsidRPr="00A56AC1" w:rsidRDefault="00895E5D" w:rsidP="008E2233">
            <w:r>
              <w:t>CHANGE DESCRIPTION</w:t>
            </w:r>
          </w:p>
        </w:tc>
        <w:tc>
          <w:tcPr>
            <w:tcW w:w="1364" w:type="dxa"/>
            <w:shd w:val="clear" w:color="auto" w:fill="BFBFBF" w:themeFill="background1" w:themeFillShade="BF"/>
            <w:vAlign w:val="center"/>
          </w:tcPr>
          <w:p w14:paraId="16320657" w14:textId="356F9813" w:rsidR="00CE6E41" w:rsidRPr="00A56AC1" w:rsidRDefault="00895E5D" w:rsidP="008E2233">
            <w:r>
              <w:t>DATE</w:t>
            </w:r>
          </w:p>
        </w:tc>
        <w:tc>
          <w:tcPr>
            <w:tcW w:w="1207" w:type="dxa"/>
            <w:shd w:val="clear" w:color="auto" w:fill="BFBFBF" w:themeFill="background1" w:themeFillShade="BF"/>
            <w:vAlign w:val="center"/>
          </w:tcPr>
          <w:p w14:paraId="182A016A" w14:textId="011CEF5C" w:rsidR="00CE6E41" w:rsidRPr="00A56AC1" w:rsidRDefault="00CE6E41" w:rsidP="008E2233">
            <w:r w:rsidRPr="00A56AC1">
              <w:t>VERSI</w:t>
            </w:r>
            <w:r w:rsidR="00895E5D">
              <w:t>O</w:t>
            </w:r>
            <w:r w:rsidRPr="00A56AC1">
              <w:t>N</w:t>
            </w:r>
          </w:p>
        </w:tc>
        <w:tc>
          <w:tcPr>
            <w:tcW w:w="2706" w:type="dxa"/>
            <w:shd w:val="clear" w:color="auto" w:fill="BFBFBF" w:themeFill="background1" w:themeFillShade="BF"/>
            <w:vAlign w:val="center"/>
          </w:tcPr>
          <w:p w14:paraId="1E84EFC4" w14:textId="54679029" w:rsidR="00CE6E41" w:rsidRPr="00A56AC1" w:rsidRDefault="00895E5D" w:rsidP="008E2233">
            <w:r>
              <w:t>APPROVED BY</w:t>
            </w:r>
          </w:p>
        </w:tc>
      </w:tr>
      <w:tr w:rsidR="00CE6E41" w:rsidRPr="00A56AC1" w14:paraId="1343DC9F" w14:textId="77777777" w:rsidTr="00674193">
        <w:trPr>
          <w:trHeight w:val="605"/>
          <w:jc w:val="center"/>
        </w:trPr>
        <w:tc>
          <w:tcPr>
            <w:tcW w:w="4394" w:type="dxa"/>
          </w:tcPr>
          <w:p w14:paraId="23CB9770" w14:textId="77777777" w:rsidR="003B5F1E" w:rsidRPr="00A56AC1" w:rsidRDefault="003B5F1E" w:rsidP="008E2233"/>
        </w:tc>
        <w:tc>
          <w:tcPr>
            <w:tcW w:w="1364" w:type="dxa"/>
          </w:tcPr>
          <w:p w14:paraId="547D61F4" w14:textId="77777777" w:rsidR="00CE6E41" w:rsidRPr="00A56AC1" w:rsidRDefault="00CE6E41" w:rsidP="008E2233"/>
        </w:tc>
        <w:tc>
          <w:tcPr>
            <w:tcW w:w="1207" w:type="dxa"/>
          </w:tcPr>
          <w:p w14:paraId="6923A54E" w14:textId="77777777" w:rsidR="00CE6E41" w:rsidRPr="00A56AC1" w:rsidRDefault="00CE6E41" w:rsidP="008E2233"/>
        </w:tc>
        <w:tc>
          <w:tcPr>
            <w:tcW w:w="2706" w:type="dxa"/>
          </w:tcPr>
          <w:p w14:paraId="17898F1C" w14:textId="77777777" w:rsidR="00CE6E41" w:rsidRPr="00A56AC1" w:rsidRDefault="00CE6E41" w:rsidP="008E2233"/>
        </w:tc>
      </w:tr>
    </w:tbl>
    <w:p w14:paraId="2D738320" w14:textId="77777777" w:rsidR="00CE6E41" w:rsidRPr="00A56AC1" w:rsidRDefault="00CE6E41" w:rsidP="008E2233"/>
    <w:sectPr w:rsidR="00CE6E41" w:rsidRPr="00A56AC1" w:rsidSect="008A5FF5">
      <w:headerReference w:type="even" r:id="rId9"/>
      <w:headerReference w:type="default" r:id="rId10"/>
      <w:footerReference w:type="even" r:id="rId11"/>
      <w:footerReference w:type="default" r:id="rId12"/>
      <w:headerReference w:type="first" r:id="rId13"/>
      <w:footerReference w:type="first" r:id="rId14"/>
      <w:pgSz w:w="12240" w:h="15840" w:code="1"/>
      <w:pgMar w:top="1418" w:right="1701" w:bottom="1418"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69C7B" w14:textId="77777777" w:rsidR="00B01155" w:rsidRDefault="00B01155" w:rsidP="008E2233">
      <w:r>
        <w:separator/>
      </w:r>
    </w:p>
  </w:endnote>
  <w:endnote w:type="continuationSeparator" w:id="0">
    <w:p w14:paraId="31B292A1" w14:textId="77777777" w:rsidR="00B01155" w:rsidRDefault="00B01155" w:rsidP="008E2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FABF1" w14:textId="77777777" w:rsidR="00967450" w:rsidRDefault="0096745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180" w:type="dxa"/>
      <w:jc w:val="center"/>
      <w:tblLook w:val="04A0" w:firstRow="1" w:lastRow="0" w:firstColumn="1" w:lastColumn="0" w:noHBand="0" w:noVBand="1"/>
    </w:tblPr>
    <w:tblGrid>
      <w:gridCol w:w="3060"/>
      <w:gridCol w:w="3060"/>
      <w:gridCol w:w="3060"/>
    </w:tblGrid>
    <w:tr w:rsidR="008E2233" w:rsidRPr="008E2233" w14:paraId="65793220" w14:textId="77777777" w:rsidTr="00D356F0">
      <w:trPr>
        <w:jc w:val="center"/>
      </w:trPr>
      <w:tc>
        <w:tcPr>
          <w:tcW w:w="3060" w:type="dxa"/>
          <w:shd w:val="clear" w:color="auto" w:fill="auto"/>
          <w:tcMar>
            <w:left w:w="108" w:type="dxa"/>
          </w:tcMar>
        </w:tcPr>
        <w:p w14:paraId="1531BCC6" w14:textId="77777777" w:rsidR="008E2233" w:rsidRPr="008E2233" w:rsidRDefault="008E2233" w:rsidP="008E2233">
          <w:pPr>
            <w:tabs>
              <w:tab w:val="clear" w:pos="720"/>
              <w:tab w:val="center" w:pos="4419"/>
              <w:tab w:val="right" w:pos="8838"/>
            </w:tabs>
            <w:suppressAutoHyphens/>
            <w:spacing w:before="0" w:after="0"/>
            <w:jc w:val="center"/>
            <w:rPr>
              <w:b/>
              <w:bCs w:val="0"/>
              <w:sz w:val="8"/>
              <w:szCs w:val="8"/>
            </w:rPr>
          </w:pPr>
        </w:p>
        <w:p w14:paraId="3023A6FC" w14:textId="434FAAA6" w:rsidR="008E2233" w:rsidRPr="008E2233" w:rsidRDefault="00DC04A4" w:rsidP="008E2233">
          <w:pPr>
            <w:tabs>
              <w:tab w:val="clear" w:pos="720"/>
              <w:tab w:val="center" w:pos="4419"/>
              <w:tab w:val="right" w:pos="8838"/>
            </w:tabs>
            <w:suppressAutoHyphens/>
            <w:spacing w:before="0" w:after="0"/>
            <w:jc w:val="center"/>
            <w:rPr>
              <w:b/>
              <w:bCs w:val="0"/>
              <w:sz w:val="18"/>
              <w:szCs w:val="18"/>
            </w:rPr>
          </w:pPr>
          <w:r>
            <w:rPr>
              <w:b/>
              <w:bCs w:val="0"/>
              <w:sz w:val="18"/>
              <w:szCs w:val="18"/>
            </w:rPr>
            <w:t>PRODUCED BY</w:t>
          </w:r>
          <w:r w:rsidR="008E2233" w:rsidRPr="008E2233">
            <w:rPr>
              <w:b/>
              <w:bCs w:val="0"/>
              <w:sz w:val="18"/>
              <w:szCs w:val="18"/>
            </w:rPr>
            <w:t>:</w:t>
          </w:r>
        </w:p>
        <w:p w14:paraId="62C9EE15" w14:textId="77777777" w:rsidR="008E2233" w:rsidRPr="008E2233" w:rsidRDefault="008E2233" w:rsidP="008E2233">
          <w:pPr>
            <w:tabs>
              <w:tab w:val="clear" w:pos="720"/>
              <w:tab w:val="center" w:pos="4419"/>
              <w:tab w:val="right" w:pos="8838"/>
            </w:tabs>
            <w:suppressAutoHyphens/>
            <w:spacing w:before="0" w:after="0"/>
            <w:jc w:val="center"/>
            <w:rPr>
              <w:bCs w:val="0"/>
              <w:sz w:val="18"/>
              <w:szCs w:val="18"/>
            </w:rPr>
          </w:pPr>
          <w:r>
            <w:rPr>
              <w:bCs w:val="0"/>
              <w:sz w:val="18"/>
              <w:szCs w:val="18"/>
            </w:rPr>
            <w:t>Z.I.G.</w:t>
          </w:r>
          <w:r w:rsidRPr="008E2233">
            <w:rPr>
              <w:bCs w:val="0"/>
              <w:sz w:val="18"/>
              <w:szCs w:val="18"/>
            </w:rPr>
            <w:t>.</w:t>
          </w:r>
        </w:p>
      </w:tc>
      <w:tc>
        <w:tcPr>
          <w:tcW w:w="3060" w:type="dxa"/>
          <w:shd w:val="clear" w:color="auto" w:fill="auto"/>
          <w:tcMar>
            <w:left w:w="108" w:type="dxa"/>
          </w:tcMar>
        </w:tcPr>
        <w:p w14:paraId="77BF81FA" w14:textId="77777777" w:rsidR="008E2233" w:rsidRPr="008E2233" w:rsidRDefault="008E2233" w:rsidP="008E2233">
          <w:pPr>
            <w:tabs>
              <w:tab w:val="clear" w:pos="720"/>
              <w:tab w:val="center" w:pos="4419"/>
              <w:tab w:val="right" w:pos="8838"/>
            </w:tabs>
            <w:suppressAutoHyphens/>
            <w:spacing w:before="0" w:after="0"/>
            <w:jc w:val="center"/>
            <w:rPr>
              <w:b/>
              <w:bCs w:val="0"/>
              <w:sz w:val="8"/>
              <w:szCs w:val="8"/>
            </w:rPr>
          </w:pPr>
        </w:p>
        <w:p w14:paraId="08EA58AC" w14:textId="1D9043EC" w:rsidR="008E2233" w:rsidRPr="008E2233" w:rsidRDefault="00DC04A4" w:rsidP="008E2233">
          <w:pPr>
            <w:tabs>
              <w:tab w:val="clear" w:pos="720"/>
              <w:tab w:val="center" w:pos="4419"/>
              <w:tab w:val="right" w:pos="8838"/>
            </w:tabs>
            <w:suppressAutoHyphens/>
            <w:spacing w:before="0" w:after="0"/>
            <w:jc w:val="center"/>
            <w:rPr>
              <w:b/>
              <w:bCs w:val="0"/>
              <w:sz w:val="18"/>
              <w:szCs w:val="18"/>
            </w:rPr>
          </w:pPr>
          <w:r>
            <w:rPr>
              <w:b/>
              <w:bCs w:val="0"/>
              <w:sz w:val="18"/>
              <w:szCs w:val="18"/>
            </w:rPr>
            <w:t>REVISED BY</w:t>
          </w:r>
          <w:r w:rsidR="008E2233" w:rsidRPr="008E2233">
            <w:rPr>
              <w:b/>
              <w:bCs w:val="0"/>
              <w:sz w:val="18"/>
              <w:szCs w:val="18"/>
            </w:rPr>
            <w:t>:</w:t>
          </w:r>
        </w:p>
        <w:p w14:paraId="215873E9" w14:textId="77777777" w:rsidR="008E2233" w:rsidRPr="008E2233" w:rsidRDefault="008E2233" w:rsidP="008E2233">
          <w:pPr>
            <w:tabs>
              <w:tab w:val="clear" w:pos="720"/>
              <w:tab w:val="center" w:pos="4419"/>
              <w:tab w:val="right" w:pos="8838"/>
            </w:tabs>
            <w:suppressAutoHyphens/>
            <w:spacing w:before="0" w:after="0"/>
            <w:jc w:val="center"/>
            <w:rPr>
              <w:bCs w:val="0"/>
              <w:sz w:val="18"/>
              <w:szCs w:val="18"/>
            </w:rPr>
          </w:pPr>
          <w:r w:rsidRPr="008E2233">
            <w:rPr>
              <w:bCs w:val="0"/>
              <w:sz w:val="18"/>
              <w:szCs w:val="18"/>
            </w:rPr>
            <w:t>N.R.</w:t>
          </w:r>
        </w:p>
      </w:tc>
      <w:tc>
        <w:tcPr>
          <w:tcW w:w="3060" w:type="dxa"/>
          <w:shd w:val="clear" w:color="auto" w:fill="auto"/>
          <w:tcMar>
            <w:left w:w="108" w:type="dxa"/>
          </w:tcMar>
        </w:tcPr>
        <w:p w14:paraId="596378AD" w14:textId="77777777" w:rsidR="008E2233" w:rsidRPr="008E2233" w:rsidRDefault="008E2233" w:rsidP="008E2233">
          <w:pPr>
            <w:tabs>
              <w:tab w:val="clear" w:pos="720"/>
              <w:tab w:val="center" w:pos="4419"/>
              <w:tab w:val="right" w:pos="8838"/>
            </w:tabs>
            <w:suppressAutoHyphens/>
            <w:spacing w:before="0" w:after="0"/>
            <w:jc w:val="center"/>
            <w:rPr>
              <w:b/>
              <w:bCs w:val="0"/>
              <w:sz w:val="8"/>
              <w:szCs w:val="8"/>
            </w:rPr>
          </w:pPr>
        </w:p>
        <w:p w14:paraId="5819662E" w14:textId="35D63141" w:rsidR="008E2233" w:rsidRPr="008E2233" w:rsidRDefault="00DC04A4" w:rsidP="008E2233">
          <w:pPr>
            <w:tabs>
              <w:tab w:val="clear" w:pos="720"/>
              <w:tab w:val="center" w:pos="4419"/>
              <w:tab w:val="right" w:pos="8838"/>
            </w:tabs>
            <w:suppressAutoHyphens/>
            <w:spacing w:before="0" w:after="0"/>
            <w:jc w:val="center"/>
            <w:rPr>
              <w:bCs w:val="0"/>
              <w:sz w:val="18"/>
              <w:szCs w:val="18"/>
            </w:rPr>
          </w:pPr>
          <w:r>
            <w:rPr>
              <w:b/>
              <w:bCs w:val="0"/>
              <w:sz w:val="18"/>
              <w:szCs w:val="18"/>
            </w:rPr>
            <w:t>APPROVED BY</w:t>
          </w:r>
          <w:r w:rsidR="008E2233" w:rsidRPr="008E2233">
            <w:rPr>
              <w:b/>
              <w:bCs w:val="0"/>
              <w:sz w:val="18"/>
              <w:szCs w:val="18"/>
            </w:rPr>
            <w:t>:</w:t>
          </w:r>
        </w:p>
        <w:p w14:paraId="6171CAAD" w14:textId="77777777" w:rsidR="008E2233" w:rsidRPr="008E2233" w:rsidRDefault="008E2233" w:rsidP="008E2233">
          <w:pPr>
            <w:tabs>
              <w:tab w:val="clear" w:pos="720"/>
              <w:tab w:val="center" w:pos="4419"/>
              <w:tab w:val="right" w:pos="8838"/>
            </w:tabs>
            <w:suppressAutoHyphens/>
            <w:spacing w:before="0" w:after="0"/>
            <w:jc w:val="center"/>
            <w:rPr>
              <w:bCs w:val="0"/>
              <w:sz w:val="18"/>
              <w:szCs w:val="18"/>
            </w:rPr>
          </w:pPr>
          <w:bookmarkStart w:id="0" w:name="OLE_LINK1"/>
          <w:r w:rsidRPr="008E2233">
            <w:rPr>
              <w:bCs w:val="0"/>
              <w:sz w:val="18"/>
              <w:szCs w:val="18"/>
            </w:rPr>
            <w:t>J.F.O.</w:t>
          </w:r>
        </w:p>
      </w:tc>
    </w:tr>
  </w:tbl>
  <w:bookmarkEnd w:id="0"/>
  <w:p w14:paraId="06F78D4A" w14:textId="01BF0B45" w:rsidR="00AF46DC" w:rsidRPr="00DC04A4" w:rsidRDefault="00DC04A4" w:rsidP="00DC04A4">
    <w:pPr>
      <w:tabs>
        <w:tab w:val="clear" w:pos="720"/>
      </w:tabs>
      <w:suppressAutoHyphens/>
      <w:spacing w:before="0" w:after="0" w:line="240" w:lineRule="auto"/>
      <w:jc w:val="center"/>
      <w:rPr>
        <w:bCs w:val="0"/>
        <w:szCs w:val="22"/>
        <w:lang w:val="en-US"/>
      </w:rPr>
    </w:pPr>
    <w:r w:rsidRPr="00DC04A4">
      <w:rPr>
        <w:rFonts w:eastAsiaTheme="minorHAnsi"/>
        <w:bCs w:val="0"/>
        <w:i/>
        <w:iCs/>
        <w:sz w:val="16"/>
        <w:szCs w:val="16"/>
        <w:lang w:val="en-US" w:eastAsia="en-US"/>
      </w:rPr>
      <w:t>The information contained in this document is confidential and for the exclusive use of Universidad de los Andes. The individuals who receive it are responsible for its security and preventing its misuse.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AD33D" w14:textId="77777777" w:rsidR="00967450" w:rsidRDefault="0096745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EE682" w14:textId="77777777" w:rsidR="00B01155" w:rsidRDefault="00B01155" w:rsidP="008E2233">
      <w:r>
        <w:separator/>
      </w:r>
    </w:p>
  </w:footnote>
  <w:footnote w:type="continuationSeparator" w:id="0">
    <w:p w14:paraId="1E0D8D4B" w14:textId="77777777" w:rsidR="00B01155" w:rsidRDefault="00B01155" w:rsidP="008E22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F0FC3" w14:textId="77777777" w:rsidR="00967450" w:rsidRDefault="0096745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180" w:type="dxa"/>
      <w:jc w:val="center"/>
      <w:tblLook w:val="04A0" w:firstRow="1" w:lastRow="0" w:firstColumn="1" w:lastColumn="0" w:noHBand="0" w:noVBand="1"/>
    </w:tblPr>
    <w:tblGrid>
      <w:gridCol w:w="2723"/>
      <w:gridCol w:w="2152"/>
      <w:gridCol w:w="2152"/>
      <w:gridCol w:w="2153"/>
    </w:tblGrid>
    <w:tr w:rsidR="00967450" w:rsidRPr="00564050" w14:paraId="24AD6578" w14:textId="77777777" w:rsidTr="005F462E">
      <w:trPr>
        <w:trHeight w:val="253"/>
        <w:jc w:val="center"/>
      </w:trPr>
      <w:tc>
        <w:tcPr>
          <w:tcW w:w="2722" w:type="dxa"/>
          <w:vMerge w:val="restart"/>
          <w:shd w:val="clear" w:color="auto" w:fill="auto"/>
          <w:tcMar>
            <w:left w:w="108" w:type="dxa"/>
          </w:tcMar>
          <w:vAlign w:val="center"/>
        </w:tcPr>
        <w:p w14:paraId="2DC5A369" w14:textId="77777777" w:rsidR="00967450" w:rsidRPr="000F6971" w:rsidRDefault="00967450" w:rsidP="00967450">
          <w:pPr>
            <w:pStyle w:val="Sinespaciado"/>
            <w:jc w:val="center"/>
            <w:rPr>
              <w:rFonts w:cs="Arial"/>
            </w:rPr>
          </w:pPr>
          <w:r w:rsidRPr="000F6971">
            <w:rPr>
              <w:rFonts w:cs="Arial"/>
              <w:noProof/>
              <w:lang w:val="es-CO" w:eastAsia="es-CO"/>
            </w:rPr>
            <w:drawing>
              <wp:inline distT="0" distB="0" distL="0" distR="0" wp14:anchorId="1B4AABAF" wp14:editId="1AA91319">
                <wp:extent cx="1337310" cy="514350"/>
                <wp:effectExtent l="0" t="0" r="0" b="0"/>
                <wp:docPr id="8"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 Imagen" descr="Texto&#10;&#10;Descripción generada automáticamente con confianza media"/>
                        <pic:cNvPicPr>
                          <a:picLocks noChangeAspect="1" noChangeArrowheads="1"/>
                        </pic:cNvPicPr>
                      </pic:nvPicPr>
                      <pic:blipFill>
                        <a:blip r:embed="rId1"/>
                        <a:srcRect b="3861"/>
                        <a:stretch>
                          <a:fillRect/>
                        </a:stretch>
                      </pic:blipFill>
                      <pic:spPr bwMode="auto">
                        <a:xfrm>
                          <a:off x="0" y="0"/>
                          <a:ext cx="1337310" cy="514350"/>
                        </a:xfrm>
                        <a:prstGeom prst="rect">
                          <a:avLst/>
                        </a:prstGeom>
                        <a:noFill/>
                        <a:ln w="9525">
                          <a:noFill/>
                          <a:miter lim="800000"/>
                          <a:headEnd/>
                          <a:tailEnd/>
                        </a:ln>
                      </pic:spPr>
                    </pic:pic>
                  </a:graphicData>
                </a:graphic>
              </wp:inline>
            </w:drawing>
          </w:r>
        </w:p>
      </w:tc>
      <w:tc>
        <w:tcPr>
          <w:tcW w:w="6457" w:type="dxa"/>
          <w:gridSpan w:val="3"/>
          <w:shd w:val="clear" w:color="auto" w:fill="auto"/>
          <w:tcMar>
            <w:left w:w="108" w:type="dxa"/>
          </w:tcMar>
          <w:vAlign w:val="center"/>
        </w:tcPr>
        <w:p w14:paraId="121AAEB7" w14:textId="77777777" w:rsidR="00967450" w:rsidRPr="008F277F" w:rsidRDefault="00967450" w:rsidP="00967450">
          <w:pPr>
            <w:pStyle w:val="Sinespaciado"/>
            <w:jc w:val="center"/>
            <w:rPr>
              <w:rFonts w:cs="Arial"/>
              <w:b/>
              <w:lang w:val="en-US"/>
            </w:rPr>
          </w:pPr>
          <w:r w:rsidRPr="008F277F">
            <w:rPr>
              <w:rFonts w:cs="Arial"/>
              <w:b/>
              <w:lang w:val="en-US"/>
            </w:rPr>
            <w:t>Department of Electrical and Electronics Engineering</w:t>
          </w:r>
        </w:p>
      </w:tc>
    </w:tr>
    <w:tr w:rsidR="00967450" w:rsidRPr="00564050" w14:paraId="785B2B5B" w14:textId="77777777" w:rsidTr="005F462E">
      <w:trPr>
        <w:trHeight w:val="253"/>
        <w:jc w:val="center"/>
      </w:trPr>
      <w:tc>
        <w:tcPr>
          <w:tcW w:w="2722" w:type="dxa"/>
          <w:vMerge/>
          <w:shd w:val="clear" w:color="auto" w:fill="auto"/>
          <w:tcMar>
            <w:left w:w="108" w:type="dxa"/>
          </w:tcMar>
          <w:vAlign w:val="center"/>
        </w:tcPr>
        <w:p w14:paraId="2B1A6EE8" w14:textId="77777777" w:rsidR="00967450" w:rsidRPr="008F277F" w:rsidRDefault="00967450" w:rsidP="00967450">
          <w:pPr>
            <w:pStyle w:val="Sinespaciado"/>
            <w:jc w:val="center"/>
            <w:rPr>
              <w:rFonts w:cs="Arial"/>
              <w:lang w:val="en-US"/>
            </w:rPr>
          </w:pPr>
        </w:p>
      </w:tc>
      <w:tc>
        <w:tcPr>
          <w:tcW w:w="6457" w:type="dxa"/>
          <w:gridSpan w:val="3"/>
          <w:shd w:val="clear" w:color="auto" w:fill="auto"/>
          <w:tcMar>
            <w:left w:w="108" w:type="dxa"/>
          </w:tcMar>
          <w:vAlign w:val="center"/>
        </w:tcPr>
        <w:p w14:paraId="301D8A9B" w14:textId="77777777" w:rsidR="00967450" w:rsidRPr="008F277F" w:rsidRDefault="00967450" w:rsidP="00967450">
          <w:pPr>
            <w:pStyle w:val="Sinespaciado"/>
            <w:jc w:val="center"/>
            <w:rPr>
              <w:rFonts w:cs="Arial"/>
              <w:b/>
              <w:lang w:val="en-US"/>
            </w:rPr>
          </w:pPr>
          <w:r w:rsidRPr="008F277F">
            <w:rPr>
              <w:rFonts w:cs="Arial"/>
              <w:b/>
              <w:lang w:val="en-US"/>
            </w:rPr>
            <w:t>Electrical and Electronics Engineering Laboratory</w:t>
          </w:r>
        </w:p>
      </w:tc>
    </w:tr>
    <w:tr w:rsidR="00967450" w:rsidRPr="00564050" w14:paraId="00AD9CE4" w14:textId="77777777" w:rsidTr="005F462E">
      <w:trPr>
        <w:trHeight w:val="253"/>
        <w:jc w:val="center"/>
      </w:trPr>
      <w:tc>
        <w:tcPr>
          <w:tcW w:w="2722" w:type="dxa"/>
          <w:vMerge/>
          <w:shd w:val="clear" w:color="auto" w:fill="auto"/>
          <w:tcMar>
            <w:left w:w="108" w:type="dxa"/>
          </w:tcMar>
          <w:vAlign w:val="center"/>
        </w:tcPr>
        <w:p w14:paraId="5C9B3419" w14:textId="77777777" w:rsidR="00967450" w:rsidRPr="008F277F" w:rsidRDefault="00967450" w:rsidP="00967450">
          <w:pPr>
            <w:pStyle w:val="Sinespaciado"/>
            <w:jc w:val="center"/>
            <w:rPr>
              <w:rFonts w:cs="Arial"/>
              <w:lang w:val="en-US"/>
            </w:rPr>
          </w:pPr>
        </w:p>
      </w:tc>
      <w:tc>
        <w:tcPr>
          <w:tcW w:w="6457" w:type="dxa"/>
          <w:gridSpan w:val="3"/>
          <w:shd w:val="clear" w:color="auto" w:fill="auto"/>
          <w:tcMar>
            <w:left w:w="108" w:type="dxa"/>
          </w:tcMar>
          <w:vAlign w:val="center"/>
        </w:tcPr>
        <w:p w14:paraId="492A8E9B" w14:textId="77777777" w:rsidR="00967450" w:rsidRPr="008F277F" w:rsidRDefault="00967450" w:rsidP="00967450">
          <w:pPr>
            <w:pStyle w:val="Sinespaciado"/>
            <w:jc w:val="center"/>
            <w:rPr>
              <w:rFonts w:cs="Arial"/>
              <w:b/>
              <w:lang w:val="en-US"/>
            </w:rPr>
          </w:pPr>
          <w:r w:rsidRPr="008F277F">
            <w:rPr>
              <w:rFonts w:cs="Arial"/>
              <w:b/>
              <w:lang w:val="en-US"/>
            </w:rPr>
            <w:t>Microelectronics Center, University of the Andes</w:t>
          </w:r>
        </w:p>
      </w:tc>
    </w:tr>
    <w:tr w:rsidR="00967450" w:rsidRPr="000F6971" w14:paraId="440DD5F4" w14:textId="77777777" w:rsidTr="005F462E">
      <w:trPr>
        <w:trHeight w:val="253"/>
        <w:jc w:val="center"/>
      </w:trPr>
      <w:tc>
        <w:tcPr>
          <w:tcW w:w="2722" w:type="dxa"/>
          <w:vMerge/>
          <w:shd w:val="clear" w:color="auto" w:fill="auto"/>
          <w:tcMar>
            <w:left w:w="108" w:type="dxa"/>
          </w:tcMar>
          <w:vAlign w:val="center"/>
        </w:tcPr>
        <w:p w14:paraId="1F687C5F" w14:textId="77777777" w:rsidR="00967450" w:rsidRPr="008F277F" w:rsidRDefault="00967450" w:rsidP="00967450">
          <w:pPr>
            <w:pStyle w:val="Sinespaciado"/>
            <w:jc w:val="center"/>
            <w:rPr>
              <w:rFonts w:cs="Arial"/>
              <w:lang w:val="en-US"/>
            </w:rPr>
          </w:pPr>
        </w:p>
      </w:tc>
      <w:tc>
        <w:tcPr>
          <w:tcW w:w="6457" w:type="dxa"/>
          <w:gridSpan w:val="3"/>
          <w:shd w:val="clear" w:color="auto" w:fill="auto"/>
          <w:tcMar>
            <w:left w:w="108" w:type="dxa"/>
          </w:tcMar>
          <w:vAlign w:val="center"/>
        </w:tcPr>
        <w:p w14:paraId="0677FC11" w14:textId="77777777" w:rsidR="00967450" w:rsidRPr="000F6971" w:rsidRDefault="00967450" w:rsidP="00967450">
          <w:pPr>
            <w:pStyle w:val="Sinespaciado"/>
            <w:jc w:val="center"/>
            <w:rPr>
              <w:rFonts w:cs="Arial"/>
              <w:b/>
            </w:rPr>
          </w:pPr>
          <w:r w:rsidRPr="008F277F">
            <w:rPr>
              <w:rFonts w:cs="Arial"/>
              <w:b/>
            </w:rPr>
            <w:t>Biosensors and Microsystems Line</w:t>
          </w:r>
        </w:p>
      </w:tc>
    </w:tr>
    <w:tr w:rsidR="00967450" w:rsidRPr="00564050" w14:paraId="25AD51CF" w14:textId="77777777" w:rsidTr="005F462E">
      <w:trPr>
        <w:trHeight w:val="253"/>
        <w:jc w:val="center"/>
      </w:trPr>
      <w:tc>
        <w:tcPr>
          <w:tcW w:w="2722" w:type="dxa"/>
          <w:vMerge/>
          <w:shd w:val="clear" w:color="auto" w:fill="auto"/>
          <w:tcMar>
            <w:left w:w="108" w:type="dxa"/>
          </w:tcMar>
          <w:vAlign w:val="center"/>
        </w:tcPr>
        <w:p w14:paraId="61D5D58E" w14:textId="77777777" w:rsidR="00967450" w:rsidRPr="000F6971" w:rsidRDefault="00967450" w:rsidP="00967450">
          <w:pPr>
            <w:pStyle w:val="Sinespaciado"/>
            <w:jc w:val="center"/>
            <w:rPr>
              <w:rFonts w:cs="Arial"/>
            </w:rPr>
          </w:pPr>
        </w:p>
      </w:tc>
      <w:tc>
        <w:tcPr>
          <w:tcW w:w="6457" w:type="dxa"/>
          <w:gridSpan w:val="3"/>
          <w:shd w:val="clear" w:color="auto" w:fill="auto"/>
          <w:tcMar>
            <w:left w:w="108" w:type="dxa"/>
          </w:tcMar>
          <w:vAlign w:val="center"/>
        </w:tcPr>
        <w:p w14:paraId="636E9DEC" w14:textId="77777777" w:rsidR="00967450" w:rsidRPr="007E239B" w:rsidRDefault="00967450" w:rsidP="00967450">
          <w:pPr>
            <w:pStyle w:val="Sinespaciado"/>
            <w:jc w:val="center"/>
            <w:rPr>
              <w:rFonts w:cs="Arial"/>
              <w:b/>
              <w:lang w:val="en-US"/>
            </w:rPr>
          </w:pPr>
          <w:r>
            <w:rPr>
              <w:rFonts w:cs="Arial"/>
              <w:b/>
              <w:lang w:val="en-US"/>
            </w:rPr>
            <w:t>Software and electronic devices Protocol</w:t>
          </w:r>
        </w:p>
      </w:tc>
    </w:tr>
    <w:tr w:rsidR="00967450" w:rsidRPr="00564050" w14:paraId="00BB651D" w14:textId="77777777" w:rsidTr="005F462E">
      <w:trPr>
        <w:trHeight w:val="253"/>
        <w:jc w:val="center"/>
      </w:trPr>
      <w:tc>
        <w:tcPr>
          <w:tcW w:w="2722" w:type="dxa"/>
          <w:vMerge/>
          <w:shd w:val="clear" w:color="auto" w:fill="auto"/>
          <w:tcMar>
            <w:left w:w="108" w:type="dxa"/>
          </w:tcMar>
          <w:vAlign w:val="center"/>
        </w:tcPr>
        <w:p w14:paraId="05283B55" w14:textId="77777777" w:rsidR="00967450" w:rsidRPr="007E239B" w:rsidRDefault="00967450" w:rsidP="00967450">
          <w:pPr>
            <w:pStyle w:val="Sinespaciado"/>
            <w:jc w:val="center"/>
            <w:rPr>
              <w:rFonts w:cs="Arial"/>
              <w:lang w:val="en-US"/>
            </w:rPr>
          </w:pPr>
        </w:p>
      </w:tc>
      <w:tc>
        <w:tcPr>
          <w:tcW w:w="6457" w:type="dxa"/>
          <w:gridSpan w:val="3"/>
          <w:shd w:val="clear" w:color="auto" w:fill="auto"/>
          <w:tcMar>
            <w:left w:w="108" w:type="dxa"/>
          </w:tcMar>
          <w:vAlign w:val="center"/>
        </w:tcPr>
        <w:p w14:paraId="7378EA24" w14:textId="75DFDE1D" w:rsidR="00967450" w:rsidRPr="008F277F" w:rsidRDefault="00967450" w:rsidP="00967450">
          <w:pPr>
            <w:pStyle w:val="Sinespaciado"/>
            <w:jc w:val="center"/>
            <w:rPr>
              <w:rFonts w:cs="Arial"/>
              <w:b/>
              <w:lang w:val="en-US"/>
            </w:rPr>
          </w:pPr>
          <w:r w:rsidRPr="00967450">
            <w:rPr>
              <w:rFonts w:cs="Arial"/>
              <w:b/>
              <w:lang w:val="en-US"/>
            </w:rPr>
            <w:t>P</w:t>
          </w:r>
          <w:r>
            <w:rPr>
              <w:rFonts w:cs="Arial"/>
              <w:b/>
              <w:lang w:val="en-US"/>
            </w:rPr>
            <w:t>rotocol for observation handling, and injection of fluids in fluidic microsystems</w:t>
          </w:r>
        </w:p>
      </w:tc>
    </w:tr>
    <w:tr w:rsidR="00967450" w:rsidRPr="000F6971" w14:paraId="1E897B44" w14:textId="77777777" w:rsidTr="005F462E">
      <w:trPr>
        <w:trHeight w:val="253"/>
        <w:jc w:val="center"/>
      </w:trPr>
      <w:tc>
        <w:tcPr>
          <w:tcW w:w="2722" w:type="dxa"/>
          <w:shd w:val="clear" w:color="auto" w:fill="auto"/>
          <w:tcMar>
            <w:left w:w="108" w:type="dxa"/>
          </w:tcMar>
          <w:vAlign w:val="center"/>
        </w:tcPr>
        <w:p w14:paraId="3022AABB" w14:textId="14A4B021" w:rsidR="00967450" w:rsidRPr="000F6971" w:rsidRDefault="00967450" w:rsidP="00967450">
          <w:pPr>
            <w:pStyle w:val="Sinespaciado"/>
            <w:jc w:val="center"/>
            <w:rPr>
              <w:rFonts w:cs="Arial"/>
              <w:sz w:val="16"/>
            </w:rPr>
          </w:pPr>
          <w:r>
            <w:rPr>
              <w:rFonts w:cs="Arial"/>
              <w:sz w:val="16"/>
            </w:rPr>
            <w:t>Date</w:t>
          </w:r>
          <w:r w:rsidRPr="000F6971">
            <w:rPr>
              <w:rFonts w:cs="Arial"/>
              <w:sz w:val="16"/>
            </w:rPr>
            <w:t xml:space="preserve">: </w:t>
          </w:r>
          <w:r>
            <w:rPr>
              <w:rFonts w:cs="Arial"/>
              <w:sz w:val="16"/>
            </w:rPr>
            <w:t>November</w:t>
          </w:r>
          <w:r w:rsidRPr="008F277F">
            <w:rPr>
              <w:rFonts w:cs="Arial"/>
              <w:sz w:val="16"/>
            </w:rPr>
            <w:t xml:space="preserve"> </w:t>
          </w:r>
          <w:r>
            <w:rPr>
              <w:rFonts w:cs="Arial"/>
              <w:sz w:val="16"/>
            </w:rPr>
            <w:t>2</w:t>
          </w:r>
          <w:r>
            <w:rPr>
              <w:rFonts w:cs="Arial"/>
              <w:sz w:val="16"/>
            </w:rPr>
            <w:t>7</w:t>
          </w:r>
          <w:r>
            <w:rPr>
              <w:rFonts w:cs="Arial"/>
              <w:sz w:val="16"/>
            </w:rPr>
            <w:t>th</w:t>
          </w:r>
          <w:r w:rsidRPr="008F277F">
            <w:rPr>
              <w:rFonts w:cs="Arial"/>
              <w:sz w:val="16"/>
            </w:rPr>
            <w:t>, 201</w:t>
          </w:r>
          <w:r>
            <w:rPr>
              <w:rFonts w:cs="Arial"/>
              <w:sz w:val="16"/>
            </w:rPr>
            <w:t>3</w:t>
          </w:r>
          <w:r w:rsidRPr="008F277F">
            <w:rPr>
              <w:rFonts w:cs="Arial"/>
              <w:sz w:val="16"/>
            </w:rPr>
            <w:t>.</w:t>
          </w:r>
        </w:p>
      </w:tc>
      <w:tc>
        <w:tcPr>
          <w:tcW w:w="2152" w:type="dxa"/>
          <w:shd w:val="clear" w:color="auto" w:fill="auto"/>
          <w:tcMar>
            <w:left w:w="108" w:type="dxa"/>
          </w:tcMar>
          <w:vAlign w:val="center"/>
        </w:tcPr>
        <w:p w14:paraId="3CFC8D52" w14:textId="2E293B07" w:rsidR="00967450" w:rsidRPr="000F6971" w:rsidRDefault="00967450" w:rsidP="00967450">
          <w:pPr>
            <w:pStyle w:val="Sinespaciado"/>
            <w:jc w:val="center"/>
            <w:rPr>
              <w:rFonts w:cs="Arial"/>
              <w:sz w:val="16"/>
            </w:rPr>
          </w:pPr>
          <w:r w:rsidRPr="000F6971">
            <w:rPr>
              <w:rFonts w:cs="Arial"/>
              <w:sz w:val="16"/>
            </w:rPr>
            <w:t>C</w:t>
          </w:r>
          <w:r>
            <w:rPr>
              <w:rFonts w:cs="Arial"/>
              <w:sz w:val="16"/>
            </w:rPr>
            <w:t>ode</w:t>
          </w:r>
          <w:r w:rsidRPr="000F6971">
            <w:rPr>
              <w:rFonts w:cs="Arial"/>
              <w:sz w:val="16"/>
            </w:rPr>
            <w:t xml:space="preserve">: </w:t>
          </w:r>
          <w:r>
            <w:rPr>
              <w:rFonts w:cs="Arial"/>
              <w:sz w:val="16"/>
            </w:rPr>
            <w:t>PMF201</w:t>
          </w:r>
          <w:r>
            <w:rPr>
              <w:rFonts w:cs="Arial"/>
              <w:sz w:val="16"/>
            </w:rPr>
            <w:t>3</w:t>
          </w:r>
          <w:r>
            <w:rPr>
              <w:rFonts w:cs="Arial"/>
              <w:sz w:val="16"/>
            </w:rPr>
            <w:t>01</w:t>
          </w:r>
        </w:p>
      </w:tc>
      <w:tc>
        <w:tcPr>
          <w:tcW w:w="2152" w:type="dxa"/>
          <w:shd w:val="clear" w:color="auto" w:fill="auto"/>
          <w:tcMar>
            <w:left w:w="108" w:type="dxa"/>
          </w:tcMar>
          <w:vAlign w:val="center"/>
        </w:tcPr>
        <w:p w14:paraId="3FC64969" w14:textId="77777777" w:rsidR="00967450" w:rsidRPr="000F6971" w:rsidRDefault="00967450" w:rsidP="00967450">
          <w:pPr>
            <w:pStyle w:val="Sinespaciado"/>
            <w:jc w:val="center"/>
            <w:rPr>
              <w:rFonts w:cs="Arial"/>
              <w:sz w:val="16"/>
            </w:rPr>
          </w:pPr>
          <w:r w:rsidRPr="000F6971">
            <w:rPr>
              <w:rFonts w:cs="Arial"/>
              <w:sz w:val="16"/>
            </w:rPr>
            <w:t>P</w:t>
          </w:r>
          <w:r>
            <w:rPr>
              <w:rFonts w:cs="Arial"/>
              <w:sz w:val="16"/>
            </w:rPr>
            <w:t>age</w:t>
          </w:r>
          <w:r w:rsidRPr="000F6971">
            <w:rPr>
              <w:rFonts w:cs="Arial"/>
              <w:sz w:val="16"/>
            </w:rPr>
            <w:t xml:space="preserve">: </w:t>
          </w:r>
          <w:r w:rsidRPr="000F6971">
            <w:rPr>
              <w:rFonts w:cs="Arial"/>
              <w:sz w:val="16"/>
            </w:rPr>
            <w:fldChar w:fldCharType="begin"/>
          </w:r>
          <w:r w:rsidRPr="000F6971">
            <w:rPr>
              <w:rFonts w:cs="Arial"/>
              <w:sz w:val="16"/>
            </w:rPr>
            <w:instrText>PAGE \* ARABIC</w:instrText>
          </w:r>
          <w:r w:rsidRPr="000F6971">
            <w:rPr>
              <w:rFonts w:cs="Arial"/>
              <w:sz w:val="16"/>
            </w:rPr>
            <w:fldChar w:fldCharType="separate"/>
          </w:r>
          <w:r>
            <w:rPr>
              <w:rFonts w:cs="Arial"/>
              <w:noProof/>
              <w:sz w:val="16"/>
            </w:rPr>
            <w:t>11</w:t>
          </w:r>
          <w:r w:rsidRPr="000F6971">
            <w:rPr>
              <w:rFonts w:cs="Arial"/>
              <w:sz w:val="16"/>
            </w:rPr>
            <w:fldChar w:fldCharType="end"/>
          </w:r>
          <w:r w:rsidRPr="000F6971">
            <w:rPr>
              <w:rFonts w:cs="Arial"/>
              <w:sz w:val="16"/>
            </w:rPr>
            <w:t xml:space="preserve"> </w:t>
          </w:r>
          <w:r>
            <w:rPr>
              <w:rFonts w:cs="Arial"/>
              <w:sz w:val="16"/>
            </w:rPr>
            <w:t>of</w:t>
          </w:r>
          <w:r w:rsidRPr="000F6971">
            <w:rPr>
              <w:rFonts w:cs="Arial"/>
              <w:sz w:val="16"/>
            </w:rPr>
            <w:t xml:space="preserve"> </w:t>
          </w:r>
          <w:r w:rsidRPr="000F6971">
            <w:rPr>
              <w:rFonts w:cs="Arial"/>
              <w:sz w:val="16"/>
            </w:rPr>
            <w:fldChar w:fldCharType="begin"/>
          </w:r>
          <w:r w:rsidRPr="000F6971">
            <w:rPr>
              <w:rFonts w:cs="Arial"/>
              <w:sz w:val="16"/>
            </w:rPr>
            <w:instrText>NUMPAGES \* ARABIC</w:instrText>
          </w:r>
          <w:r w:rsidRPr="000F6971">
            <w:rPr>
              <w:rFonts w:cs="Arial"/>
              <w:sz w:val="16"/>
            </w:rPr>
            <w:fldChar w:fldCharType="separate"/>
          </w:r>
          <w:r>
            <w:rPr>
              <w:rFonts w:cs="Arial"/>
              <w:noProof/>
              <w:sz w:val="16"/>
            </w:rPr>
            <w:t>11</w:t>
          </w:r>
          <w:r w:rsidRPr="000F6971">
            <w:rPr>
              <w:rFonts w:cs="Arial"/>
              <w:sz w:val="16"/>
            </w:rPr>
            <w:fldChar w:fldCharType="end"/>
          </w:r>
        </w:p>
      </w:tc>
      <w:tc>
        <w:tcPr>
          <w:tcW w:w="2153" w:type="dxa"/>
          <w:shd w:val="clear" w:color="auto" w:fill="auto"/>
          <w:tcMar>
            <w:left w:w="108" w:type="dxa"/>
          </w:tcMar>
          <w:vAlign w:val="center"/>
        </w:tcPr>
        <w:p w14:paraId="34FB0F5F" w14:textId="77777777" w:rsidR="00967450" w:rsidRPr="000F6971" w:rsidRDefault="00967450" w:rsidP="00967450">
          <w:pPr>
            <w:pStyle w:val="Sinespaciado"/>
            <w:jc w:val="center"/>
            <w:rPr>
              <w:rFonts w:cs="Arial"/>
              <w:sz w:val="16"/>
            </w:rPr>
          </w:pPr>
          <w:r w:rsidRPr="000F6971">
            <w:rPr>
              <w:rFonts w:cs="Arial"/>
              <w:sz w:val="16"/>
            </w:rPr>
            <w:t>Versi</w:t>
          </w:r>
          <w:r>
            <w:rPr>
              <w:rFonts w:cs="Arial"/>
              <w:sz w:val="16"/>
            </w:rPr>
            <w:t>o</w:t>
          </w:r>
          <w:r w:rsidRPr="000F6971">
            <w:rPr>
              <w:rFonts w:cs="Arial"/>
              <w:sz w:val="16"/>
            </w:rPr>
            <w:t>n: 1.0</w:t>
          </w:r>
        </w:p>
      </w:tc>
    </w:tr>
  </w:tbl>
  <w:p w14:paraId="6B57B28E" w14:textId="77777777" w:rsidR="00AF46DC" w:rsidRDefault="00AF46DC" w:rsidP="0096745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A36BF" w14:textId="77777777" w:rsidR="00AF46DC" w:rsidRDefault="00AF46DC" w:rsidP="008E2233">
    <w:pPr>
      <w:pStyle w:val="Encabezado"/>
    </w:pPr>
    <w:r w:rsidRPr="00AD1F45">
      <w:rPr>
        <w:noProof/>
      </w:rPr>
      <w:drawing>
        <wp:anchor distT="0" distB="0" distL="114300" distR="114300" simplePos="0" relativeHeight="251657216" behindDoc="0" locked="0" layoutInCell="1" allowOverlap="1" wp14:anchorId="398E7EAC" wp14:editId="2A9E699F">
          <wp:simplePos x="0" y="0"/>
          <wp:positionH relativeFrom="column">
            <wp:posOffset>1415415</wp:posOffset>
          </wp:positionH>
          <wp:positionV relativeFrom="paragraph">
            <wp:posOffset>-230505</wp:posOffset>
          </wp:positionV>
          <wp:extent cx="2834767" cy="1090295"/>
          <wp:effectExtent l="0" t="0" r="0" b="0"/>
          <wp:wrapTopAndBottom/>
          <wp:docPr id="2" name="0 Imagen" descr="cabezote_logo_unian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zote_logo_uniandes.png"/>
                  <pic:cNvPicPr/>
                </pic:nvPicPr>
                <pic:blipFill>
                  <a:blip r:embed="rId1">
                    <a:extLst>
                      <a:ext uri="{28A0092B-C50C-407E-A947-70E740481C1C}">
                        <a14:useLocalDpi xmlns:a14="http://schemas.microsoft.com/office/drawing/2010/main" val="0"/>
                      </a:ext>
                    </a:extLst>
                  </a:blip>
                  <a:srcRect b="3881"/>
                  <a:stretch>
                    <a:fillRect/>
                  </a:stretch>
                </pic:blipFill>
                <pic:spPr>
                  <a:xfrm>
                    <a:off x="0" y="0"/>
                    <a:ext cx="2834767" cy="10902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B0D8D792"/>
    <w:lvl w:ilvl="0" w:tplc="A20C3C10">
      <w:start w:val="1"/>
      <w:numFmt w:val="decimal"/>
      <w:lvlText w:val="%1."/>
      <w:lvlJc w:val="left"/>
      <w:pPr>
        <w:tabs>
          <w:tab w:val="num" w:pos="0"/>
        </w:tabs>
        <w:ind w:left="720" w:hanging="360"/>
      </w:pPr>
      <w:rPr>
        <w:rFonts w:ascii="Arial" w:eastAsia="Times New Roman" w:hAnsi="Arial" w:cs="Arial" w:hint="default"/>
        <w:b w:val="0"/>
        <w:bCs/>
        <w:i w:val="0"/>
        <w:iCs w:val="0"/>
        <w:strike w:val="0"/>
        <w:color w:val="000000"/>
        <w:sz w:val="22"/>
        <w:szCs w:val="22"/>
        <w:u w:val="none"/>
      </w:rPr>
    </w:lvl>
    <w:lvl w:ilvl="1" w:tplc="708068D2">
      <w:start w:val="1"/>
      <w:numFmt w:val="decimal"/>
      <w:lvlText w:val="%2."/>
      <w:lvlJc w:val="left"/>
      <w:pPr>
        <w:tabs>
          <w:tab w:val="num" w:pos="0"/>
        </w:tabs>
        <w:ind w:left="720" w:firstLine="360"/>
      </w:pPr>
      <w:rPr>
        <w:rFonts w:ascii="Arial" w:eastAsia="Times New Roman" w:hAnsi="Arial" w:cs="Arial" w:hint="default"/>
        <w:b w:val="0"/>
        <w:bCs/>
        <w:i w:val="0"/>
        <w:iCs w:val="0"/>
        <w:strike w:val="0"/>
        <w:color w:val="000000"/>
        <w:sz w:val="22"/>
        <w:szCs w:val="22"/>
        <w:u w:val="none"/>
      </w:rPr>
    </w:lvl>
    <w:lvl w:ilvl="2" w:tplc="FFFFFFFF">
      <w:start w:val="1"/>
      <w:numFmt w:val="decimal"/>
      <w:lvlText w:val="%3."/>
      <w:lvlJc w:val="right"/>
      <w:pPr>
        <w:tabs>
          <w:tab w:val="num" w:pos="0"/>
        </w:tabs>
        <w:ind w:left="1080" w:firstLine="900"/>
      </w:pPr>
      <w:rPr>
        <w:rFonts w:ascii="Times New Roman" w:eastAsia="Times New Roman" w:hAnsi="Times New Roman" w:cs="Times New Roman"/>
        <w:b/>
        <w:bCs/>
        <w:i w:val="0"/>
        <w:iCs w:val="0"/>
        <w:strike w:val="0"/>
        <w:color w:val="000000"/>
        <w:sz w:val="20"/>
        <w:szCs w:val="20"/>
        <w:u w:val="none"/>
      </w:rPr>
    </w:lvl>
    <w:lvl w:ilvl="3" w:tplc="FFFFFFFF">
      <w:start w:val="1"/>
      <w:numFmt w:val="decimal"/>
      <w:lvlText w:val="%4."/>
      <w:lvlJc w:val="left"/>
      <w:pPr>
        <w:tabs>
          <w:tab w:val="num" w:pos="0"/>
        </w:tabs>
        <w:ind w:left="1080" w:firstLine="1440"/>
      </w:pPr>
      <w:rPr>
        <w:rFonts w:ascii="Times New Roman" w:eastAsia="Times New Roman" w:hAnsi="Times New Roman" w:cs="Times New Roman"/>
        <w:b/>
        <w:bCs/>
        <w:i w:val="0"/>
        <w:iCs w:val="0"/>
        <w:strike w:val="0"/>
        <w:color w:val="000000"/>
        <w:sz w:val="20"/>
        <w:szCs w:val="20"/>
        <w:u w:val="none"/>
      </w:rPr>
    </w:lvl>
    <w:lvl w:ilvl="4" w:tplc="FFFFFFFF">
      <w:start w:val="1"/>
      <w:numFmt w:val="decimal"/>
      <w:lvlText w:val="%5."/>
      <w:lvlJc w:val="left"/>
      <w:pPr>
        <w:tabs>
          <w:tab w:val="num" w:pos="0"/>
        </w:tabs>
        <w:ind w:left="1440" w:firstLine="1800"/>
      </w:pPr>
      <w:rPr>
        <w:rFonts w:ascii="Times New Roman" w:eastAsia="Times New Roman" w:hAnsi="Times New Roman" w:cs="Times New Roman"/>
        <w:b/>
        <w:bCs/>
        <w:i w:val="0"/>
        <w:iCs w:val="0"/>
        <w:strike w:val="0"/>
        <w:color w:val="000000"/>
        <w:sz w:val="20"/>
        <w:szCs w:val="20"/>
        <w:u w:val="none"/>
      </w:rPr>
    </w:lvl>
    <w:lvl w:ilvl="5" w:tplc="FFFFFFFF">
      <w:start w:val="1"/>
      <w:numFmt w:val="decimal"/>
      <w:lvlText w:val="%6."/>
      <w:lvlJc w:val="right"/>
      <w:pPr>
        <w:tabs>
          <w:tab w:val="num" w:pos="0"/>
        </w:tabs>
        <w:ind w:left="1440" w:firstLine="2700"/>
      </w:pPr>
      <w:rPr>
        <w:rFonts w:ascii="Times New Roman" w:eastAsia="Times New Roman" w:hAnsi="Times New Roman" w:cs="Times New Roman"/>
        <w:b/>
        <w:bCs/>
        <w:i w:val="0"/>
        <w:iCs w:val="0"/>
        <w:strike w:val="0"/>
        <w:color w:val="000000"/>
        <w:sz w:val="20"/>
        <w:szCs w:val="20"/>
        <w:u w:val="none"/>
      </w:rPr>
    </w:lvl>
    <w:lvl w:ilvl="6" w:tplc="FFFFFFFF">
      <w:start w:val="1"/>
      <w:numFmt w:val="decimal"/>
      <w:lvlText w:val="%7."/>
      <w:lvlJc w:val="left"/>
      <w:pPr>
        <w:tabs>
          <w:tab w:val="num" w:pos="0"/>
        </w:tabs>
        <w:ind w:left="1800" w:firstLine="2880"/>
      </w:pPr>
      <w:rPr>
        <w:rFonts w:ascii="Times New Roman" w:eastAsia="Times New Roman" w:hAnsi="Times New Roman" w:cs="Times New Roman"/>
        <w:b/>
        <w:bCs/>
        <w:i w:val="0"/>
        <w:iCs w:val="0"/>
        <w:strike w:val="0"/>
        <w:color w:val="000000"/>
        <w:sz w:val="20"/>
        <w:szCs w:val="20"/>
        <w:u w:val="none"/>
      </w:rPr>
    </w:lvl>
    <w:lvl w:ilvl="7" w:tplc="FFFFFFFF">
      <w:start w:val="1"/>
      <w:numFmt w:val="decimal"/>
      <w:lvlText w:val="%8."/>
      <w:lvlJc w:val="left"/>
      <w:pPr>
        <w:tabs>
          <w:tab w:val="num" w:pos="0"/>
        </w:tabs>
        <w:ind w:left="1800" w:firstLine="3600"/>
      </w:pPr>
      <w:rPr>
        <w:rFonts w:ascii="Times New Roman" w:eastAsia="Times New Roman" w:hAnsi="Times New Roman" w:cs="Times New Roman"/>
        <w:b/>
        <w:bCs/>
        <w:i w:val="0"/>
        <w:iCs w:val="0"/>
        <w:strike w:val="0"/>
        <w:color w:val="000000"/>
        <w:sz w:val="20"/>
        <w:szCs w:val="20"/>
        <w:u w:val="none"/>
      </w:rPr>
    </w:lvl>
    <w:lvl w:ilvl="8" w:tplc="FFFFFFFF">
      <w:start w:val="1"/>
      <w:numFmt w:val="decimal"/>
      <w:lvlText w:val="%9."/>
      <w:lvlJc w:val="right"/>
      <w:pPr>
        <w:tabs>
          <w:tab w:val="num" w:pos="0"/>
        </w:tabs>
        <w:ind w:left="2160" w:firstLine="4140"/>
      </w:pPr>
      <w:rPr>
        <w:rFonts w:ascii="Times New Roman" w:eastAsia="Times New Roman" w:hAnsi="Times New Roman" w:cs="Times New Roman"/>
        <w:b/>
        <w:bCs/>
        <w:i w:val="0"/>
        <w:iCs w:val="0"/>
        <w:strike w:val="0"/>
        <w:color w:val="000000"/>
        <w:sz w:val="20"/>
        <w:szCs w:val="20"/>
        <w:u w:val="none"/>
      </w:rPr>
    </w:lvl>
  </w:abstractNum>
  <w:abstractNum w:abstractNumId="1" w15:restartNumberingAfterBreak="0">
    <w:nsid w:val="04CD4929"/>
    <w:multiLevelType w:val="hybridMultilevel"/>
    <w:tmpl w:val="09F096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76555D8"/>
    <w:multiLevelType w:val="hybridMultilevel"/>
    <w:tmpl w:val="9D9283B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B556519"/>
    <w:multiLevelType w:val="hybridMultilevel"/>
    <w:tmpl w:val="1FC2B354"/>
    <w:lvl w:ilvl="0" w:tplc="9FDAF308">
      <w:start w:val="1"/>
      <w:numFmt w:val="low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0C8E4842"/>
    <w:multiLevelType w:val="hybridMultilevel"/>
    <w:tmpl w:val="BCC2F42A"/>
    <w:lvl w:ilvl="0" w:tplc="70D66058">
      <w:start w:val="1"/>
      <w:numFmt w:val="bullet"/>
      <w:lvlText w:val="•"/>
      <w:lvlJc w:val="left"/>
      <w:pPr>
        <w:tabs>
          <w:tab w:val="num" w:pos="720"/>
        </w:tabs>
        <w:ind w:left="720" w:hanging="360"/>
      </w:pPr>
      <w:rPr>
        <w:rFonts w:ascii="Arial" w:hAnsi="Arial" w:hint="default"/>
      </w:rPr>
    </w:lvl>
    <w:lvl w:ilvl="1" w:tplc="966081D6" w:tentative="1">
      <w:start w:val="1"/>
      <w:numFmt w:val="bullet"/>
      <w:lvlText w:val="•"/>
      <w:lvlJc w:val="left"/>
      <w:pPr>
        <w:tabs>
          <w:tab w:val="num" w:pos="1440"/>
        </w:tabs>
        <w:ind w:left="1440" w:hanging="360"/>
      </w:pPr>
      <w:rPr>
        <w:rFonts w:ascii="Arial" w:hAnsi="Arial" w:hint="default"/>
      </w:rPr>
    </w:lvl>
    <w:lvl w:ilvl="2" w:tplc="645E01AC" w:tentative="1">
      <w:start w:val="1"/>
      <w:numFmt w:val="bullet"/>
      <w:lvlText w:val="•"/>
      <w:lvlJc w:val="left"/>
      <w:pPr>
        <w:tabs>
          <w:tab w:val="num" w:pos="2160"/>
        </w:tabs>
        <w:ind w:left="2160" w:hanging="360"/>
      </w:pPr>
      <w:rPr>
        <w:rFonts w:ascii="Arial" w:hAnsi="Arial" w:hint="default"/>
      </w:rPr>
    </w:lvl>
    <w:lvl w:ilvl="3" w:tplc="6B1A4BA6" w:tentative="1">
      <w:start w:val="1"/>
      <w:numFmt w:val="bullet"/>
      <w:lvlText w:val="•"/>
      <w:lvlJc w:val="left"/>
      <w:pPr>
        <w:tabs>
          <w:tab w:val="num" w:pos="2880"/>
        </w:tabs>
        <w:ind w:left="2880" w:hanging="360"/>
      </w:pPr>
      <w:rPr>
        <w:rFonts w:ascii="Arial" w:hAnsi="Arial" w:hint="default"/>
      </w:rPr>
    </w:lvl>
    <w:lvl w:ilvl="4" w:tplc="8D8EE3BA" w:tentative="1">
      <w:start w:val="1"/>
      <w:numFmt w:val="bullet"/>
      <w:lvlText w:val="•"/>
      <w:lvlJc w:val="left"/>
      <w:pPr>
        <w:tabs>
          <w:tab w:val="num" w:pos="3600"/>
        </w:tabs>
        <w:ind w:left="3600" w:hanging="360"/>
      </w:pPr>
      <w:rPr>
        <w:rFonts w:ascii="Arial" w:hAnsi="Arial" w:hint="default"/>
      </w:rPr>
    </w:lvl>
    <w:lvl w:ilvl="5" w:tplc="E2B00B52" w:tentative="1">
      <w:start w:val="1"/>
      <w:numFmt w:val="bullet"/>
      <w:lvlText w:val="•"/>
      <w:lvlJc w:val="left"/>
      <w:pPr>
        <w:tabs>
          <w:tab w:val="num" w:pos="4320"/>
        </w:tabs>
        <w:ind w:left="4320" w:hanging="360"/>
      </w:pPr>
      <w:rPr>
        <w:rFonts w:ascii="Arial" w:hAnsi="Arial" w:hint="default"/>
      </w:rPr>
    </w:lvl>
    <w:lvl w:ilvl="6" w:tplc="99D627D8" w:tentative="1">
      <w:start w:val="1"/>
      <w:numFmt w:val="bullet"/>
      <w:lvlText w:val="•"/>
      <w:lvlJc w:val="left"/>
      <w:pPr>
        <w:tabs>
          <w:tab w:val="num" w:pos="5040"/>
        </w:tabs>
        <w:ind w:left="5040" w:hanging="360"/>
      </w:pPr>
      <w:rPr>
        <w:rFonts w:ascii="Arial" w:hAnsi="Arial" w:hint="default"/>
      </w:rPr>
    </w:lvl>
    <w:lvl w:ilvl="7" w:tplc="09D0F458" w:tentative="1">
      <w:start w:val="1"/>
      <w:numFmt w:val="bullet"/>
      <w:lvlText w:val="•"/>
      <w:lvlJc w:val="left"/>
      <w:pPr>
        <w:tabs>
          <w:tab w:val="num" w:pos="5760"/>
        </w:tabs>
        <w:ind w:left="5760" w:hanging="360"/>
      </w:pPr>
      <w:rPr>
        <w:rFonts w:ascii="Arial" w:hAnsi="Arial" w:hint="default"/>
      </w:rPr>
    </w:lvl>
    <w:lvl w:ilvl="8" w:tplc="7BC0ECC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DE079BE"/>
    <w:multiLevelType w:val="hybridMultilevel"/>
    <w:tmpl w:val="D7321038"/>
    <w:lvl w:ilvl="0" w:tplc="0C0A0017">
      <w:start w:val="1"/>
      <w:numFmt w:val="lowerLetter"/>
      <w:lvlText w:val="%1)"/>
      <w:lvlJc w:val="left"/>
      <w:pPr>
        <w:ind w:left="720" w:hanging="360"/>
      </w:pPr>
      <w:rPr>
        <w:rFonts w:hint="default"/>
        <w:i w:val="0"/>
        <w:u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46D460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211DE0"/>
    <w:multiLevelType w:val="hybridMultilevel"/>
    <w:tmpl w:val="546AFD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69C19F0"/>
    <w:multiLevelType w:val="multilevel"/>
    <w:tmpl w:val="2E20E8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9173A8F"/>
    <w:multiLevelType w:val="hybridMultilevel"/>
    <w:tmpl w:val="64440E9E"/>
    <w:lvl w:ilvl="0" w:tplc="FE2A2990">
      <w:start w:val="1"/>
      <w:numFmt w:val="decimal"/>
      <w:lvlText w:val="%1."/>
      <w:lvlJc w:val="left"/>
      <w:pPr>
        <w:ind w:left="720" w:hanging="360"/>
      </w:pPr>
      <w:rPr>
        <w:rFonts w:ascii="Arial" w:eastAsia="Arial" w:hAnsi="Arial" w:cs="Arial"/>
        <w:b w:val="0"/>
        <w:bCs/>
        <w:i w:val="0"/>
        <w:iCs w:val="0"/>
        <w:strike w:val="0"/>
        <w:color w:val="000000"/>
        <w:sz w:val="22"/>
        <w:szCs w:val="22"/>
        <w:u w:val="no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8395911"/>
    <w:multiLevelType w:val="hybridMultilevel"/>
    <w:tmpl w:val="767C15E6"/>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F226717"/>
    <w:multiLevelType w:val="hybridMultilevel"/>
    <w:tmpl w:val="7A047000"/>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FE36461"/>
    <w:multiLevelType w:val="hybridMultilevel"/>
    <w:tmpl w:val="90DA82B2"/>
    <w:lvl w:ilvl="0" w:tplc="37BEE682">
      <w:numFmt w:val="bullet"/>
      <w:lvlText w:val="-"/>
      <w:lvlJc w:val="left"/>
      <w:pPr>
        <w:ind w:left="720" w:hanging="360"/>
      </w:pPr>
      <w:rPr>
        <w:rFonts w:ascii="Arial" w:eastAsia="Arial"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09A2E6F"/>
    <w:multiLevelType w:val="hybridMultilevel"/>
    <w:tmpl w:val="3364FCF4"/>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BC52A35"/>
    <w:multiLevelType w:val="hybridMultilevel"/>
    <w:tmpl w:val="C290B3EC"/>
    <w:lvl w:ilvl="0" w:tplc="FED289C6">
      <w:start w:val="1"/>
      <w:numFmt w:val="decimal"/>
      <w:lvlText w:val="%1."/>
      <w:lvlJc w:val="left"/>
      <w:pPr>
        <w:tabs>
          <w:tab w:val="num" w:pos="-360"/>
        </w:tabs>
        <w:ind w:left="360" w:firstLine="360"/>
      </w:pPr>
      <w:rPr>
        <w:rFonts w:ascii="Arial" w:eastAsia="Arial" w:hAnsi="Arial" w:cs="Arial"/>
        <w:b w:val="0"/>
        <w:bCs/>
        <w:i w:val="0"/>
        <w:iCs w:val="0"/>
        <w:strike w:val="0"/>
        <w:color w:val="000000"/>
        <w:sz w:val="22"/>
        <w:szCs w:val="20"/>
        <w:u w:val="none"/>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40CC16F0"/>
    <w:multiLevelType w:val="hybridMultilevel"/>
    <w:tmpl w:val="1832B1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34616FA"/>
    <w:multiLevelType w:val="hybridMultilevel"/>
    <w:tmpl w:val="5FCC7BCA"/>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50D460E"/>
    <w:multiLevelType w:val="hybridMultilevel"/>
    <w:tmpl w:val="A71698F4"/>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876127B"/>
    <w:multiLevelType w:val="hybridMultilevel"/>
    <w:tmpl w:val="6FCC785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3732D23"/>
    <w:multiLevelType w:val="hybridMultilevel"/>
    <w:tmpl w:val="F9665420"/>
    <w:lvl w:ilvl="0" w:tplc="0102EA10">
      <w:start w:val="4"/>
      <w:numFmt w:val="bullet"/>
      <w:lvlText w:val="-"/>
      <w:lvlJc w:val="left"/>
      <w:pPr>
        <w:ind w:left="1080" w:hanging="360"/>
      </w:pPr>
      <w:rPr>
        <w:rFonts w:ascii="Arial" w:eastAsia="Arial" w:hAnsi="Arial" w:cs="Arial" w:hint="default"/>
        <w:b/>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0" w15:restartNumberingAfterBreak="0">
    <w:nsid w:val="53912500"/>
    <w:multiLevelType w:val="hybridMultilevel"/>
    <w:tmpl w:val="5328B3AC"/>
    <w:lvl w:ilvl="0" w:tplc="438CB2BE">
      <w:start w:val="1"/>
      <w:numFmt w:val="decimal"/>
      <w:lvlText w:val="%1."/>
      <w:lvlJc w:val="left"/>
      <w:pPr>
        <w:tabs>
          <w:tab w:val="num" w:pos="720"/>
        </w:tabs>
        <w:ind w:left="720" w:hanging="360"/>
      </w:pPr>
    </w:lvl>
    <w:lvl w:ilvl="1" w:tplc="D9C0474C" w:tentative="1">
      <w:start w:val="1"/>
      <w:numFmt w:val="decimal"/>
      <w:lvlText w:val="%2."/>
      <w:lvlJc w:val="left"/>
      <w:pPr>
        <w:tabs>
          <w:tab w:val="num" w:pos="1440"/>
        </w:tabs>
        <w:ind w:left="1440" w:hanging="360"/>
      </w:pPr>
    </w:lvl>
    <w:lvl w:ilvl="2" w:tplc="9774AF3A" w:tentative="1">
      <w:start w:val="1"/>
      <w:numFmt w:val="decimal"/>
      <w:lvlText w:val="%3."/>
      <w:lvlJc w:val="left"/>
      <w:pPr>
        <w:tabs>
          <w:tab w:val="num" w:pos="2160"/>
        </w:tabs>
        <w:ind w:left="2160" w:hanging="360"/>
      </w:pPr>
    </w:lvl>
    <w:lvl w:ilvl="3" w:tplc="C10A4218" w:tentative="1">
      <w:start w:val="1"/>
      <w:numFmt w:val="decimal"/>
      <w:lvlText w:val="%4."/>
      <w:lvlJc w:val="left"/>
      <w:pPr>
        <w:tabs>
          <w:tab w:val="num" w:pos="2880"/>
        </w:tabs>
        <w:ind w:left="2880" w:hanging="360"/>
      </w:pPr>
    </w:lvl>
    <w:lvl w:ilvl="4" w:tplc="E3FE0D1C" w:tentative="1">
      <w:start w:val="1"/>
      <w:numFmt w:val="decimal"/>
      <w:lvlText w:val="%5."/>
      <w:lvlJc w:val="left"/>
      <w:pPr>
        <w:tabs>
          <w:tab w:val="num" w:pos="3600"/>
        </w:tabs>
        <w:ind w:left="3600" w:hanging="360"/>
      </w:pPr>
    </w:lvl>
    <w:lvl w:ilvl="5" w:tplc="38DCBBB0" w:tentative="1">
      <w:start w:val="1"/>
      <w:numFmt w:val="decimal"/>
      <w:lvlText w:val="%6."/>
      <w:lvlJc w:val="left"/>
      <w:pPr>
        <w:tabs>
          <w:tab w:val="num" w:pos="4320"/>
        </w:tabs>
        <w:ind w:left="4320" w:hanging="360"/>
      </w:pPr>
    </w:lvl>
    <w:lvl w:ilvl="6" w:tplc="01C2D154" w:tentative="1">
      <w:start w:val="1"/>
      <w:numFmt w:val="decimal"/>
      <w:lvlText w:val="%7."/>
      <w:lvlJc w:val="left"/>
      <w:pPr>
        <w:tabs>
          <w:tab w:val="num" w:pos="5040"/>
        </w:tabs>
        <w:ind w:left="5040" w:hanging="360"/>
      </w:pPr>
    </w:lvl>
    <w:lvl w:ilvl="7" w:tplc="338CEB72" w:tentative="1">
      <w:start w:val="1"/>
      <w:numFmt w:val="decimal"/>
      <w:lvlText w:val="%8."/>
      <w:lvlJc w:val="left"/>
      <w:pPr>
        <w:tabs>
          <w:tab w:val="num" w:pos="5760"/>
        </w:tabs>
        <w:ind w:left="5760" w:hanging="360"/>
      </w:pPr>
    </w:lvl>
    <w:lvl w:ilvl="8" w:tplc="15304DE4" w:tentative="1">
      <w:start w:val="1"/>
      <w:numFmt w:val="decimal"/>
      <w:lvlText w:val="%9."/>
      <w:lvlJc w:val="left"/>
      <w:pPr>
        <w:tabs>
          <w:tab w:val="num" w:pos="6480"/>
        </w:tabs>
        <w:ind w:left="6480" w:hanging="360"/>
      </w:pPr>
    </w:lvl>
  </w:abstractNum>
  <w:abstractNum w:abstractNumId="21" w15:restartNumberingAfterBreak="0">
    <w:nsid w:val="54005400"/>
    <w:multiLevelType w:val="hybridMultilevel"/>
    <w:tmpl w:val="41AE3C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4BC7345"/>
    <w:multiLevelType w:val="hybridMultilevel"/>
    <w:tmpl w:val="E8BCF906"/>
    <w:lvl w:ilvl="0" w:tplc="F6B4FA04">
      <w:start w:val="1"/>
      <w:numFmt w:val="bullet"/>
      <w:lvlText w:val="•"/>
      <w:lvlJc w:val="left"/>
      <w:pPr>
        <w:tabs>
          <w:tab w:val="num" w:pos="720"/>
        </w:tabs>
        <w:ind w:left="720" w:hanging="360"/>
      </w:pPr>
      <w:rPr>
        <w:rFonts w:ascii="Arial" w:hAnsi="Arial" w:hint="default"/>
      </w:rPr>
    </w:lvl>
    <w:lvl w:ilvl="1" w:tplc="0556EF86" w:tentative="1">
      <w:start w:val="1"/>
      <w:numFmt w:val="bullet"/>
      <w:lvlText w:val="•"/>
      <w:lvlJc w:val="left"/>
      <w:pPr>
        <w:tabs>
          <w:tab w:val="num" w:pos="1440"/>
        </w:tabs>
        <w:ind w:left="1440" w:hanging="360"/>
      </w:pPr>
      <w:rPr>
        <w:rFonts w:ascii="Arial" w:hAnsi="Arial" w:hint="default"/>
      </w:rPr>
    </w:lvl>
    <w:lvl w:ilvl="2" w:tplc="70F855BE" w:tentative="1">
      <w:start w:val="1"/>
      <w:numFmt w:val="bullet"/>
      <w:lvlText w:val="•"/>
      <w:lvlJc w:val="left"/>
      <w:pPr>
        <w:tabs>
          <w:tab w:val="num" w:pos="2160"/>
        </w:tabs>
        <w:ind w:left="2160" w:hanging="360"/>
      </w:pPr>
      <w:rPr>
        <w:rFonts w:ascii="Arial" w:hAnsi="Arial" w:hint="default"/>
      </w:rPr>
    </w:lvl>
    <w:lvl w:ilvl="3" w:tplc="D2824C96" w:tentative="1">
      <w:start w:val="1"/>
      <w:numFmt w:val="bullet"/>
      <w:lvlText w:val="•"/>
      <w:lvlJc w:val="left"/>
      <w:pPr>
        <w:tabs>
          <w:tab w:val="num" w:pos="2880"/>
        </w:tabs>
        <w:ind w:left="2880" w:hanging="360"/>
      </w:pPr>
      <w:rPr>
        <w:rFonts w:ascii="Arial" w:hAnsi="Arial" w:hint="default"/>
      </w:rPr>
    </w:lvl>
    <w:lvl w:ilvl="4" w:tplc="69905994" w:tentative="1">
      <w:start w:val="1"/>
      <w:numFmt w:val="bullet"/>
      <w:lvlText w:val="•"/>
      <w:lvlJc w:val="left"/>
      <w:pPr>
        <w:tabs>
          <w:tab w:val="num" w:pos="3600"/>
        </w:tabs>
        <w:ind w:left="3600" w:hanging="360"/>
      </w:pPr>
      <w:rPr>
        <w:rFonts w:ascii="Arial" w:hAnsi="Arial" w:hint="default"/>
      </w:rPr>
    </w:lvl>
    <w:lvl w:ilvl="5" w:tplc="D466050C" w:tentative="1">
      <w:start w:val="1"/>
      <w:numFmt w:val="bullet"/>
      <w:lvlText w:val="•"/>
      <w:lvlJc w:val="left"/>
      <w:pPr>
        <w:tabs>
          <w:tab w:val="num" w:pos="4320"/>
        </w:tabs>
        <w:ind w:left="4320" w:hanging="360"/>
      </w:pPr>
      <w:rPr>
        <w:rFonts w:ascii="Arial" w:hAnsi="Arial" w:hint="default"/>
      </w:rPr>
    </w:lvl>
    <w:lvl w:ilvl="6" w:tplc="DF9CE1FC" w:tentative="1">
      <w:start w:val="1"/>
      <w:numFmt w:val="bullet"/>
      <w:lvlText w:val="•"/>
      <w:lvlJc w:val="left"/>
      <w:pPr>
        <w:tabs>
          <w:tab w:val="num" w:pos="5040"/>
        </w:tabs>
        <w:ind w:left="5040" w:hanging="360"/>
      </w:pPr>
      <w:rPr>
        <w:rFonts w:ascii="Arial" w:hAnsi="Arial" w:hint="default"/>
      </w:rPr>
    </w:lvl>
    <w:lvl w:ilvl="7" w:tplc="38581718" w:tentative="1">
      <w:start w:val="1"/>
      <w:numFmt w:val="bullet"/>
      <w:lvlText w:val="•"/>
      <w:lvlJc w:val="left"/>
      <w:pPr>
        <w:tabs>
          <w:tab w:val="num" w:pos="5760"/>
        </w:tabs>
        <w:ind w:left="5760" w:hanging="360"/>
      </w:pPr>
      <w:rPr>
        <w:rFonts w:ascii="Arial" w:hAnsi="Arial" w:hint="default"/>
      </w:rPr>
    </w:lvl>
    <w:lvl w:ilvl="8" w:tplc="459CE2E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600116E"/>
    <w:multiLevelType w:val="hybridMultilevel"/>
    <w:tmpl w:val="BDE80B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9DE617E"/>
    <w:multiLevelType w:val="hybridMultilevel"/>
    <w:tmpl w:val="546AFD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CCC4408"/>
    <w:multiLevelType w:val="hybridMultilevel"/>
    <w:tmpl w:val="5D5CFAB0"/>
    <w:lvl w:ilvl="0" w:tplc="FE0A51DA">
      <w:start w:val="1"/>
      <w:numFmt w:val="decimal"/>
      <w:lvlText w:val="%1."/>
      <w:lvlJc w:val="left"/>
      <w:pPr>
        <w:ind w:left="720" w:hanging="360"/>
      </w:pPr>
      <w:rPr>
        <w:rFonts w:ascii="Arial" w:eastAsia="Times New Roman" w:hAnsi="Arial" w:cs="Arial" w:hint="default"/>
        <w:b w:val="0"/>
        <w:bCs/>
        <w:i w:val="0"/>
        <w:iCs w:val="0"/>
        <w:strike w:val="0"/>
        <w:color w:val="000000"/>
        <w:sz w:val="22"/>
        <w:szCs w:val="20"/>
        <w:u w:val="no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D820C0C"/>
    <w:multiLevelType w:val="hybridMultilevel"/>
    <w:tmpl w:val="1FC2B354"/>
    <w:lvl w:ilvl="0" w:tplc="9FDAF308">
      <w:start w:val="1"/>
      <w:numFmt w:val="low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7" w15:restartNumberingAfterBreak="0">
    <w:nsid w:val="5DEB3C46"/>
    <w:multiLevelType w:val="hybridMultilevel"/>
    <w:tmpl w:val="FE663A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E6F10B9"/>
    <w:multiLevelType w:val="hybridMultilevel"/>
    <w:tmpl w:val="19784F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1DD1596"/>
    <w:multiLevelType w:val="hybridMultilevel"/>
    <w:tmpl w:val="B1C08A7E"/>
    <w:lvl w:ilvl="0" w:tplc="7284B6C2">
      <w:start w:val="1"/>
      <w:numFmt w:val="decimal"/>
      <w:lvlText w:val="%1."/>
      <w:lvlJc w:val="left"/>
      <w:pPr>
        <w:tabs>
          <w:tab w:val="num" w:pos="720"/>
        </w:tabs>
        <w:ind w:left="720" w:hanging="360"/>
      </w:pPr>
    </w:lvl>
    <w:lvl w:ilvl="1" w:tplc="D9BEFE80" w:tentative="1">
      <w:start w:val="1"/>
      <w:numFmt w:val="decimal"/>
      <w:lvlText w:val="%2."/>
      <w:lvlJc w:val="left"/>
      <w:pPr>
        <w:tabs>
          <w:tab w:val="num" w:pos="1440"/>
        </w:tabs>
        <w:ind w:left="1440" w:hanging="360"/>
      </w:pPr>
    </w:lvl>
    <w:lvl w:ilvl="2" w:tplc="379A679E" w:tentative="1">
      <w:start w:val="1"/>
      <w:numFmt w:val="decimal"/>
      <w:lvlText w:val="%3."/>
      <w:lvlJc w:val="left"/>
      <w:pPr>
        <w:tabs>
          <w:tab w:val="num" w:pos="2160"/>
        </w:tabs>
        <w:ind w:left="2160" w:hanging="360"/>
      </w:pPr>
    </w:lvl>
    <w:lvl w:ilvl="3" w:tplc="7A603F18" w:tentative="1">
      <w:start w:val="1"/>
      <w:numFmt w:val="decimal"/>
      <w:lvlText w:val="%4."/>
      <w:lvlJc w:val="left"/>
      <w:pPr>
        <w:tabs>
          <w:tab w:val="num" w:pos="2880"/>
        </w:tabs>
        <w:ind w:left="2880" w:hanging="360"/>
      </w:pPr>
    </w:lvl>
    <w:lvl w:ilvl="4" w:tplc="0A7EE61A" w:tentative="1">
      <w:start w:val="1"/>
      <w:numFmt w:val="decimal"/>
      <w:lvlText w:val="%5."/>
      <w:lvlJc w:val="left"/>
      <w:pPr>
        <w:tabs>
          <w:tab w:val="num" w:pos="3600"/>
        </w:tabs>
        <w:ind w:left="3600" w:hanging="360"/>
      </w:pPr>
    </w:lvl>
    <w:lvl w:ilvl="5" w:tplc="F21E1B58" w:tentative="1">
      <w:start w:val="1"/>
      <w:numFmt w:val="decimal"/>
      <w:lvlText w:val="%6."/>
      <w:lvlJc w:val="left"/>
      <w:pPr>
        <w:tabs>
          <w:tab w:val="num" w:pos="4320"/>
        </w:tabs>
        <w:ind w:left="4320" w:hanging="360"/>
      </w:pPr>
    </w:lvl>
    <w:lvl w:ilvl="6" w:tplc="422CE500" w:tentative="1">
      <w:start w:val="1"/>
      <w:numFmt w:val="decimal"/>
      <w:lvlText w:val="%7."/>
      <w:lvlJc w:val="left"/>
      <w:pPr>
        <w:tabs>
          <w:tab w:val="num" w:pos="5040"/>
        </w:tabs>
        <w:ind w:left="5040" w:hanging="360"/>
      </w:pPr>
    </w:lvl>
    <w:lvl w:ilvl="7" w:tplc="B1603ED6" w:tentative="1">
      <w:start w:val="1"/>
      <w:numFmt w:val="decimal"/>
      <w:lvlText w:val="%8."/>
      <w:lvlJc w:val="left"/>
      <w:pPr>
        <w:tabs>
          <w:tab w:val="num" w:pos="5760"/>
        </w:tabs>
        <w:ind w:left="5760" w:hanging="360"/>
      </w:pPr>
    </w:lvl>
    <w:lvl w:ilvl="8" w:tplc="0D444382" w:tentative="1">
      <w:start w:val="1"/>
      <w:numFmt w:val="decimal"/>
      <w:lvlText w:val="%9."/>
      <w:lvlJc w:val="left"/>
      <w:pPr>
        <w:tabs>
          <w:tab w:val="num" w:pos="6480"/>
        </w:tabs>
        <w:ind w:left="6480" w:hanging="360"/>
      </w:pPr>
    </w:lvl>
  </w:abstractNum>
  <w:abstractNum w:abstractNumId="30" w15:restartNumberingAfterBreak="0">
    <w:nsid w:val="631A23F5"/>
    <w:multiLevelType w:val="hybridMultilevel"/>
    <w:tmpl w:val="CC2ADC66"/>
    <w:lvl w:ilvl="0" w:tplc="957C452A">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31" w15:restartNumberingAfterBreak="0">
    <w:nsid w:val="68DB6E2E"/>
    <w:multiLevelType w:val="hybridMultilevel"/>
    <w:tmpl w:val="F1585C14"/>
    <w:lvl w:ilvl="0" w:tplc="F3EA168A">
      <w:start w:val="1"/>
      <w:numFmt w:val="decimal"/>
      <w:lvlText w:val="%1."/>
      <w:lvlJc w:val="left"/>
      <w:pPr>
        <w:ind w:left="720" w:hanging="360"/>
      </w:pPr>
      <w:rPr>
        <w:rFonts w:ascii="Arial" w:eastAsia="Arial" w:hAnsi="Arial" w:cs="Arial"/>
        <w:b w:val="0"/>
        <w:bCs/>
        <w:i w:val="0"/>
        <w:iCs w:val="0"/>
        <w:strike w:val="0"/>
        <w:color w:val="000000"/>
        <w:sz w:val="22"/>
        <w:szCs w:val="20"/>
        <w:u w:val="none"/>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71406ECB"/>
    <w:multiLevelType w:val="hybridMultilevel"/>
    <w:tmpl w:val="546AFD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15225B3"/>
    <w:multiLevelType w:val="hybridMultilevel"/>
    <w:tmpl w:val="AF34C9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690345D"/>
    <w:multiLevelType w:val="hybridMultilevel"/>
    <w:tmpl w:val="29680322"/>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A3173DB"/>
    <w:multiLevelType w:val="hybridMultilevel"/>
    <w:tmpl w:val="7402CF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519009757">
    <w:abstractNumId w:val="0"/>
  </w:num>
  <w:num w:numId="2" w16cid:durableId="1937128730">
    <w:abstractNumId w:val="12"/>
  </w:num>
  <w:num w:numId="3" w16cid:durableId="275405637">
    <w:abstractNumId w:val="15"/>
  </w:num>
  <w:num w:numId="4" w16cid:durableId="1399745873">
    <w:abstractNumId w:val="30"/>
  </w:num>
  <w:num w:numId="5" w16cid:durableId="1939286622">
    <w:abstractNumId w:val="33"/>
  </w:num>
  <w:num w:numId="6" w16cid:durableId="89591523">
    <w:abstractNumId w:val="28"/>
  </w:num>
  <w:num w:numId="7" w16cid:durableId="672026159">
    <w:abstractNumId w:val="2"/>
  </w:num>
  <w:num w:numId="8" w16cid:durableId="1802457295">
    <w:abstractNumId w:val="5"/>
  </w:num>
  <w:num w:numId="9" w16cid:durableId="1643462257">
    <w:abstractNumId w:val="23"/>
  </w:num>
  <w:num w:numId="10" w16cid:durableId="1982730900">
    <w:abstractNumId w:val="7"/>
  </w:num>
  <w:num w:numId="11" w16cid:durableId="1512451790">
    <w:abstractNumId w:val="1"/>
  </w:num>
  <w:num w:numId="12" w16cid:durableId="747076638">
    <w:abstractNumId w:val="32"/>
  </w:num>
  <w:num w:numId="13" w16cid:durableId="1700350543">
    <w:abstractNumId w:val="35"/>
  </w:num>
  <w:num w:numId="14" w16cid:durableId="1250851445">
    <w:abstractNumId w:val="24"/>
  </w:num>
  <w:num w:numId="15" w16cid:durableId="504445563">
    <w:abstractNumId w:val="27"/>
  </w:num>
  <w:num w:numId="16" w16cid:durableId="1581595156">
    <w:abstractNumId w:val="10"/>
  </w:num>
  <w:num w:numId="17" w16cid:durableId="1435439739">
    <w:abstractNumId w:val="16"/>
  </w:num>
  <w:num w:numId="18" w16cid:durableId="252056448">
    <w:abstractNumId w:val="11"/>
  </w:num>
  <w:num w:numId="19" w16cid:durableId="1307399232">
    <w:abstractNumId w:val="17"/>
  </w:num>
  <w:num w:numId="20" w16cid:durableId="1975257933">
    <w:abstractNumId w:val="34"/>
  </w:num>
  <w:num w:numId="21" w16cid:durableId="646085611">
    <w:abstractNumId w:val="13"/>
  </w:num>
  <w:num w:numId="22" w16cid:durableId="413628915">
    <w:abstractNumId w:val="29"/>
  </w:num>
  <w:num w:numId="23" w16cid:durableId="38019471">
    <w:abstractNumId w:val="6"/>
  </w:num>
  <w:num w:numId="24" w16cid:durableId="1965503677">
    <w:abstractNumId w:val="3"/>
  </w:num>
  <w:num w:numId="25" w16cid:durableId="1452165435">
    <w:abstractNumId w:val="20"/>
  </w:num>
  <w:num w:numId="26" w16cid:durableId="692463624">
    <w:abstractNumId w:val="22"/>
  </w:num>
  <w:num w:numId="27" w16cid:durableId="285937380">
    <w:abstractNumId w:val="4"/>
  </w:num>
  <w:num w:numId="28" w16cid:durableId="1614362975">
    <w:abstractNumId w:val="26"/>
  </w:num>
  <w:num w:numId="29" w16cid:durableId="1100686330">
    <w:abstractNumId w:val="9"/>
  </w:num>
  <w:num w:numId="30" w16cid:durableId="192691595">
    <w:abstractNumId w:val="19"/>
  </w:num>
  <w:num w:numId="31" w16cid:durableId="293028154">
    <w:abstractNumId w:val="25"/>
  </w:num>
  <w:num w:numId="32" w16cid:durableId="192622021">
    <w:abstractNumId w:val="14"/>
  </w:num>
  <w:num w:numId="33" w16cid:durableId="1792432714">
    <w:abstractNumId w:val="31"/>
  </w:num>
  <w:num w:numId="34" w16cid:durableId="742141434">
    <w:abstractNumId w:val="8"/>
  </w:num>
  <w:num w:numId="35" w16cid:durableId="914321965">
    <w:abstractNumId w:val="21"/>
  </w:num>
  <w:num w:numId="36" w16cid:durableId="1122726708">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650D"/>
    <w:rsid w:val="00001737"/>
    <w:rsid w:val="00002908"/>
    <w:rsid w:val="00004F45"/>
    <w:rsid w:val="000104C0"/>
    <w:rsid w:val="00010639"/>
    <w:rsid w:val="00011B99"/>
    <w:rsid w:val="00014CDD"/>
    <w:rsid w:val="00017AD5"/>
    <w:rsid w:val="00017C8D"/>
    <w:rsid w:val="0002681A"/>
    <w:rsid w:val="00026D00"/>
    <w:rsid w:val="00026E88"/>
    <w:rsid w:val="00027D3B"/>
    <w:rsid w:val="00052416"/>
    <w:rsid w:val="00057878"/>
    <w:rsid w:val="0006640E"/>
    <w:rsid w:val="00072A3A"/>
    <w:rsid w:val="00077082"/>
    <w:rsid w:val="00077708"/>
    <w:rsid w:val="000837B9"/>
    <w:rsid w:val="00083897"/>
    <w:rsid w:val="00083C91"/>
    <w:rsid w:val="00084406"/>
    <w:rsid w:val="000845D2"/>
    <w:rsid w:val="000907AB"/>
    <w:rsid w:val="000949C7"/>
    <w:rsid w:val="000A1BF7"/>
    <w:rsid w:val="000A4CE2"/>
    <w:rsid w:val="000B6634"/>
    <w:rsid w:val="000C02A2"/>
    <w:rsid w:val="000C18F4"/>
    <w:rsid w:val="000C6F12"/>
    <w:rsid w:val="000E5E73"/>
    <w:rsid w:val="000E7740"/>
    <w:rsid w:val="000F12CA"/>
    <w:rsid w:val="000F313A"/>
    <w:rsid w:val="001026A7"/>
    <w:rsid w:val="001057AE"/>
    <w:rsid w:val="0010763C"/>
    <w:rsid w:val="001176E8"/>
    <w:rsid w:val="00125DDA"/>
    <w:rsid w:val="0013413C"/>
    <w:rsid w:val="00137D87"/>
    <w:rsid w:val="00140A2E"/>
    <w:rsid w:val="00142452"/>
    <w:rsid w:val="001456FE"/>
    <w:rsid w:val="00160539"/>
    <w:rsid w:val="00163650"/>
    <w:rsid w:val="001665DB"/>
    <w:rsid w:val="00166F7B"/>
    <w:rsid w:val="00175422"/>
    <w:rsid w:val="00176D45"/>
    <w:rsid w:val="00176F49"/>
    <w:rsid w:val="001805FB"/>
    <w:rsid w:val="00187A36"/>
    <w:rsid w:val="00197CA6"/>
    <w:rsid w:val="001A2A3B"/>
    <w:rsid w:val="001B0E4C"/>
    <w:rsid w:val="001B1527"/>
    <w:rsid w:val="001B33AA"/>
    <w:rsid w:val="001B34EA"/>
    <w:rsid w:val="001B5A62"/>
    <w:rsid w:val="001B6034"/>
    <w:rsid w:val="001B757B"/>
    <w:rsid w:val="001C04C3"/>
    <w:rsid w:val="001C53DD"/>
    <w:rsid w:val="001C5B9A"/>
    <w:rsid w:val="001D1513"/>
    <w:rsid w:val="001E63A5"/>
    <w:rsid w:val="001E6B25"/>
    <w:rsid w:val="001E7D68"/>
    <w:rsid w:val="001F2DF7"/>
    <w:rsid w:val="001F56BD"/>
    <w:rsid w:val="001F7F53"/>
    <w:rsid w:val="00201973"/>
    <w:rsid w:val="00202E99"/>
    <w:rsid w:val="0020400C"/>
    <w:rsid w:val="00214C2D"/>
    <w:rsid w:val="0021777A"/>
    <w:rsid w:val="00220B29"/>
    <w:rsid w:val="00222D0E"/>
    <w:rsid w:val="0022406A"/>
    <w:rsid w:val="00232003"/>
    <w:rsid w:val="00235B00"/>
    <w:rsid w:val="00244DE7"/>
    <w:rsid w:val="00250922"/>
    <w:rsid w:val="00256499"/>
    <w:rsid w:val="00261609"/>
    <w:rsid w:val="00270E1F"/>
    <w:rsid w:val="0028650D"/>
    <w:rsid w:val="00287235"/>
    <w:rsid w:val="00294AAA"/>
    <w:rsid w:val="002A19D5"/>
    <w:rsid w:val="002A1C04"/>
    <w:rsid w:val="002A1E35"/>
    <w:rsid w:val="002B0B10"/>
    <w:rsid w:val="002B205A"/>
    <w:rsid w:val="002D1515"/>
    <w:rsid w:val="002D4DFC"/>
    <w:rsid w:val="002D5840"/>
    <w:rsid w:val="002E37AC"/>
    <w:rsid w:val="002E3E39"/>
    <w:rsid w:val="002E51B8"/>
    <w:rsid w:val="0030635B"/>
    <w:rsid w:val="00307B4C"/>
    <w:rsid w:val="00311EB4"/>
    <w:rsid w:val="0032004A"/>
    <w:rsid w:val="00320319"/>
    <w:rsid w:val="003242C3"/>
    <w:rsid w:val="003265F0"/>
    <w:rsid w:val="0033511B"/>
    <w:rsid w:val="00336052"/>
    <w:rsid w:val="00342D51"/>
    <w:rsid w:val="003442D6"/>
    <w:rsid w:val="00360677"/>
    <w:rsid w:val="003748B2"/>
    <w:rsid w:val="00380FE6"/>
    <w:rsid w:val="00382EE1"/>
    <w:rsid w:val="003957C4"/>
    <w:rsid w:val="003A1B93"/>
    <w:rsid w:val="003A391F"/>
    <w:rsid w:val="003A6398"/>
    <w:rsid w:val="003B2D1F"/>
    <w:rsid w:val="003B5F1E"/>
    <w:rsid w:val="003B6A0E"/>
    <w:rsid w:val="003B6B12"/>
    <w:rsid w:val="003B73FD"/>
    <w:rsid w:val="003D700E"/>
    <w:rsid w:val="003E3342"/>
    <w:rsid w:val="003F05B0"/>
    <w:rsid w:val="003F10FA"/>
    <w:rsid w:val="003F369E"/>
    <w:rsid w:val="00402C49"/>
    <w:rsid w:val="0040547D"/>
    <w:rsid w:val="00411553"/>
    <w:rsid w:val="00412BAB"/>
    <w:rsid w:val="00413808"/>
    <w:rsid w:val="004146F8"/>
    <w:rsid w:val="00416B68"/>
    <w:rsid w:val="004239FA"/>
    <w:rsid w:val="0043641C"/>
    <w:rsid w:val="00445572"/>
    <w:rsid w:val="00446011"/>
    <w:rsid w:val="00451064"/>
    <w:rsid w:val="004538CA"/>
    <w:rsid w:val="00456FAD"/>
    <w:rsid w:val="00460E85"/>
    <w:rsid w:val="004615FB"/>
    <w:rsid w:val="004624A7"/>
    <w:rsid w:val="00463A64"/>
    <w:rsid w:val="00471CA6"/>
    <w:rsid w:val="00473164"/>
    <w:rsid w:val="00477DB7"/>
    <w:rsid w:val="00481D99"/>
    <w:rsid w:val="00487A2D"/>
    <w:rsid w:val="0049239B"/>
    <w:rsid w:val="004A2697"/>
    <w:rsid w:val="004A3020"/>
    <w:rsid w:val="004A480B"/>
    <w:rsid w:val="004C0910"/>
    <w:rsid w:val="004C2F11"/>
    <w:rsid w:val="004C5949"/>
    <w:rsid w:val="004D223C"/>
    <w:rsid w:val="004D44D5"/>
    <w:rsid w:val="004E1654"/>
    <w:rsid w:val="004E466C"/>
    <w:rsid w:val="004F394B"/>
    <w:rsid w:val="004F3BE4"/>
    <w:rsid w:val="004F7D6D"/>
    <w:rsid w:val="005111B0"/>
    <w:rsid w:val="005168C3"/>
    <w:rsid w:val="005172C9"/>
    <w:rsid w:val="005312A9"/>
    <w:rsid w:val="00533D7A"/>
    <w:rsid w:val="00535088"/>
    <w:rsid w:val="005350C7"/>
    <w:rsid w:val="005406E7"/>
    <w:rsid w:val="00540C1F"/>
    <w:rsid w:val="00544956"/>
    <w:rsid w:val="00546E48"/>
    <w:rsid w:val="005472DA"/>
    <w:rsid w:val="00560FD3"/>
    <w:rsid w:val="005667CC"/>
    <w:rsid w:val="0057341D"/>
    <w:rsid w:val="00573D38"/>
    <w:rsid w:val="005826B2"/>
    <w:rsid w:val="00591797"/>
    <w:rsid w:val="00595BB3"/>
    <w:rsid w:val="00597FEB"/>
    <w:rsid w:val="005A039C"/>
    <w:rsid w:val="005A4952"/>
    <w:rsid w:val="005A5331"/>
    <w:rsid w:val="005A6308"/>
    <w:rsid w:val="005B60EC"/>
    <w:rsid w:val="005C2DAB"/>
    <w:rsid w:val="005D04A3"/>
    <w:rsid w:val="005D1A40"/>
    <w:rsid w:val="005D4D39"/>
    <w:rsid w:val="005E03C5"/>
    <w:rsid w:val="005E2534"/>
    <w:rsid w:val="005E2BB5"/>
    <w:rsid w:val="005F1876"/>
    <w:rsid w:val="005F218E"/>
    <w:rsid w:val="005F2259"/>
    <w:rsid w:val="00602EC7"/>
    <w:rsid w:val="0060722D"/>
    <w:rsid w:val="00617E9A"/>
    <w:rsid w:val="00622213"/>
    <w:rsid w:val="006225ED"/>
    <w:rsid w:val="006233E9"/>
    <w:rsid w:val="00626233"/>
    <w:rsid w:val="00646A7F"/>
    <w:rsid w:val="00651631"/>
    <w:rsid w:val="0065197D"/>
    <w:rsid w:val="006637E5"/>
    <w:rsid w:val="006738F0"/>
    <w:rsid w:val="00674193"/>
    <w:rsid w:val="006809EF"/>
    <w:rsid w:val="00681AC5"/>
    <w:rsid w:val="00686B40"/>
    <w:rsid w:val="006926CA"/>
    <w:rsid w:val="006A1389"/>
    <w:rsid w:val="006B1936"/>
    <w:rsid w:val="006B4301"/>
    <w:rsid w:val="006C1B3D"/>
    <w:rsid w:val="006C3CDD"/>
    <w:rsid w:val="006C7C69"/>
    <w:rsid w:val="006D5AA4"/>
    <w:rsid w:val="006E345B"/>
    <w:rsid w:val="006E7475"/>
    <w:rsid w:val="006E7A09"/>
    <w:rsid w:val="006F3207"/>
    <w:rsid w:val="006F3615"/>
    <w:rsid w:val="006F3D61"/>
    <w:rsid w:val="006F4F31"/>
    <w:rsid w:val="006F6B76"/>
    <w:rsid w:val="0070276C"/>
    <w:rsid w:val="00713676"/>
    <w:rsid w:val="007202D4"/>
    <w:rsid w:val="00721225"/>
    <w:rsid w:val="00722086"/>
    <w:rsid w:val="007233B1"/>
    <w:rsid w:val="00740D7B"/>
    <w:rsid w:val="007519A9"/>
    <w:rsid w:val="00763724"/>
    <w:rsid w:val="00763923"/>
    <w:rsid w:val="00773341"/>
    <w:rsid w:val="00784E1B"/>
    <w:rsid w:val="00785BEE"/>
    <w:rsid w:val="0079007B"/>
    <w:rsid w:val="00792CC6"/>
    <w:rsid w:val="007A20CF"/>
    <w:rsid w:val="007A5CEE"/>
    <w:rsid w:val="007A735D"/>
    <w:rsid w:val="007A7B59"/>
    <w:rsid w:val="007B58A2"/>
    <w:rsid w:val="007B78C5"/>
    <w:rsid w:val="007C002C"/>
    <w:rsid w:val="007C1514"/>
    <w:rsid w:val="007C1EF4"/>
    <w:rsid w:val="007C35A0"/>
    <w:rsid w:val="007D24A0"/>
    <w:rsid w:val="007D6309"/>
    <w:rsid w:val="007D77F7"/>
    <w:rsid w:val="007E2B74"/>
    <w:rsid w:val="007E3173"/>
    <w:rsid w:val="007E3546"/>
    <w:rsid w:val="007E3ED6"/>
    <w:rsid w:val="007F1DFA"/>
    <w:rsid w:val="007F7EC2"/>
    <w:rsid w:val="00801191"/>
    <w:rsid w:val="00807C96"/>
    <w:rsid w:val="00815339"/>
    <w:rsid w:val="008307C6"/>
    <w:rsid w:val="00831C8E"/>
    <w:rsid w:val="00832B17"/>
    <w:rsid w:val="00832F22"/>
    <w:rsid w:val="00847D4F"/>
    <w:rsid w:val="008562EC"/>
    <w:rsid w:val="00861451"/>
    <w:rsid w:val="00862C49"/>
    <w:rsid w:val="008673F1"/>
    <w:rsid w:val="00881605"/>
    <w:rsid w:val="00895E5D"/>
    <w:rsid w:val="008A5601"/>
    <w:rsid w:val="008A5FF5"/>
    <w:rsid w:val="008A710B"/>
    <w:rsid w:val="008B0A5E"/>
    <w:rsid w:val="008B1EAC"/>
    <w:rsid w:val="008B4DD2"/>
    <w:rsid w:val="008C3E59"/>
    <w:rsid w:val="008D12BD"/>
    <w:rsid w:val="008D4724"/>
    <w:rsid w:val="008D6C21"/>
    <w:rsid w:val="008E1845"/>
    <w:rsid w:val="008E2233"/>
    <w:rsid w:val="008E43B8"/>
    <w:rsid w:val="008F33A4"/>
    <w:rsid w:val="008F3AA8"/>
    <w:rsid w:val="009005EC"/>
    <w:rsid w:val="00901E89"/>
    <w:rsid w:val="0090242E"/>
    <w:rsid w:val="00902A55"/>
    <w:rsid w:val="0091534B"/>
    <w:rsid w:val="00922D9F"/>
    <w:rsid w:val="009234B8"/>
    <w:rsid w:val="00942252"/>
    <w:rsid w:val="009469D1"/>
    <w:rsid w:val="009545A4"/>
    <w:rsid w:val="00954A51"/>
    <w:rsid w:val="009600A8"/>
    <w:rsid w:val="00967450"/>
    <w:rsid w:val="00973D71"/>
    <w:rsid w:val="00974854"/>
    <w:rsid w:val="009806F3"/>
    <w:rsid w:val="00983797"/>
    <w:rsid w:val="00994565"/>
    <w:rsid w:val="009A30B9"/>
    <w:rsid w:val="009B79FE"/>
    <w:rsid w:val="009C4D31"/>
    <w:rsid w:val="009D0652"/>
    <w:rsid w:val="009D1D94"/>
    <w:rsid w:val="009D3B8F"/>
    <w:rsid w:val="009D779E"/>
    <w:rsid w:val="009E070C"/>
    <w:rsid w:val="009E1A4D"/>
    <w:rsid w:val="009E2120"/>
    <w:rsid w:val="009E485E"/>
    <w:rsid w:val="009E6C0F"/>
    <w:rsid w:val="009E6E5B"/>
    <w:rsid w:val="009F1F23"/>
    <w:rsid w:val="009F22C6"/>
    <w:rsid w:val="009F348A"/>
    <w:rsid w:val="009F4DEA"/>
    <w:rsid w:val="009F68AB"/>
    <w:rsid w:val="009F7FA8"/>
    <w:rsid w:val="00A04EE6"/>
    <w:rsid w:val="00A0648B"/>
    <w:rsid w:val="00A06B0F"/>
    <w:rsid w:val="00A3016F"/>
    <w:rsid w:val="00A32018"/>
    <w:rsid w:val="00A51DF9"/>
    <w:rsid w:val="00A52438"/>
    <w:rsid w:val="00A53851"/>
    <w:rsid w:val="00A55375"/>
    <w:rsid w:val="00A56AC1"/>
    <w:rsid w:val="00A63046"/>
    <w:rsid w:val="00A63E30"/>
    <w:rsid w:val="00A70D7E"/>
    <w:rsid w:val="00A719C7"/>
    <w:rsid w:val="00A910EE"/>
    <w:rsid w:val="00AA488A"/>
    <w:rsid w:val="00AB0370"/>
    <w:rsid w:val="00AB75E3"/>
    <w:rsid w:val="00AC1444"/>
    <w:rsid w:val="00AC2FE3"/>
    <w:rsid w:val="00AC7459"/>
    <w:rsid w:val="00AC7611"/>
    <w:rsid w:val="00AD1F45"/>
    <w:rsid w:val="00AF3FB0"/>
    <w:rsid w:val="00AF46DC"/>
    <w:rsid w:val="00B01155"/>
    <w:rsid w:val="00B012D7"/>
    <w:rsid w:val="00B047EA"/>
    <w:rsid w:val="00B04BD5"/>
    <w:rsid w:val="00B06B46"/>
    <w:rsid w:val="00B10A4C"/>
    <w:rsid w:val="00B11C31"/>
    <w:rsid w:val="00B14005"/>
    <w:rsid w:val="00B41298"/>
    <w:rsid w:val="00B42F42"/>
    <w:rsid w:val="00B514E7"/>
    <w:rsid w:val="00B7348A"/>
    <w:rsid w:val="00B75836"/>
    <w:rsid w:val="00B81F1C"/>
    <w:rsid w:val="00B85741"/>
    <w:rsid w:val="00B87618"/>
    <w:rsid w:val="00B935ED"/>
    <w:rsid w:val="00B93C3C"/>
    <w:rsid w:val="00B969F7"/>
    <w:rsid w:val="00BA47DE"/>
    <w:rsid w:val="00BA7FC1"/>
    <w:rsid w:val="00BB1C80"/>
    <w:rsid w:val="00BB5E9A"/>
    <w:rsid w:val="00BD1175"/>
    <w:rsid w:val="00BD6241"/>
    <w:rsid w:val="00BE4351"/>
    <w:rsid w:val="00BE63BC"/>
    <w:rsid w:val="00BF3F72"/>
    <w:rsid w:val="00BF4CCB"/>
    <w:rsid w:val="00BF55C3"/>
    <w:rsid w:val="00C00CDA"/>
    <w:rsid w:val="00C03565"/>
    <w:rsid w:val="00C07739"/>
    <w:rsid w:val="00C11F76"/>
    <w:rsid w:val="00C175CB"/>
    <w:rsid w:val="00C20845"/>
    <w:rsid w:val="00C26543"/>
    <w:rsid w:val="00C26B4C"/>
    <w:rsid w:val="00C30ECD"/>
    <w:rsid w:val="00C32EC5"/>
    <w:rsid w:val="00C35252"/>
    <w:rsid w:val="00C44A1E"/>
    <w:rsid w:val="00C5192F"/>
    <w:rsid w:val="00C53718"/>
    <w:rsid w:val="00C63217"/>
    <w:rsid w:val="00C63F1D"/>
    <w:rsid w:val="00C660D3"/>
    <w:rsid w:val="00C661DF"/>
    <w:rsid w:val="00C679ED"/>
    <w:rsid w:val="00C75C2E"/>
    <w:rsid w:val="00C8047E"/>
    <w:rsid w:val="00C8239A"/>
    <w:rsid w:val="00C83F2F"/>
    <w:rsid w:val="00C842AB"/>
    <w:rsid w:val="00C845BD"/>
    <w:rsid w:val="00C85CFA"/>
    <w:rsid w:val="00CA07D3"/>
    <w:rsid w:val="00CA138B"/>
    <w:rsid w:val="00CA4FCD"/>
    <w:rsid w:val="00CC0F9F"/>
    <w:rsid w:val="00CD460D"/>
    <w:rsid w:val="00CD49CB"/>
    <w:rsid w:val="00CD71A0"/>
    <w:rsid w:val="00CE1D0E"/>
    <w:rsid w:val="00CE4DE6"/>
    <w:rsid w:val="00CE6E41"/>
    <w:rsid w:val="00D0204E"/>
    <w:rsid w:val="00D03706"/>
    <w:rsid w:val="00D15C33"/>
    <w:rsid w:val="00D174D4"/>
    <w:rsid w:val="00D21D44"/>
    <w:rsid w:val="00D4760E"/>
    <w:rsid w:val="00D507A8"/>
    <w:rsid w:val="00D64975"/>
    <w:rsid w:val="00D66099"/>
    <w:rsid w:val="00D66903"/>
    <w:rsid w:val="00D67DBA"/>
    <w:rsid w:val="00D72E0D"/>
    <w:rsid w:val="00D86B47"/>
    <w:rsid w:val="00D91ED8"/>
    <w:rsid w:val="00DA1365"/>
    <w:rsid w:val="00DA4B4B"/>
    <w:rsid w:val="00DB1AD1"/>
    <w:rsid w:val="00DB2ACA"/>
    <w:rsid w:val="00DB7617"/>
    <w:rsid w:val="00DC04A4"/>
    <w:rsid w:val="00DC0D76"/>
    <w:rsid w:val="00DC26BC"/>
    <w:rsid w:val="00DC3C30"/>
    <w:rsid w:val="00DC46A0"/>
    <w:rsid w:val="00DD3CE7"/>
    <w:rsid w:val="00DD4C08"/>
    <w:rsid w:val="00DE7370"/>
    <w:rsid w:val="00DF28E2"/>
    <w:rsid w:val="00DF2A69"/>
    <w:rsid w:val="00E067FD"/>
    <w:rsid w:val="00E11EA2"/>
    <w:rsid w:val="00E2398A"/>
    <w:rsid w:val="00E24C10"/>
    <w:rsid w:val="00E2771E"/>
    <w:rsid w:val="00E30572"/>
    <w:rsid w:val="00E357F8"/>
    <w:rsid w:val="00E42009"/>
    <w:rsid w:val="00E451B9"/>
    <w:rsid w:val="00E57B66"/>
    <w:rsid w:val="00E60C02"/>
    <w:rsid w:val="00E635D5"/>
    <w:rsid w:val="00E6424F"/>
    <w:rsid w:val="00E71535"/>
    <w:rsid w:val="00E92B5B"/>
    <w:rsid w:val="00E9661A"/>
    <w:rsid w:val="00EA41AF"/>
    <w:rsid w:val="00EA5B1B"/>
    <w:rsid w:val="00EA6380"/>
    <w:rsid w:val="00EB616C"/>
    <w:rsid w:val="00EC722A"/>
    <w:rsid w:val="00ED1746"/>
    <w:rsid w:val="00ED5709"/>
    <w:rsid w:val="00EE3570"/>
    <w:rsid w:val="00EE598B"/>
    <w:rsid w:val="00EF0830"/>
    <w:rsid w:val="00EF2BD9"/>
    <w:rsid w:val="00EF48B2"/>
    <w:rsid w:val="00F116D3"/>
    <w:rsid w:val="00F136A3"/>
    <w:rsid w:val="00F22055"/>
    <w:rsid w:val="00F259DB"/>
    <w:rsid w:val="00F26B59"/>
    <w:rsid w:val="00F40B61"/>
    <w:rsid w:val="00F421C7"/>
    <w:rsid w:val="00F42C22"/>
    <w:rsid w:val="00F45813"/>
    <w:rsid w:val="00F47A09"/>
    <w:rsid w:val="00F50CF8"/>
    <w:rsid w:val="00F52138"/>
    <w:rsid w:val="00F56822"/>
    <w:rsid w:val="00F57034"/>
    <w:rsid w:val="00F64707"/>
    <w:rsid w:val="00F80881"/>
    <w:rsid w:val="00F82A3D"/>
    <w:rsid w:val="00F8545B"/>
    <w:rsid w:val="00F85740"/>
    <w:rsid w:val="00F947AD"/>
    <w:rsid w:val="00F954D8"/>
    <w:rsid w:val="00FA1431"/>
    <w:rsid w:val="00FA2D9C"/>
    <w:rsid w:val="00FA49F1"/>
    <w:rsid w:val="00FA59A4"/>
    <w:rsid w:val="00FB0A8D"/>
    <w:rsid w:val="00FC7733"/>
    <w:rsid w:val="00FD1F61"/>
    <w:rsid w:val="00FD2137"/>
    <w:rsid w:val="00FD5B4B"/>
    <w:rsid w:val="00FE146D"/>
    <w:rsid w:val="00FE25E7"/>
    <w:rsid w:val="00FF020C"/>
    <w:rsid w:val="00FF139E"/>
    <w:rsid w:val="00FF6D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55E3C"/>
  <w15:docId w15:val="{056D009D-558C-4082-9410-59217CB2C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233"/>
    <w:pPr>
      <w:tabs>
        <w:tab w:val="num" w:pos="720"/>
      </w:tabs>
      <w:spacing w:before="120" w:after="120" w:line="360" w:lineRule="auto"/>
      <w:jc w:val="both"/>
    </w:pPr>
    <w:rPr>
      <w:rFonts w:ascii="Arial" w:eastAsia="Arial" w:hAnsi="Arial" w:cs="Arial"/>
      <w:bCs/>
      <w:color w:val="000000"/>
      <w:szCs w:val="24"/>
      <w:lang w:eastAsia="es-CO"/>
    </w:rPr>
  </w:style>
  <w:style w:type="paragraph" w:styleId="Ttulo1">
    <w:name w:val="heading 1"/>
    <w:basedOn w:val="Normal"/>
    <w:next w:val="Normal"/>
    <w:link w:val="Ttulo1Car"/>
    <w:uiPriority w:val="9"/>
    <w:qFormat/>
    <w:rsid w:val="008E2233"/>
    <w:pPr>
      <w:outlineLvl w:val="0"/>
    </w:pPr>
    <w:rPr>
      <w:b/>
      <w:bCs w:val="0"/>
    </w:rPr>
  </w:style>
  <w:style w:type="paragraph" w:styleId="Ttulo2">
    <w:name w:val="heading 2"/>
    <w:basedOn w:val="Normal"/>
    <w:next w:val="Normal"/>
    <w:link w:val="Ttulo2Car"/>
    <w:uiPriority w:val="9"/>
    <w:unhideWhenUsed/>
    <w:qFormat/>
    <w:rsid w:val="008E2233"/>
    <w:pPr>
      <w:outlineLvl w:val="1"/>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rsid w:val="0028650D"/>
    <w:rPr>
      <w:sz w:val="16"/>
      <w:szCs w:val="16"/>
    </w:rPr>
  </w:style>
  <w:style w:type="paragraph" w:styleId="Textodeglobo">
    <w:name w:val="Balloon Text"/>
    <w:basedOn w:val="Normal"/>
    <w:link w:val="TextodegloboCar"/>
    <w:uiPriority w:val="99"/>
    <w:semiHidden/>
    <w:unhideWhenUsed/>
    <w:rsid w:val="0028650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8650D"/>
    <w:rPr>
      <w:rFonts w:ascii="Tahoma" w:eastAsia="Arial" w:hAnsi="Tahoma" w:cs="Tahoma"/>
      <w:color w:val="000000"/>
      <w:sz w:val="16"/>
      <w:szCs w:val="16"/>
      <w:lang w:eastAsia="es-CO"/>
    </w:rPr>
  </w:style>
  <w:style w:type="paragraph" w:styleId="Encabezado">
    <w:name w:val="header"/>
    <w:basedOn w:val="Normal"/>
    <w:link w:val="EncabezadoCar"/>
    <w:uiPriority w:val="99"/>
    <w:unhideWhenUsed/>
    <w:rsid w:val="007C002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C002C"/>
    <w:rPr>
      <w:rFonts w:ascii="Arial" w:eastAsia="Arial" w:hAnsi="Arial" w:cs="Arial"/>
      <w:color w:val="000000"/>
      <w:lang w:eastAsia="es-CO"/>
    </w:rPr>
  </w:style>
  <w:style w:type="paragraph" w:styleId="Piedepgina">
    <w:name w:val="footer"/>
    <w:basedOn w:val="Normal"/>
    <w:link w:val="PiedepginaCar"/>
    <w:uiPriority w:val="99"/>
    <w:unhideWhenUsed/>
    <w:rsid w:val="007C002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C002C"/>
    <w:rPr>
      <w:rFonts w:ascii="Arial" w:eastAsia="Arial" w:hAnsi="Arial" w:cs="Arial"/>
      <w:color w:val="000000"/>
      <w:lang w:eastAsia="es-CO"/>
    </w:rPr>
  </w:style>
  <w:style w:type="paragraph" w:styleId="Prrafodelista">
    <w:name w:val="List Paragraph"/>
    <w:basedOn w:val="Normal"/>
    <w:uiPriority w:val="34"/>
    <w:qFormat/>
    <w:rsid w:val="00713676"/>
    <w:pPr>
      <w:ind w:left="720"/>
      <w:contextualSpacing/>
    </w:pPr>
  </w:style>
  <w:style w:type="paragraph" w:styleId="Textocomentario">
    <w:name w:val="annotation text"/>
    <w:basedOn w:val="Normal"/>
    <w:link w:val="TextocomentarioCar"/>
    <w:unhideWhenUsed/>
    <w:rsid w:val="00C845BD"/>
    <w:pPr>
      <w:spacing w:line="240" w:lineRule="auto"/>
    </w:pPr>
    <w:rPr>
      <w:sz w:val="20"/>
      <w:szCs w:val="20"/>
    </w:rPr>
  </w:style>
  <w:style w:type="character" w:customStyle="1" w:styleId="TextocomentarioCar">
    <w:name w:val="Texto comentario Car"/>
    <w:basedOn w:val="Fuentedeprrafopredeter"/>
    <w:link w:val="Textocomentario"/>
    <w:rsid w:val="00C845BD"/>
    <w:rPr>
      <w:rFonts w:ascii="Arial" w:eastAsia="Arial" w:hAnsi="Arial" w:cs="Arial"/>
      <w:color w:val="000000"/>
      <w:sz w:val="20"/>
      <w:szCs w:val="20"/>
      <w:lang w:eastAsia="es-CO"/>
    </w:rPr>
  </w:style>
  <w:style w:type="paragraph" w:styleId="NormalWeb">
    <w:name w:val="Normal (Web)"/>
    <w:basedOn w:val="Normal"/>
    <w:uiPriority w:val="99"/>
    <w:semiHidden/>
    <w:unhideWhenUsed/>
    <w:rsid w:val="000A1BF7"/>
    <w:pPr>
      <w:spacing w:before="100" w:beforeAutospacing="1" w:after="100" w:afterAutospacing="1" w:line="240" w:lineRule="auto"/>
      <w:jc w:val="left"/>
    </w:pPr>
    <w:rPr>
      <w:rFonts w:ascii="Times New Roman" w:eastAsia="Times New Roman" w:hAnsi="Times New Roman" w:cs="Times New Roman"/>
      <w:color w:val="auto"/>
      <w:sz w:val="24"/>
    </w:rPr>
  </w:style>
  <w:style w:type="table" w:styleId="Tablaconcuadrcula">
    <w:name w:val="Table Grid"/>
    <w:basedOn w:val="Tablanormal"/>
    <w:uiPriority w:val="59"/>
    <w:rsid w:val="00533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B2ACA"/>
    <w:pPr>
      <w:autoSpaceDE w:val="0"/>
      <w:autoSpaceDN w:val="0"/>
      <w:adjustRightInd w:val="0"/>
      <w:spacing w:after="0" w:line="240" w:lineRule="auto"/>
    </w:pPr>
    <w:rPr>
      <w:rFonts w:ascii="Wingdings" w:eastAsia="Times New Roman" w:hAnsi="Wingdings" w:cs="Wingdings"/>
      <w:color w:val="000000"/>
      <w:sz w:val="24"/>
      <w:szCs w:val="24"/>
      <w:lang w:eastAsia="es-CO"/>
    </w:rPr>
  </w:style>
  <w:style w:type="character" w:styleId="Hipervnculo">
    <w:name w:val="Hyperlink"/>
    <w:uiPriority w:val="99"/>
    <w:rsid w:val="008A5601"/>
    <w:rPr>
      <w:color w:val="0000FF"/>
      <w:u w:val="single"/>
    </w:rPr>
  </w:style>
  <w:style w:type="paragraph" w:styleId="Textoindependiente">
    <w:name w:val="Body Text"/>
    <w:basedOn w:val="Normal"/>
    <w:link w:val="TextoindependienteCar"/>
    <w:rsid w:val="000837B9"/>
    <w:pPr>
      <w:spacing w:line="240" w:lineRule="auto"/>
    </w:pPr>
    <w:rPr>
      <w:rFonts w:ascii="Verdana" w:eastAsia="Times New Roman" w:hAnsi="Verdana" w:cs="Times New Roman"/>
      <w:color w:val="auto"/>
      <w:sz w:val="20"/>
      <w:szCs w:val="20"/>
      <w:lang w:val="es-MX" w:eastAsia="es-ES"/>
    </w:rPr>
  </w:style>
  <w:style w:type="character" w:customStyle="1" w:styleId="TextoindependienteCar">
    <w:name w:val="Texto independiente Car"/>
    <w:basedOn w:val="Fuentedeprrafopredeter"/>
    <w:link w:val="Textoindependiente"/>
    <w:rsid w:val="000837B9"/>
    <w:rPr>
      <w:rFonts w:ascii="Verdana" w:eastAsia="Times New Roman" w:hAnsi="Verdana" w:cs="Times New Roman"/>
      <w:sz w:val="20"/>
      <w:szCs w:val="20"/>
      <w:lang w:val="es-MX" w:eastAsia="es-ES"/>
    </w:rPr>
  </w:style>
  <w:style w:type="paragraph" w:styleId="Asuntodelcomentario">
    <w:name w:val="annotation subject"/>
    <w:basedOn w:val="Textocomentario"/>
    <w:next w:val="Textocomentario"/>
    <w:link w:val="AsuntodelcomentarioCar"/>
    <w:uiPriority w:val="99"/>
    <w:semiHidden/>
    <w:unhideWhenUsed/>
    <w:rsid w:val="00D64975"/>
    <w:rPr>
      <w:b/>
      <w:bCs w:val="0"/>
    </w:rPr>
  </w:style>
  <w:style w:type="character" w:customStyle="1" w:styleId="AsuntodelcomentarioCar">
    <w:name w:val="Asunto del comentario Car"/>
    <w:basedOn w:val="TextocomentarioCar"/>
    <w:link w:val="Asuntodelcomentario"/>
    <w:uiPriority w:val="99"/>
    <w:semiHidden/>
    <w:rsid w:val="00D64975"/>
    <w:rPr>
      <w:rFonts w:ascii="Arial" w:eastAsia="Arial" w:hAnsi="Arial" w:cs="Arial"/>
      <w:b/>
      <w:bCs/>
      <w:color w:val="000000"/>
      <w:sz w:val="20"/>
      <w:szCs w:val="20"/>
      <w:lang w:eastAsia="es-CO"/>
    </w:rPr>
  </w:style>
  <w:style w:type="paragraph" w:styleId="Sinespaciado">
    <w:name w:val="No Spacing"/>
    <w:link w:val="SinespaciadoCar"/>
    <w:uiPriority w:val="1"/>
    <w:qFormat/>
    <w:rsid w:val="008E2233"/>
    <w:pPr>
      <w:spacing w:after="0" w:line="240" w:lineRule="auto"/>
    </w:pPr>
    <w:rPr>
      <w:rFonts w:ascii="Arial" w:eastAsiaTheme="minorEastAsia" w:hAnsi="Arial"/>
      <w:lang w:val="es-ES"/>
    </w:rPr>
  </w:style>
  <w:style w:type="character" w:customStyle="1" w:styleId="SinespaciadoCar">
    <w:name w:val="Sin espaciado Car"/>
    <w:basedOn w:val="Fuentedeprrafopredeter"/>
    <w:link w:val="Sinespaciado"/>
    <w:uiPriority w:val="1"/>
    <w:rsid w:val="008E2233"/>
    <w:rPr>
      <w:rFonts w:ascii="Arial" w:eastAsiaTheme="minorEastAsia" w:hAnsi="Arial"/>
      <w:lang w:val="es-ES"/>
    </w:rPr>
  </w:style>
  <w:style w:type="paragraph" w:styleId="Revisin">
    <w:name w:val="Revision"/>
    <w:hidden/>
    <w:uiPriority w:val="99"/>
    <w:semiHidden/>
    <w:rsid w:val="00B012D7"/>
    <w:pPr>
      <w:spacing w:after="0" w:line="240" w:lineRule="auto"/>
    </w:pPr>
    <w:rPr>
      <w:rFonts w:ascii="Arial" w:eastAsia="Arial" w:hAnsi="Arial" w:cs="Arial"/>
      <w:color w:val="000000"/>
      <w:lang w:eastAsia="es-CO"/>
    </w:rPr>
  </w:style>
  <w:style w:type="character" w:customStyle="1" w:styleId="Ttulo1Car">
    <w:name w:val="Título 1 Car"/>
    <w:basedOn w:val="Fuentedeprrafopredeter"/>
    <w:link w:val="Ttulo1"/>
    <w:uiPriority w:val="9"/>
    <w:rsid w:val="008E2233"/>
    <w:rPr>
      <w:rFonts w:ascii="Arial" w:eastAsia="Arial" w:hAnsi="Arial" w:cs="Arial"/>
      <w:b/>
      <w:bCs/>
      <w:color w:val="000000"/>
      <w:szCs w:val="24"/>
      <w:lang w:eastAsia="es-CO"/>
    </w:rPr>
  </w:style>
  <w:style w:type="paragraph" w:styleId="Bibliografa">
    <w:name w:val="Bibliography"/>
    <w:basedOn w:val="Normal"/>
    <w:next w:val="Normal"/>
    <w:uiPriority w:val="37"/>
    <w:unhideWhenUsed/>
    <w:rsid w:val="000F313A"/>
    <w:pPr>
      <w:spacing w:after="200" w:line="276" w:lineRule="auto"/>
      <w:jc w:val="left"/>
    </w:pPr>
    <w:rPr>
      <w:rFonts w:asciiTheme="minorHAnsi" w:eastAsiaTheme="minorEastAsia" w:hAnsiTheme="minorHAnsi" w:cstheme="minorBidi"/>
      <w:color w:val="auto"/>
      <w:lang w:val="es-MX" w:eastAsia="es-MX"/>
    </w:rPr>
  </w:style>
  <w:style w:type="character" w:styleId="Textodelmarcadordeposicin">
    <w:name w:val="Placeholder Text"/>
    <w:basedOn w:val="Fuentedeprrafopredeter"/>
    <w:uiPriority w:val="99"/>
    <w:semiHidden/>
    <w:rsid w:val="00F45813"/>
    <w:rPr>
      <w:color w:val="808080"/>
    </w:rPr>
  </w:style>
  <w:style w:type="table" w:customStyle="1" w:styleId="Tablaconcuadrcula1">
    <w:name w:val="Tabla con cuadrícula1"/>
    <w:basedOn w:val="Tablanormal"/>
    <w:next w:val="Tablaconcuadrcula"/>
    <w:uiPriority w:val="59"/>
    <w:rsid w:val="008E2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8E2233"/>
    <w:pPr>
      <w:spacing w:line="240" w:lineRule="auto"/>
    </w:pPr>
    <w:rPr>
      <w:i/>
      <w:iCs/>
      <w:color w:val="auto"/>
      <w:sz w:val="18"/>
      <w:szCs w:val="18"/>
    </w:rPr>
  </w:style>
  <w:style w:type="character" w:customStyle="1" w:styleId="Ttulo2Car">
    <w:name w:val="Título 2 Car"/>
    <w:basedOn w:val="Fuentedeprrafopredeter"/>
    <w:link w:val="Ttulo2"/>
    <w:uiPriority w:val="9"/>
    <w:rsid w:val="008E2233"/>
    <w:rPr>
      <w:rFonts w:ascii="Arial" w:eastAsia="Arial" w:hAnsi="Arial" w:cs="Arial"/>
      <w:b/>
      <w:bCs/>
      <w:color w:val="000000"/>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8154">
      <w:bodyDiv w:val="1"/>
      <w:marLeft w:val="0"/>
      <w:marRight w:val="0"/>
      <w:marTop w:val="0"/>
      <w:marBottom w:val="0"/>
      <w:divBdr>
        <w:top w:val="none" w:sz="0" w:space="0" w:color="auto"/>
        <w:left w:val="none" w:sz="0" w:space="0" w:color="auto"/>
        <w:bottom w:val="none" w:sz="0" w:space="0" w:color="auto"/>
        <w:right w:val="none" w:sz="0" w:space="0" w:color="auto"/>
      </w:divBdr>
      <w:divsChild>
        <w:div w:id="426847436">
          <w:marLeft w:val="806"/>
          <w:marRight w:val="0"/>
          <w:marTop w:val="86"/>
          <w:marBottom w:val="240"/>
          <w:divBdr>
            <w:top w:val="none" w:sz="0" w:space="0" w:color="auto"/>
            <w:left w:val="none" w:sz="0" w:space="0" w:color="auto"/>
            <w:bottom w:val="none" w:sz="0" w:space="0" w:color="auto"/>
            <w:right w:val="none" w:sz="0" w:space="0" w:color="auto"/>
          </w:divBdr>
        </w:div>
        <w:div w:id="449327768">
          <w:marLeft w:val="806"/>
          <w:marRight w:val="0"/>
          <w:marTop w:val="86"/>
          <w:marBottom w:val="240"/>
          <w:divBdr>
            <w:top w:val="none" w:sz="0" w:space="0" w:color="auto"/>
            <w:left w:val="none" w:sz="0" w:space="0" w:color="auto"/>
            <w:bottom w:val="none" w:sz="0" w:space="0" w:color="auto"/>
            <w:right w:val="none" w:sz="0" w:space="0" w:color="auto"/>
          </w:divBdr>
        </w:div>
        <w:div w:id="113909655">
          <w:marLeft w:val="806"/>
          <w:marRight w:val="0"/>
          <w:marTop w:val="86"/>
          <w:marBottom w:val="240"/>
          <w:divBdr>
            <w:top w:val="none" w:sz="0" w:space="0" w:color="auto"/>
            <w:left w:val="none" w:sz="0" w:space="0" w:color="auto"/>
            <w:bottom w:val="none" w:sz="0" w:space="0" w:color="auto"/>
            <w:right w:val="none" w:sz="0" w:space="0" w:color="auto"/>
          </w:divBdr>
        </w:div>
      </w:divsChild>
    </w:div>
    <w:div w:id="72314720">
      <w:bodyDiv w:val="1"/>
      <w:marLeft w:val="0"/>
      <w:marRight w:val="0"/>
      <w:marTop w:val="0"/>
      <w:marBottom w:val="0"/>
      <w:divBdr>
        <w:top w:val="none" w:sz="0" w:space="0" w:color="auto"/>
        <w:left w:val="none" w:sz="0" w:space="0" w:color="auto"/>
        <w:bottom w:val="none" w:sz="0" w:space="0" w:color="auto"/>
        <w:right w:val="none" w:sz="0" w:space="0" w:color="auto"/>
      </w:divBdr>
    </w:div>
    <w:div w:id="144395215">
      <w:bodyDiv w:val="1"/>
      <w:marLeft w:val="0"/>
      <w:marRight w:val="0"/>
      <w:marTop w:val="0"/>
      <w:marBottom w:val="0"/>
      <w:divBdr>
        <w:top w:val="none" w:sz="0" w:space="0" w:color="auto"/>
        <w:left w:val="none" w:sz="0" w:space="0" w:color="auto"/>
        <w:bottom w:val="none" w:sz="0" w:space="0" w:color="auto"/>
        <w:right w:val="none" w:sz="0" w:space="0" w:color="auto"/>
      </w:divBdr>
      <w:divsChild>
        <w:div w:id="471293455">
          <w:marLeft w:val="0"/>
          <w:marRight w:val="0"/>
          <w:marTop w:val="86"/>
          <w:marBottom w:val="240"/>
          <w:divBdr>
            <w:top w:val="none" w:sz="0" w:space="0" w:color="auto"/>
            <w:left w:val="none" w:sz="0" w:space="0" w:color="auto"/>
            <w:bottom w:val="none" w:sz="0" w:space="0" w:color="auto"/>
            <w:right w:val="none" w:sz="0" w:space="0" w:color="auto"/>
          </w:divBdr>
        </w:div>
        <w:div w:id="259604561">
          <w:marLeft w:val="0"/>
          <w:marRight w:val="0"/>
          <w:marTop w:val="86"/>
          <w:marBottom w:val="240"/>
          <w:divBdr>
            <w:top w:val="none" w:sz="0" w:space="0" w:color="auto"/>
            <w:left w:val="none" w:sz="0" w:space="0" w:color="auto"/>
            <w:bottom w:val="none" w:sz="0" w:space="0" w:color="auto"/>
            <w:right w:val="none" w:sz="0" w:space="0" w:color="auto"/>
          </w:divBdr>
        </w:div>
      </w:divsChild>
    </w:div>
    <w:div w:id="1521045892">
      <w:bodyDiv w:val="1"/>
      <w:marLeft w:val="0"/>
      <w:marRight w:val="0"/>
      <w:marTop w:val="0"/>
      <w:marBottom w:val="0"/>
      <w:divBdr>
        <w:top w:val="none" w:sz="0" w:space="0" w:color="auto"/>
        <w:left w:val="none" w:sz="0" w:space="0" w:color="auto"/>
        <w:bottom w:val="none" w:sz="0" w:space="0" w:color="auto"/>
        <w:right w:val="none" w:sz="0" w:space="0" w:color="auto"/>
      </w:divBdr>
      <w:divsChild>
        <w:div w:id="1358191527">
          <w:marLeft w:val="806"/>
          <w:marRight w:val="0"/>
          <w:marTop w:val="86"/>
          <w:marBottom w:val="240"/>
          <w:divBdr>
            <w:top w:val="none" w:sz="0" w:space="0" w:color="auto"/>
            <w:left w:val="none" w:sz="0" w:space="0" w:color="auto"/>
            <w:bottom w:val="none" w:sz="0" w:space="0" w:color="auto"/>
            <w:right w:val="none" w:sz="0" w:space="0" w:color="auto"/>
          </w:divBdr>
        </w:div>
        <w:div w:id="1271015446">
          <w:marLeft w:val="806"/>
          <w:marRight w:val="0"/>
          <w:marTop w:val="86"/>
          <w:marBottom w:val="240"/>
          <w:divBdr>
            <w:top w:val="none" w:sz="0" w:space="0" w:color="auto"/>
            <w:left w:val="none" w:sz="0" w:space="0" w:color="auto"/>
            <w:bottom w:val="none" w:sz="0" w:space="0" w:color="auto"/>
            <w:right w:val="none" w:sz="0" w:space="0" w:color="auto"/>
          </w:divBdr>
        </w:div>
      </w:divsChild>
    </w:div>
    <w:div w:id="1652175275">
      <w:bodyDiv w:val="1"/>
      <w:marLeft w:val="0"/>
      <w:marRight w:val="0"/>
      <w:marTop w:val="0"/>
      <w:marBottom w:val="0"/>
      <w:divBdr>
        <w:top w:val="none" w:sz="0" w:space="0" w:color="auto"/>
        <w:left w:val="none" w:sz="0" w:space="0" w:color="auto"/>
        <w:bottom w:val="none" w:sz="0" w:space="0" w:color="auto"/>
        <w:right w:val="none" w:sz="0" w:space="0" w:color="auto"/>
      </w:divBdr>
    </w:div>
    <w:div w:id="2091998438">
      <w:bodyDiv w:val="1"/>
      <w:marLeft w:val="0"/>
      <w:marRight w:val="0"/>
      <w:marTop w:val="0"/>
      <w:marBottom w:val="0"/>
      <w:divBdr>
        <w:top w:val="none" w:sz="0" w:space="0" w:color="auto"/>
        <w:left w:val="none" w:sz="0" w:space="0" w:color="auto"/>
        <w:bottom w:val="none" w:sz="0" w:space="0" w:color="auto"/>
        <w:right w:val="none" w:sz="0" w:space="0" w:color="auto"/>
      </w:divBdr>
      <w:divsChild>
        <w:div w:id="2128696426">
          <w:marLeft w:val="0"/>
          <w:marRight w:val="0"/>
          <w:marTop w:val="86"/>
          <w:marBottom w:val="240"/>
          <w:divBdr>
            <w:top w:val="none" w:sz="0" w:space="0" w:color="auto"/>
            <w:left w:val="none" w:sz="0" w:space="0" w:color="auto"/>
            <w:bottom w:val="none" w:sz="0" w:space="0" w:color="auto"/>
            <w:right w:val="none" w:sz="0" w:space="0" w:color="auto"/>
          </w:divBdr>
        </w:div>
      </w:divsChild>
    </w:div>
    <w:div w:id="209369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Ado12</b:Tag>
    <b:SourceType>InternetSite</b:SourceType>
    <b:Guid>{1B5256A5-A743-46E9-B57F-0B9006607DBE}</b:Guid>
    <b:Title>Adobe</b:Title>
    <b:Year>2012</b:Year>
    <b:Author>
      <b:Author>
        <b:Corporate>Adobe</b:Corporate>
      </b:Author>
    </b:Author>
    <b:InternetSiteTitle>Illustrator/Herramientas</b:InternetSiteTitle>
    <b:YearAccessed>2013</b:YearAccessed>
    <b:MonthAccessed>Agosto</b:MonthAccessed>
    <b:DayAccessed>2</b:DayAccessed>
    <b:URL>http://help.adobe.com/es_ES/illustrator/cs/using/WS714a382cdf7d304e7e07d0100196cbc5f-6337a.html</b:URL>
    <b:RefOrder>1</b:RefOrder>
  </b:Source>
</b:Sources>
</file>

<file path=customXml/itemProps1.xml><?xml version="1.0" encoding="utf-8"?>
<ds:datastoreItem xmlns:ds="http://schemas.openxmlformats.org/officeDocument/2006/customXml" ds:itemID="{327969AC-51C0-45A2-B261-2CA8833BA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4</Pages>
  <Words>810</Words>
  <Characters>4457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dc:creator>
  <cp:lastModifiedBy>Andres Cadena</cp:lastModifiedBy>
  <cp:revision>16</cp:revision>
  <cp:lastPrinted>2013-11-30T02:35:00Z</cp:lastPrinted>
  <dcterms:created xsi:type="dcterms:W3CDTF">2014-06-16T14:03:00Z</dcterms:created>
  <dcterms:modified xsi:type="dcterms:W3CDTF">2023-04-29T00:29:00Z</dcterms:modified>
</cp:coreProperties>
</file>