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F545B" w14:textId="694631AD" w:rsidR="00E46B7F" w:rsidRDefault="004F4A3F">
      <w:r>
        <w:t>T5est document</w:t>
      </w:r>
    </w:p>
    <w:sectPr w:rsidR="00E4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1012FFF" w:usb1="C101795B" w:usb2="01010109" w:usb3="01010101" w:csb0="010101FF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3F"/>
    <w:rsid w:val="000113DB"/>
    <w:rsid w:val="003C3DD4"/>
    <w:rsid w:val="004F4A3F"/>
    <w:rsid w:val="00E46B7F"/>
    <w:rsid w:val="00E6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B3022"/>
  <w15:chartTrackingRefBased/>
  <w15:docId w15:val="{EB73D8A6-71B2-1146-B680-0218A3A2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Kadam</dc:creator>
  <cp:keywords/>
  <dc:description/>
  <cp:lastModifiedBy>Salil Kadam</cp:lastModifiedBy>
  <cp:revision>1</cp:revision>
  <dcterms:created xsi:type="dcterms:W3CDTF">2025-06-10T02:13:00Z</dcterms:created>
  <dcterms:modified xsi:type="dcterms:W3CDTF">2025-06-10T02:14:00Z</dcterms:modified>
</cp:coreProperties>
</file>