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Pr="00D15E68" w:rsidRDefault="00473364" w:rsidP="000C37E2">
      <w:pPr>
        <w:rPr>
          <w:b/>
        </w:rPr>
      </w:pPr>
      <w:r w:rsidRPr="00D15E68">
        <w:rPr>
          <w:b/>
        </w:rP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Pr="00D15E68" w:rsidRDefault="00473364" w:rsidP="000C37E2">
      <w:pPr>
        <w:rPr>
          <w:b/>
        </w:rPr>
      </w:pPr>
      <w:r w:rsidRPr="00D15E68">
        <w:rPr>
          <w:b/>
        </w:rP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Pr="00D15E68" w:rsidRDefault="00473364" w:rsidP="00320815">
      <w:pPr>
        <w:rPr>
          <w:b/>
        </w:rPr>
      </w:pPr>
      <w:r w:rsidRPr="00D15E68">
        <w:rPr>
          <w:b/>
        </w:rP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Pr="00D15E68" w:rsidRDefault="00473364" w:rsidP="00ED14E5">
      <w:pPr>
        <w:rPr>
          <w:b/>
        </w:rPr>
      </w:pPr>
      <w:r w:rsidRPr="00D15E68">
        <w:rPr>
          <w:b/>
        </w:rP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Pr="00D15E68" w:rsidRDefault="00473364" w:rsidP="00ED14E5">
      <w:pPr>
        <w:rPr>
          <w:b/>
        </w:rPr>
      </w:pPr>
      <w:r w:rsidRPr="00D15E68">
        <w:rPr>
          <w:b/>
        </w:rP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Pr="00D15E68" w:rsidRDefault="00473364" w:rsidP="00ED14E5">
      <w:pPr>
        <w:rPr>
          <w:b/>
        </w:rPr>
      </w:pPr>
      <w:r w:rsidRPr="00D15E68">
        <w:rPr>
          <w:b/>
        </w:rPr>
        <w:t>Conclusion</w:t>
      </w:r>
    </w:p>
    <w:p w14:paraId="4EAE4DCA" w14:textId="4BBEBFDC" w:rsidR="00382CC6" w:rsidRDefault="00382CC6" w:rsidP="00382CC6">
      <w:r w:rsidRPr="00D15E68">
        <w:t xml:space="preserve">Our program presents opportunities for enhancement on multiple fronts. Regarding display, refining the webpages and strengthening the client-server connection could provide a more comprehensive view of the algorithm's operations. As for the solver itself, additional solving </w:t>
      </w:r>
      <w:r w:rsidRPr="00D15E68">
        <w:lastRenderedPageBreak/>
        <w:t>strategies could potentially expedite the project's execution time, while optimizing the backtracking algorithm in various segments could further enhance efficiency. Moreover, integrating solving strategies more seamlessly into the backtracking algorithm offers potential for improvement. Specifically, implementing a mechanism to determine the optimal transition point between different solving methods could enhance efficiency by identifying when certain strategies or the algorithm itself are most effective.</w:t>
      </w:r>
    </w:p>
    <w:p w14:paraId="17844658" w14:textId="60972C53" w:rsidR="00E0748B" w:rsidRDefault="00E0748B" w:rsidP="00467178">
      <w:pPr>
        <w:ind w:left="1080"/>
      </w:pPr>
    </w:p>
    <w:p w14:paraId="672DAB5A" w14:textId="5E138C03" w:rsidR="00467178" w:rsidRDefault="00467178" w:rsidP="00467178">
      <w:pPr>
        <w:ind w:left="1080"/>
      </w:pPr>
    </w:p>
    <w:p w14:paraId="2EEF33A5" w14:textId="51B41169" w:rsidR="00467178" w:rsidRDefault="00467178" w:rsidP="00467178">
      <w:pPr>
        <w:ind w:left="1080"/>
      </w:pPr>
    </w:p>
    <w:p w14:paraId="040CB99F" w14:textId="7739BF62" w:rsidR="00D15E68" w:rsidRDefault="00D15E68" w:rsidP="00467178">
      <w:pPr>
        <w:ind w:left="1080"/>
      </w:pPr>
    </w:p>
    <w:p w14:paraId="7D6FFC66" w14:textId="4C32C12D" w:rsidR="00D15E68" w:rsidRDefault="00D15E68" w:rsidP="00467178">
      <w:pPr>
        <w:ind w:left="1080"/>
      </w:pPr>
    </w:p>
    <w:p w14:paraId="5229B962" w14:textId="25B9BCDE" w:rsidR="00D15E68" w:rsidRDefault="00D15E68" w:rsidP="00467178">
      <w:pPr>
        <w:ind w:left="1080"/>
      </w:pPr>
    </w:p>
    <w:p w14:paraId="618F6970" w14:textId="55CCD0E4" w:rsidR="00D15E68" w:rsidRDefault="00D15E68" w:rsidP="00467178">
      <w:pPr>
        <w:ind w:left="1080"/>
      </w:pPr>
    </w:p>
    <w:p w14:paraId="2D76A78D" w14:textId="3C069534" w:rsidR="00D15E68" w:rsidRDefault="00D15E68" w:rsidP="00467178">
      <w:pPr>
        <w:ind w:left="1080"/>
      </w:pPr>
    </w:p>
    <w:p w14:paraId="6396C295" w14:textId="29B3AE0A" w:rsidR="00D15E68" w:rsidRDefault="00D15E68" w:rsidP="00467178">
      <w:pPr>
        <w:ind w:left="1080"/>
      </w:pPr>
    </w:p>
    <w:p w14:paraId="1E76A405" w14:textId="12D95C62" w:rsidR="00D15E68" w:rsidRDefault="00D15E68" w:rsidP="00D15E68"/>
    <w:p w14:paraId="37B9E243" w14:textId="77777777" w:rsidR="00D15E68" w:rsidRDefault="00D15E68" w:rsidP="00D15E68">
      <w:bookmarkStart w:id="0" w:name="_GoBack"/>
      <w:bookmarkEnd w:id="0"/>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lastRenderedPageBreak/>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lastRenderedPageBreak/>
        <w:t>Appendices</w:t>
      </w:r>
      <w:r w:rsidR="000C37E2">
        <w:t>:</w:t>
      </w:r>
    </w:p>
    <w:p w14:paraId="7C3A3A1D" w14:textId="23B429CB" w:rsidR="00473364" w:rsidRPr="00382CC6" w:rsidRDefault="00C5617C" w:rsidP="00D15E68">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w:t>
      </w:r>
      <w:r w:rsidR="00F34F6D">
        <w:lastRenderedPageBreak/>
        <w:t>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r w:rsidR="00D15E68">
        <w:t xml:space="preserve"> </w:t>
      </w:r>
      <w:r w:rsidR="00382CC6" w:rsidRPr="00D15E68">
        <w:t>Using ChatGPT to refine certain sections of the report proved to be beneficial. By providing ChatGPT with specific sections and requesting revisions, it was able to enhance clarity, precision, and grammatical accuracy. Iterative refinement often involved multiple iterations to ensure that the resulting paragraphs maintained the original meaning, sounded professional, and avoided unnecessary complexity. This collaborative process facilitated the creation of polished and concise sections within the report.</w:t>
      </w: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B0F4C" w14:textId="77777777" w:rsidR="009720EF" w:rsidRDefault="009720EF" w:rsidP="00E0748B">
      <w:pPr>
        <w:spacing w:after="0" w:line="240" w:lineRule="auto"/>
      </w:pPr>
      <w:r>
        <w:separator/>
      </w:r>
    </w:p>
  </w:endnote>
  <w:endnote w:type="continuationSeparator" w:id="0">
    <w:p w14:paraId="570845ED" w14:textId="77777777" w:rsidR="009720EF" w:rsidRDefault="009720EF"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511B" w14:textId="77777777" w:rsidR="009720EF" w:rsidRDefault="009720EF" w:rsidP="00E0748B">
      <w:pPr>
        <w:spacing w:after="0" w:line="240" w:lineRule="auto"/>
      </w:pPr>
      <w:r>
        <w:separator/>
      </w:r>
    </w:p>
  </w:footnote>
  <w:footnote w:type="continuationSeparator" w:id="0">
    <w:p w14:paraId="782BF523" w14:textId="77777777" w:rsidR="009720EF" w:rsidRDefault="009720EF"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6106A"/>
    <w:rsid w:val="00174368"/>
    <w:rsid w:val="001808F4"/>
    <w:rsid w:val="001D5622"/>
    <w:rsid w:val="00206294"/>
    <w:rsid w:val="002E0215"/>
    <w:rsid w:val="00320815"/>
    <w:rsid w:val="00380C67"/>
    <w:rsid w:val="00382CC6"/>
    <w:rsid w:val="003A2C98"/>
    <w:rsid w:val="003B4331"/>
    <w:rsid w:val="00402A8B"/>
    <w:rsid w:val="00402BFF"/>
    <w:rsid w:val="00467178"/>
    <w:rsid w:val="00473364"/>
    <w:rsid w:val="004F56F9"/>
    <w:rsid w:val="0050032D"/>
    <w:rsid w:val="00527018"/>
    <w:rsid w:val="005768D0"/>
    <w:rsid w:val="006B16CD"/>
    <w:rsid w:val="006F092F"/>
    <w:rsid w:val="007A4400"/>
    <w:rsid w:val="007A5D57"/>
    <w:rsid w:val="007A69A0"/>
    <w:rsid w:val="007E1DC1"/>
    <w:rsid w:val="00817B6C"/>
    <w:rsid w:val="00826CBF"/>
    <w:rsid w:val="00845A49"/>
    <w:rsid w:val="00863368"/>
    <w:rsid w:val="00875EEB"/>
    <w:rsid w:val="009224A7"/>
    <w:rsid w:val="00953CD3"/>
    <w:rsid w:val="00970C99"/>
    <w:rsid w:val="009720EF"/>
    <w:rsid w:val="00A34128"/>
    <w:rsid w:val="00A4607A"/>
    <w:rsid w:val="00A577B7"/>
    <w:rsid w:val="00AB720B"/>
    <w:rsid w:val="00AC23F1"/>
    <w:rsid w:val="00B16BA0"/>
    <w:rsid w:val="00BA3B5B"/>
    <w:rsid w:val="00C338CA"/>
    <w:rsid w:val="00C455EA"/>
    <w:rsid w:val="00C5617C"/>
    <w:rsid w:val="00CF016B"/>
    <w:rsid w:val="00D15E68"/>
    <w:rsid w:val="00D17995"/>
    <w:rsid w:val="00D20C6C"/>
    <w:rsid w:val="00D3632C"/>
    <w:rsid w:val="00D369F4"/>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37</cp:revision>
  <dcterms:created xsi:type="dcterms:W3CDTF">2024-04-05T13:53:00Z</dcterms:created>
  <dcterms:modified xsi:type="dcterms:W3CDTF">2024-04-21T01:54:00Z</dcterms:modified>
</cp:coreProperties>
</file>