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CC708" w14:textId="0E97A74A" w:rsidR="005E0D77" w:rsidRDefault="00381E40">
      <w:r>
        <w:rPr>
          <w:noProof/>
        </w:rPr>
        <w:drawing>
          <wp:anchor distT="0" distB="0" distL="114300" distR="114300" simplePos="0" relativeHeight="251658240" behindDoc="1" locked="0" layoutInCell="1" allowOverlap="1" wp14:anchorId="312FDA3F" wp14:editId="55CD8C2B">
            <wp:simplePos x="0" y="0"/>
            <wp:positionH relativeFrom="margin">
              <wp:align>right</wp:align>
            </wp:positionH>
            <wp:positionV relativeFrom="paragraph">
              <wp:posOffset>0</wp:posOffset>
            </wp:positionV>
            <wp:extent cx="2286000" cy="560832"/>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STATlogo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p>
    <w:p w14:paraId="7873DD4F" w14:textId="77777777" w:rsidR="00381E40" w:rsidRDefault="00381E40"/>
    <w:p w14:paraId="13E9C11C" w14:textId="0FFE0C93" w:rsidR="00381E40" w:rsidRDefault="00381E40">
      <w:r>
        <w:tab/>
      </w:r>
      <w:r>
        <w:tab/>
      </w:r>
      <w:r>
        <w:tab/>
      </w:r>
      <w:r>
        <w:tab/>
      </w:r>
      <w:r>
        <w:tab/>
      </w:r>
      <w:r>
        <w:tab/>
        <w:t>May 18, 2020</w:t>
      </w:r>
    </w:p>
    <w:p w14:paraId="69D2E8B0" w14:textId="5B358E4A" w:rsidR="00381E40" w:rsidRDefault="00381E40"/>
    <w:p w14:paraId="30A08B5E" w14:textId="7CE71C5B" w:rsidR="00381E40" w:rsidRDefault="00001B81">
      <w:r>
        <w:t xml:space="preserve">We are currently assembling a database of observed survey parameters to help WHO staff and consultants when planning vaccination coverage cluster surveys.  </w:t>
      </w:r>
      <w:r w:rsidR="00381E40">
        <w:t xml:space="preserve">This document is meant to guide Stata users to extract </w:t>
      </w:r>
      <w:r>
        <w:t>the parameters of interest.  There is a companion document to help R users accomplish the same task.</w:t>
      </w:r>
    </w:p>
    <w:p w14:paraId="7242BD71" w14:textId="5E7D808D" w:rsidR="00381E40" w:rsidRDefault="00381E40">
      <w:r>
        <w:t xml:space="preserve">We are </w:t>
      </w:r>
      <w:r w:rsidR="00001B81">
        <w:t xml:space="preserve">also </w:t>
      </w:r>
      <w:r>
        <w:t>providing a set of user-written Stata programs that you can install on your computer that will automate the tasks described here, but it is also possible to do each of the commands interactively and we want the reasoning behind the syntax to be clear.  We welcome your suggestions and comments and questions.</w:t>
      </w:r>
    </w:p>
    <w:p w14:paraId="6AB1332D" w14:textId="15612E99" w:rsidR="00381E40" w:rsidRDefault="00381E40">
      <w:r>
        <w:t>We are also happy to work with you to do the data management to prepare your datasets or extract these quantities from your dataset.  If you want some help, just let us know.</w:t>
      </w:r>
      <w:r w:rsidR="00001B81">
        <w:t xml:space="preserve">  Contact details are at the end of this document.</w:t>
      </w:r>
    </w:p>
    <w:p w14:paraId="0050D78B" w14:textId="7659BC0E" w:rsidR="00381E40" w:rsidRDefault="00381E40">
      <w:r>
        <w:rPr>
          <w:b/>
          <w:bCs/>
          <w:u w:val="single"/>
        </w:rPr>
        <w:t>Preparing your dataset</w:t>
      </w:r>
    </w:p>
    <w:p w14:paraId="6B9068BC" w14:textId="2FD043F1" w:rsidR="00381E40" w:rsidRDefault="00381E40">
      <w:r>
        <w:t xml:space="preserve">This section describes the variables you need to assemble or create and relays the names that we use for these variables in our work.  </w:t>
      </w:r>
      <w:r w:rsidR="000E6206">
        <w:t>In many cases I think you will already have a variable that meets the requirements of this work and you will not need to edit your dataset</w:t>
      </w:r>
      <w:r w:rsidR="00314759">
        <w:t xml:space="preserve"> or change your variable names</w:t>
      </w:r>
      <w:r w:rsidR="000E6206">
        <w:t xml:space="preserve">.  In other cases, you may </w:t>
      </w:r>
      <w:r w:rsidR="00314759">
        <w:t>find it helpful</w:t>
      </w:r>
      <w:r w:rsidR="000E6206">
        <w:t xml:space="preserve"> to make a new dataset that serves as an input for this work, and change the way you have coded some of your variables or add one or two variables to your dataset, to make your dataset compatible with our programs. </w:t>
      </w:r>
      <w:r w:rsidR="00001B81">
        <w:t xml:space="preserve"> </w:t>
      </w:r>
      <w:r w:rsidR="00314759">
        <w:t>If so, you may also change your variable names to be compatible with ours, but it is not required.</w:t>
      </w:r>
    </w:p>
    <w:p w14:paraId="4F295DBF" w14:textId="60AB49F9" w:rsidR="00001B81" w:rsidRPr="00001B81" w:rsidRDefault="00A01B5A">
      <w:r>
        <w:t xml:space="preserve">Example 1. </w:t>
      </w:r>
      <w:r w:rsidR="00001B81">
        <w:t xml:space="preserve">Consider a </w:t>
      </w:r>
      <w:r>
        <w:t xml:space="preserve">post-campaign coverage survey (PCCS) </w:t>
      </w:r>
      <w:r w:rsidR="00001B81">
        <w:t xml:space="preserve">conducted in a country with four sub-national strata (call these “states” or </w:t>
      </w:r>
      <w:r w:rsidR="00001B81">
        <w:rPr>
          <w:i/>
          <w:iCs/>
        </w:rPr>
        <w:t>admin1</w:t>
      </w:r>
      <w:r w:rsidR="00001B81">
        <w:t xml:space="preserve"> strata).</w:t>
      </w:r>
      <w:r>
        <w:t xml:space="preserve">  Each stratum had 40 clusters and each cluster had from 0 to 10 respondents in the age range of interest (9m-14y).  Suppose there is only one outcome of interest here: whether the child received the campaign dose.</w:t>
      </w:r>
    </w:p>
    <w:p w14:paraId="56575304" w14:textId="5805B1D3" w:rsidR="00001B81" w:rsidRDefault="00A01B5A" w:rsidP="00A01B5A">
      <w:r>
        <w:t>The dataset should have one row per child in the eligible group and should include variables that capture the following concepts:</w:t>
      </w:r>
    </w:p>
    <w:p w14:paraId="0ACD4930" w14:textId="2641B152" w:rsidR="00A01B5A" w:rsidRDefault="00A01B5A" w:rsidP="00A01B5A">
      <w:pPr>
        <w:pStyle w:val="ListParagraph"/>
        <w:numPr>
          <w:ilvl w:val="0"/>
          <w:numId w:val="2"/>
        </w:numPr>
      </w:pPr>
      <w:r>
        <w:t xml:space="preserve">Unique stratum identifier (This is a numeric variable – an integer – and we use the variable name </w:t>
      </w:r>
      <w:proofErr w:type="spellStart"/>
      <w:r w:rsidRPr="008C7FF3">
        <w:rPr>
          <w:b/>
          <w:bCs/>
        </w:rPr>
        <w:t>stratumid</w:t>
      </w:r>
      <w:proofErr w:type="spellEnd"/>
      <w:r>
        <w:t xml:space="preserve"> – all lower case with no underscores, but you may call it anything you like.)</w:t>
      </w:r>
      <w:r w:rsidR="008C7FF3">
        <w:t xml:space="preserve">  When we say ‘stratum’ we mean the survey sampling strata – or the domains in which the survey was designed to provide representative results.  In a MICS these might be sub-national or “admin1” strata, like states of Nigeria; in a DHS these might be the urban or rural subsets of admin1 strata.  If it’s not clear how the sampling was done, hopefully the survey report can clarify this question.  </w:t>
      </w:r>
      <w:r>
        <w:t>This variable must not be missing.</w:t>
      </w:r>
      <w:r w:rsidR="000E6206">
        <w:t xml:space="preserve">  </w:t>
      </w:r>
      <w:r w:rsidR="00872784">
        <w:t xml:space="preserve">In this example, the </w:t>
      </w:r>
      <w:proofErr w:type="spellStart"/>
      <w:r w:rsidR="00872784">
        <w:t>stratumid</w:t>
      </w:r>
      <w:proofErr w:type="spellEnd"/>
      <w:r w:rsidR="00872784">
        <w:t xml:space="preserve"> might take on the values 1, 2, 3, and 4.  (Or any four integers.)</w:t>
      </w:r>
      <w:r w:rsidR="000E6206">
        <w:br/>
      </w:r>
      <w:r w:rsidR="000E6206">
        <w:br/>
        <w:t xml:space="preserve">Note: If your survey was only conducted in a single stratum and the dataset does not already contain a </w:t>
      </w:r>
      <w:proofErr w:type="spellStart"/>
      <w:r w:rsidR="000E6206">
        <w:t>stratumid</w:t>
      </w:r>
      <w:proofErr w:type="spellEnd"/>
      <w:r w:rsidR="000E6206">
        <w:t xml:space="preserve">, then please generate a variable named </w:t>
      </w:r>
      <w:proofErr w:type="spellStart"/>
      <w:r w:rsidR="000E6206">
        <w:t>stratumid</w:t>
      </w:r>
      <w:proofErr w:type="spellEnd"/>
      <w:r w:rsidR="000E6206">
        <w:t xml:space="preserve"> and set all its values equal to 1 and either give it a value label with the name of the stratum or generate an accompanying </w:t>
      </w:r>
      <w:proofErr w:type="spellStart"/>
      <w:r w:rsidR="000E6206">
        <w:t>stratumname</w:t>
      </w:r>
      <w:proofErr w:type="spellEnd"/>
      <w:r w:rsidR="000E6206">
        <w:t xml:space="preserve"> string variable and set it equal to the name of the stratum.</w:t>
      </w:r>
    </w:p>
    <w:p w14:paraId="03661E4A" w14:textId="77777777" w:rsidR="00A01B5A" w:rsidRPr="00A01B5A" w:rsidRDefault="00A01B5A" w:rsidP="00A01B5A">
      <w:pPr>
        <w:pStyle w:val="ListParagraph"/>
      </w:pPr>
    </w:p>
    <w:p w14:paraId="35C04880" w14:textId="1E0F49D6" w:rsidR="00A01B5A" w:rsidRDefault="00A01B5A" w:rsidP="00A01B5A">
      <w:pPr>
        <w:pStyle w:val="ListParagraph"/>
        <w:numPr>
          <w:ilvl w:val="0"/>
          <w:numId w:val="2"/>
        </w:numPr>
      </w:pPr>
      <w:r>
        <w:t>Cluster identifier – an integer variable that is unique within each stratum</w:t>
      </w:r>
      <w:r w:rsidR="00E005A4">
        <w:t>.</w:t>
      </w:r>
      <w:r>
        <w:t xml:space="preserve"> We usually name this</w:t>
      </w:r>
      <w:r w:rsidR="00E005A4">
        <w:t xml:space="preserve"> variable </w:t>
      </w:r>
      <w:proofErr w:type="spellStart"/>
      <w:r w:rsidRPr="00A01B5A">
        <w:rPr>
          <w:b/>
          <w:bCs/>
        </w:rPr>
        <w:t>clusterid</w:t>
      </w:r>
      <w:proofErr w:type="spellEnd"/>
      <w:r w:rsidR="00E005A4">
        <w:t>.</w:t>
      </w:r>
      <w:r>
        <w:t xml:space="preserve">  </w:t>
      </w:r>
      <w:r w:rsidR="008C7FF3">
        <w:t xml:space="preserve">Of course the word </w:t>
      </w:r>
      <w:r w:rsidR="008C7FF3">
        <w:rPr>
          <w:i/>
          <w:iCs/>
        </w:rPr>
        <w:t xml:space="preserve">cluster </w:t>
      </w:r>
      <w:r w:rsidR="008C7FF3">
        <w:t xml:space="preserve">here is a synonym for </w:t>
      </w:r>
      <w:r w:rsidR="008C7FF3">
        <w:rPr>
          <w:i/>
          <w:iCs/>
        </w:rPr>
        <w:t>primary sampling unit</w:t>
      </w:r>
      <w:r w:rsidR="008C7FF3">
        <w:t xml:space="preserve">.  </w:t>
      </w:r>
      <w:r>
        <w:t xml:space="preserve">In this example, </w:t>
      </w:r>
      <w:proofErr w:type="spellStart"/>
      <w:r>
        <w:t>clusterid</w:t>
      </w:r>
      <w:proofErr w:type="spellEnd"/>
      <w:r>
        <w:t xml:space="preserve"> could take values from 1 up to 160, meaning that every cluster in the country has a unique ID, or it could take value of 1-40 in each stratum.  This variable must not be missing.</w:t>
      </w:r>
    </w:p>
    <w:p w14:paraId="33ED2363" w14:textId="77777777" w:rsidR="00A01B5A" w:rsidRDefault="00A01B5A" w:rsidP="00A01B5A">
      <w:pPr>
        <w:pStyle w:val="ListParagraph"/>
      </w:pPr>
    </w:p>
    <w:p w14:paraId="465BA084" w14:textId="4D0EBFD8" w:rsidR="00A01B5A" w:rsidRDefault="00A01B5A" w:rsidP="00A01B5A">
      <w:pPr>
        <w:pStyle w:val="ListParagraph"/>
        <w:numPr>
          <w:ilvl w:val="0"/>
          <w:numId w:val="2"/>
        </w:numPr>
      </w:pPr>
      <w:r>
        <w:t xml:space="preserve">Outcome variable – binary integer outcome, coded as 1 if the child is in the eligible group and received the outcome of interest (in this case the campaign dose) and 0 if the child is in the eligible group and did </w:t>
      </w:r>
      <w:r>
        <w:rPr>
          <w:u w:val="single"/>
        </w:rPr>
        <w:t>not</w:t>
      </w:r>
      <w:r>
        <w:t xml:space="preserve"> receive the outcome, and coded as missing (.) if the child is not in the eligible group.</w:t>
      </w:r>
      <w:r w:rsidR="000E6206">
        <w:t xml:space="preserve">  For PCCS work we often name this </w:t>
      </w:r>
      <w:proofErr w:type="spellStart"/>
      <w:r w:rsidR="000E6206">
        <w:rPr>
          <w:b/>
          <w:bCs/>
        </w:rPr>
        <w:t>got_sia_dose</w:t>
      </w:r>
      <w:proofErr w:type="spellEnd"/>
      <w:r w:rsidR="000E6206">
        <w:t xml:space="preserve"> but you can name it anything.</w:t>
      </w:r>
      <w:r w:rsidR="00872784">
        <w:t xml:space="preserve">  Note that this variable must be coded in this manner: 1 means they have the outcome of interest and 0 means they do not and missing means they are not in the eligible group of interest (maybe too old or too young).</w:t>
      </w:r>
    </w:p>
    <w:p w14:paraId="127EA75D" w14:textId="77777777" w:rsidR="000E6206" w:rsidRDefault="000E6206" w:rsidP="000E6206">
      <w:pPr>
        <w:pStyle w:val="ListParagraph"/>
      </w:pPr>
    </w:p>
    <w:p w14:paraId="61659E81" w14:textId="13E5F2A2" w:rsidR="000E6206" w:rsidRDefault="000E6206" w:rsidP="00A01B5A">
      <w:pPr>
        <w:pStyle w:val="ListParagraph"/>
        <w:numPr>
          <w:ilvl w:val="0"/>
          <w:numId w:val="2"/>
        </w:numPr>
      </w:pPr>
      <w:r>
        <w:t>Weight variable – numeric variable indicating the relative number of kids in the population who are represented by this respondent.  If you</w:t>
      </w:r>
      <w:r w:rsidR="00E005A4">
        <w:t>r</w:t>
      </w:r>
      <w:r>
        <w:t xml:space="preserve"> survey was </w:t>
      </w:r>
      <w:r>
        <w:rPr>
          <w:i/>
          <w:iCs/>
        </w:rPr>
        <w:t>self-weighted</w:t>
      </w:r>
      <w:r>
        <w:t xml:space="preserve"> or </w:t>
      </w:r>
      <w:r>
        <w:rPr>
          <w:i/>
          <w:iCs/>
        </w:rPr>
        <w:t>unweighted</w:t>
      </w:r>
      <w:r>
        <w:t xml:space="preserve">, your survey may not have a weight variable.  In that case for purposes of this analysis you </w:t>
      </w:r>
      <w:r w:rsidR="00A46A75">
        <w:t>c</w:t>
      </w:r>
      <w:r>
        <w:t>ould generate a weight variable and set it equal to 1 for every eligible respondent</w:t>
      </w:r>
      <w:r w:rsidR="000E33FC">
        <w:t xml:space="preserve"> or you can specify the “</w:t>
      </w:r>
      <w:proofErr w:type="spellStart"/>
      <w:r w:rsidR="000E33FC">
        <w:t>selfweighted</w:t>
      </w:r>
      <w:proofErr w:type="spellEnd"/>
      <w:r w:rsidR="000E33FC">
        <w:t>” option in our data extraction program – see the Stata and R guidance documents for details</w:t>
      </w:r>
      <w:r>
        <w:t xml:space="preserve">.  We usually call our weight variable </w:t>
      </w:r>
      <w:proofErr w:type="spellStart"/>
      <w:r>
        <w:rPr>
          <w:b/>
          <w:bCs/>
        </w:rPr>
        <w:t>psweight</w:t>
      </w:r>
      <w:proofErr w:type="spellEnd"/>
      <w:r>
        <w:t>.</w:t>
      </w:r>
      <w:r w:rsidR="00AD4EFB">
        <w:t xml:space="preserve">  It does not need to be an integer.</w:t>
      </w:r>
    </w:p>
    <w:p w14:paraId="4F9C59E7" w14:textId="3EFBA80E" w:rsidR="00EA2618" w:rsidRDefault="00EA2618" w:rsidP="0060702D">
      <w:r>
        <w:t>Additional variables:</w:t>
      </w:r>
    </w:p>
    <w:p w14:paraId="762CB133" w14:textId="64666CDE" w:rsidR="008C7FF3" w:rsidRDefault="00EA2618" w:rsidP="008C7FF3">
      <w:pPr>
        <w:pStyle w:val="ListParagraph"/>
        <w:numPr>
          <w:ilvl w:val="0"/>
          <w:numId w:val="2"/>
        </w:numPr>
      </w:pPr>
      <w:r>
        <w:t xml:space="preserve">If you have it, it will be interesting to also see an indicator of whether the cluster was urban or rural.  In our work we usually name this </w:t>
      </w:r>
      <w:r>
        <w:rPr>
          <w:b/>
          <w:bCs/>
        </w:rPr>
        <w:t>urban_cluster</w:t>
      </w:r>
      <w:r>
        <w:t xml:space="preserve"> and we code it as 1 if the cluster is urban and 0 if the cluster is rural.  We use an integer variable and we apply a value label.</w:t>
      </w:r>
    </w:p>
    <w:p w14:paraId="0AD71AD9" w14:textId="77777777" w:rsidR="00EA2618" w:rsidRDefault="00EA2618" w:rsidP="00EA2618">
      <w:pPr>
        <w:pStyle w:val="ListParagraph"/>
      </w:pPr>
    </w:p>
    <w:p w14:paraId="7DD76F4E" w14:textId="77777777" w:rsidR="008C7FF3" w:rsidRDefault="00EA2618" w:rsidP="00EA2618">
      <w:pPr>
        <w:pStyle w:val="ListParagraph"/>
        <w:numPr>
          <w:ilvl w:val="0"/>
          <w:numId w:val="2"/>
        </w:numPr>
      </w:pPr>
      <w:r>
        <w:t xml:space="preserve">Other stratification variables.  </w:t>
      </w:r>
    </w:p>
    <w:p w14:paraId="4CD5F8AC" w14:textId="77777777" w:rsidR="008C7FF3" w:rsidRDefault="008C7FF3" w:rsidP="008C7FF3">
      <w:pPr>
        <w:pStyle w:val="ListParagraph"/>
      </w:pPr>
    </w:p>
    <w:p w14:paraId="7AFAC0ED" w14:textId="7CCBD265" w:rsidR="008C7FF3" w:rsidRDefault="008C7FF3" w:rsidP="008C7FF3">
      <w:pPr>
        <w:pStyle w:val="ListParagraph"/>
        <w:rPr>
          <w:b/>
          <w:bCs/>
        </w:rPr>
      </w:pPr>
      <w:r>
        <w:t>We are interested in generat</w:t>
      </w:r>
      <w:r w:rsidR="004828C2">
        <w:t>ing</w:t>
      </w:r>
      <w:r>
        <w:t xml:space="preserve"> results at the national level, the national urban and rural levels, </w:t>
      </w:r>
      <w:r w:rsidR="00E005A4">
        <w:t xml:space="preserve">and </w:t>
      </w:r>
      <w:r>
        <w:t xml:space="preserve">the level of admin1 states or provinces, so if the survey strata were not the admin1 strata, you will need an integer variable to identify those.  In our work we call this </w:t>
      </w:r>
      <w:r>
        <w:rPr>
          <w:b/>
          <w:bCs/>
        </w:rPr>
        <w:t xml:space="preserve">level3id </w:t>
      </w:r>
      <w:r>
        <w:t xml:space="preserve">and we usually have an accompanying string variable named </w:t>
      </w:r>
      <w:r>
        <w:rPr>
          <w:b/>
          <w:bCs/>
        </w:rPr>
        <w:t>level3name</w:t>
      </w:r>
      <w:r>
        <w:t>.</w:t>
      </w:r>
      <w:r>
        <w:rPr>
          <w:b/>
          <w:bCs/>
        </w:rPr>
        <w:t xml:space="preserve">  </w:t>
      </w:r>
    </w:p>
    <w:p w14:paraId="718108F6" w14:textId="7E41A7F8" w:rsidR="006634EC" w:rsidRDefault="006634EC" w:rsidP="008C7FF3">
      <w:pPr>
        <w:pStyle w:val="ListParagraph"/>
        <w:rPr>
          <w:b/>
          <w:bCs/>
        </w:rPr>
      </w:pPr>
    </w:p>
    <w:p w14:paraId="37D5D6CC" w14:textId="2BB6DA06" w:rsidR="006634EC" w:rsidRPr="006634EC" w:rsidRDefault="006634EC" w:rsidP="008C7FF3">
      <w:pPr>
        <w:pStyle w:val="ListParagraph"/>
      </w:pPr>
      <w:r>
        <w:t xml:space="preserve">For example, if you were working with a DHS survey, the </w:t>
      </w:r>
      <w:proofErr w:type="spellStart"/>
      <w:r>
        <w:t>stratumid</w:t>
      </w:r>
      <w:proofErr w:type="spellEnd"/>
      <w:r>
        <w:t xml:space="preserve"> might contain a unique value for the urban portion of a state and another unique value for the rural portion of that same state, but level3id would contain the same value for the urban and rural portions of the state.</w:t>
      </w:r>
    </w:p>
    <w:p w14:paraId="1F05034E" w14:textId="77777777" w:rsidR="008C7FF3" w:rsidRDefault="008C7FF3" w:rsidP="008C7FF3">
      <w:pPr>
        <w:pStyle w:val="ListParagraph"/>
        <w:rPr>
          <w:b/>
          <w:bCs/>
        </w:rPr>
      </w:pPr>
    </w:p>
    <w:p w14:paraId="6DCE8EA3" w14:textId="77777777" w:rsidR="008C7FF3" w:rsidRDefault="008C7FF3" w:rsidP="008C7FF3">
      <w:pPr>
        <w:pStyle w:val="ListParagraph"/>
        <w:rPr>
          <w:b/>
          <w:bCs/>
          <w:i/>
          <w:iCs/>
        </w:rPr>
      </w:pPr>
      <w:r>
        <w:t xml:space="preserve">Perhaps your admin1 strata are sometimes grouped together.  In Nigeria the admin1 strata are states, but reports often group states into six zones.  We code those with an integer variable named </w:t>
      </w:r>
      <w:r>
        <w:rPr>
          <w:b/>
          <w:bCs/>
        </w:rPr>
        <w:t xml:space="preserve">level2id </w:t>
      </w:r>
      <w:r>
        <w:t xml:space="preserve">and we provide an accompanying string variable named </w:t>
      </w:r>
      <w:r>
        <w:rPr>
          <w:b/>
          <w:bCs/>
        </w:rPr>
        <w:t>level2name.</w:t>
      </w:r>
      <w:r>
        <w:rPr>
          <w:b/>
          <w:bCs/>
          <w:i/>
          <w:iCs/>
        </w:rPr>
        <w:t xml:space="preserve"> </w:t>
      </w:r>
    </w:p>
    <w:p w14:paraId="236805A0" w14:textId="77777777" w:rsidR="008C7FF3" w:rsidRDefault="008C7FF3" w:rsidP="008C7FF3">
      <w:pPr>
        <w:pStyle w:val="ListParagraph"/>
        <w:rPr>
          <w:b/>
          <w:bCs/>
          <w:i/>
          <w:iCs/>
        </w:rPr>
      </w:pPr>
    </w:p>
    <w:p w14:paraId="1E5A35F5" w14:textId="486B7B02" w:rsidR="00EA2618" w:rsidRDefault="00EA2618" w:rsidP="008C7FF3">
      <w:pPr>
        <w:pStyle w:val="ListParagraph"/>
      </w:pPr>
      <w:r>
        <w:t xml:space="preserve">Your survey may have collected data on another cluster-level characteristic that would be interesting to report.  For example, in Nepal, the country is divided into provinces, but also divided into ecological belts.  Nepal sits on the side of the Himalayan mountains, so the belts correspond to </w:t>
      </w:r>
      <w:r w:rsidR="008C7FF3">
        <w:t xml:space="preserve">areas of low- and medium- and high-elevation.  They are named </w:t>
      </w:r>
      <w:r>
        <w:t>the plain (</w:t>
      </w:r>
      <w:proofErr w:type="spellStart"/>
      <w:r>
        <w:t>Terai</w:t>
      </w:r>
      <w:proofErr w:type="spellEnd"/>
      <w:r>
        <w:t xml:space="preserve">), mountainside without snow (Hill), and </w:t>
      </w:r>
      <w:r>
        <w:lastRenderedPageBreak/>
        <w:t xml:space="preserve">the mountains portion that contains snow (Mountain or </w:t>
      </w:r>
      <w:proofErr w:type="spellStart"/>
      <w:r>
        <w:t>Himal</w:t>
      </w:r>
      <w:proofErr w:type="spellEnd"/>
      <w:r>
        <w:t xml:space="preserve">).  The dataset might include an integer variable to categorize whether the PSU is from the </w:t>
      </w:r>
      <w:proofErr w:type="spellStart"/>
      <w:r>
        <w:t>Terai</w:t>
      </w:r>
      <w:proofErr w:type="spellEnd"/>
      <w:r>
        <w:t xml:space="preserve">, Hill, or </w:t>
      </w:r>
      <w:proofErr w:type="spellStart"/>
      <w:r>
        <w:t>Himal</w:t>
      </w:r>
      <w:proofErr w:type="spellEnd"/>
      <w:r>
        <w:t>.  This could be an integer with a value label.</w:t>
      </w:r>
    </w:p>
    <w:p w14:paraId="57D1C89B" w14:textId="0227D233" w:rsidR="00EA2618" w:rsidRPr="00B31E8C" w:rsidRDefault="00EA2618" w:rsidP="00EA2618">
      <w:r w:rsidRPr="00B31E8C">
        <w:t>Additional outcomes:</w:t>
      </w:r>
    </w:p>
    <w:p w14:paraId="25D30FC6" w14:textId="6E5B8CB0" w:rsidR="00B31E8C" w:rsidRDefault="00EA2618" w:rsidP="00EC0427">
      <w:r>
        <w:t xml:space="preserve">Some surveys will have a single outcome variable, and some will have several.  </w:t>
      </w:r>
      <w:r w:rsidR="00EC0427">
        <w:t>See below that we have included several outcomes in the example RI dataset.</w:t>
      </w:r>
    </w:p>
    <w:p w14:paraId="085A4DCC" w14:textId="0105744D" w:rsidR="00EA2618" w:rsidRPr="00EC0427" w:rsidRDefault="00B31E8C" w:rsidP="00EA2618">
      <w:pPr>
        <w:rPr>
          <w:b/>
          <w:bCs/>
        </w:rPr>
      </w:pPr>
      <w:r w:rsidRPr="00EC0427">
        <w:rPr>
          <w:b/>
          <w:bCs/>
        </w:rPr>
        <w:t>Example datasets</w:t>
      </w:r>
    </w:p>
    <w:p w14:paraId="2C38E24D" w14:textId="32940D65" w:rsidR="00EA2618" w:rsidRDefault="00EA2618" w:rsidP="00EA2618">
      <w:r>
        <w:t xml:space="preserve">In the </w:t>
      </w:r>
      <w:r w:rsidR="00F23533">
        <w:t>Demo.</w:t>
      </w:r>
      <w:r>
        <w:t xml:space="preserve">zip file accompanying this </w:t>
      </w:r>
      <w:r w:rsidR="00F23533">
        <w:t>document</w:t>
      </w:r>
      <w:r>
        <w:t xml:space="preserve"> we </w:t>
      </w:r>
      <w:r w:rsidR="00B31E8C">
        <w:t>made three example datasets available:</w:t>
      </w:r>
    </w:p>
    <w:p w14:paraId="2D85E61B" w14:textId="6254C593" w:rsidR="00B31E8C" w:rsidRDefault="00B31E8C" w:rsidP="00EA2618">
      <w:proofErr w:type="spellStart"/>
      <w:r>
        <w:t>sia_example_dataset_Harmonia</w:t>
      </w:r>
      <w:proofErr w:type="spellEnd"/>
    </w:p>
    <w:p w14:paraId="692C74DD" w14:textId="0CCE972E" w:rsidR="00B31E8C" w:rsidRPr="00B31E8C" w:rsidRDefault="00B31E8C" w:rsidP="00B31E8C">
      <w:pPr>
        <w:pStyle w:val="ListParagraph"/>
        <w:numPr>
          <w:ilvl w:val="0"/>
          <w:numId w:val="4"/>
        </w:numPr>
      </w:pPr>
      <w:proofErr w:type="spellStart"/>
      <w:r w:rsidRPr="0056713D">
        <w:rPr>
          <w:b/>
          <w:bCs/>
        </w:rPr>
        <w:t>clusterid</w:t>
      </w:r>
      <w:proofErr w:type="spellEnd"/>
      <w:r w:rsidR="00C559C2">
        <w:t xml:space="preserve"> (integer)</w:t>
      </w:r>
    </w:p>
    <w:p w14:paraId="0B8180A9" w14:textId="0A7C825F" w:rsidR="00B31E8C" w:rsidRDefault="00B31E8C" w:rsidP="00B31E8C">
      <w:pPr>
        <w:pStyle w:val="ListParagraph"/>
        <w:numPr>
          <w:ilvl w:val="0"/>
          <w:numId w:val="4"/>
        </w:numPr>
      </w:pPr>
      <w:proofErr w:type="spellStart"/>
      <w:r w:rsidRPr="0056713D">
        <w:rPr>
          <w:b/>
          <w:bCs/>
        </w:rPr>
        <w:t>stratumid</w:t>
      </w:r>
      <w:proofErr w:type="spellEnd"/>
      <w:r w:rsidR="00C559C2">
        <w:t xml:space="preserve"> (integer – takes the values 1-10)</w:t>
      </w:r>
    </w:p>
    <w:p w14:paraId="03A265B3" w14:textId="4A295E26" w:rsidR="00B31E8C" w:rsidRPr="00B31E8C" w:rsidRDefault="00C559C2" w:rsidP="00B31E8C">
      <w:pPr>
        <w:pStyle w:val="ListParagraph"/>
        <w:numPr>
          <w:ilvl w:val="0"/>
          <w:numId w:val="4"/>
        </w:numPr>
        <w:rPr>
          <w:b/>
          <w:bCs/>
        </w:rPr>
      </w:pPr>
      <w:proofErr w:type="spellStart"/>
      <w:r w:rsidRPr="0056713D">
        <w:rPr>
          <w:b/>
          <w:bCs/>
        </w:rPr>
        <w:t>p</w:t>
      </w:r>
      <w:r w:rsidR="00B31E8C" w:rsidRPr="0056713D">
        <w:rPr>
          <w:b/>
          <w:bCs/>
        </w:rPr>
        <w:t>sweight</w:t>
      </w:r>
      <w:proofErr w:type="spellEnd"/>
      <w:r>
        <w:t xml:space="preserve"> (double precision real number)</w:t>
      </w:r>
    </w:p>
    <w:p w14:paraId="43AACDBC" w14:textId="4C8FB9D2" w:rsidR="00B31E8C" w:rsidRPr="00B31E8C" w:rsidRDefault="00B31E8C" w:rsidP="00B31E8C">
      <w:pPr>
        <w:pStyle w:val="ListParagraph"/>
        <w:numPr>
          <w:ilvl w:val="0"/>
          <w:numId w:val="4"/>
        </w:numPr>
        <w:rPr>
          <w:b/>
          <w:bCs/>
        </w:rPr>
      </w:pPr>
      <w:r w:rsidRPr="007D58C8">
        <w:rPr>
          <w:b/>
          <w:bCs/>
        </w:rPr>
        <w:t>urba</w:t>
      </w:r>
      <w:r w:rsidRPr="000E33FC">
        <w:rPr>
          <w:b/>
          <w:bCs/>
        </w:rPr>
        <w:t>n_cluster</w:t>
      </w:r>
      <w:r w:rsidR="00C559C2">
        <w:t xml:space="preserve"> (integer – with value label – takes values 0 or 1)</w:t>
      </w:r>
    </w:p>
    <w:p w14:paraId="49294089" w14:textId="3CF6E4B8" w:rsidR="00B31E8C" w:rsidRPr="008C7FF3" w:rsidRDefault="00B31E8C" w:rsidP="00B31E8C">
      <w:pPr>
        <w:pStyle w:val="ListParagraph"/>
        <w:numPr>
          <w:ilvl w:val="0"/>
          <w:numId w:val="4"/>
        </w:numPr>
        <w:rPr>
          <w:b/>
          <w:bCs/>
        </w:rPr>
      </w:pPr>
      <w:proofErr w:type="spellStart"/>
      <w:r w:rsidRPr="0056713D">
        <w:rPr>
          <w:b/>
          <w:bCs/>
        </w:rPr>
        <w:t>got_sia_dose</w:t>
      </w:r>
      <w:proofErr w:type="spellEnd"/>
      <w:r w:rsidR="00C559C2" w:rsidRPr="0056713D">
        <w:rPr>
          <w:b/>
          <w:bCs/>
        </w:rPr>
        <w:t xml:space="preserve"> </w:t>
      </w:r>
      <w:r w:rsidR="00C559C2">
        <w:t>(integer, coded 0 or 1 or . )</w:t>
      </w:r>
    </w:p>
    <w:p w14:paraId="66B12E66" w14:textId="4C974CBF" w:rsidR="008C7FF3" w:rsidRPr="008C7FF3" w:rsidRDefault="008C7FF3" w:rsidP="00B31E8C">
      <w:pPr>
        <w:pStyle w:val="ListParagraph"/>
        <w:numPr>
          <w:ilvl w:val="0"/>
          <w:numId w:val="4"/>
        </w:numPr>
        <w:rPr>
          <w:b/>
          <w:bCs/>
        </w:rPr>
      </w:pPr>
      <w:r w:rsidRPr="0056713D">
        <w:rPr>
          <w:b/>
          <w:bCs/>
        </w:rPr>
        <w:t>level3id</w:t>
      </w:r>
      <w:r>
        <w:t xml:space="preserve"> (integer holding the district level outcomes)</w:t>
      </w:r>
    </w:p>
    <w:p w14:paraId="6368112E" w14:textId="2B191D24" w:rsidR="008C7FF3" w:rsidRPr="008C7FF3" w:rsidRDefault="008C7FF3" w:rsidP="00B31E8C">
      <w:pPr>
        <w:pStyle w:val="ListParagraph"/>
        <w:numPr>
          <w:ilvl w:val="0"/>
          <w:numId w:val="4"/>
        </w:numPr>
        <w:rPr>
          <w:b/>
          <w:bCs/>
        </w:rPr>
      </w:pPr>
      <w:r w:rsidRPr="0056713D">
        <w:rPr>
          <w:b/>
          <w:bCs/>
        </w:rPr>
        <w:t>level3name</w:t>
      </w:r>
      <w:r>
        <w:t xml:space="preserve"> (string holding the district names)</w:t>
      </w:r>
    </w:p>
    <w:p w14:paraId="6C7B8967" w14:textId="7D7FB602" w:rsidR="008C7FF3" w:rsidRPr="008C7FF3" w:rsidRDefault="008C7FF3" w:rsidP="00B31E8C">
      <w:pPr>
        <w:pStyle w:val="ListParagraph"/>
        <w:numPr>
          <w:ilvl w:val="0"/>
          <w:numId w:val="4"/>
        </w:numPr>
        <w:rPr>
          <w:b/>
          <w:bCs/>
        </w:rPr>
      </w:pPr>
      <w:r w:rsidRPr="0056713D">
        <w:rPr>
          <w:b/>
          <w:bCs/>
        </w:rPr>
        <w:t>level2id</w:t>
      </w:r>
      <w:r>
        <w:t xml:space="preserve"> (integer holding the province level outcomes)</w:t>
      </w:r>
    </w:p>
    <w:p w14:paraId="277652F4" w14:textId="7AF05138" w:rsidR="008C7FF3" w:rsidRPr="008C7FF3" w:rsidRDefault="008C7FF3" w:rsidP="00B31E8C">
      <w:pPr>
        <w:pStyle w:val="ListParagraph"/>
        <w:numPr>
          <w:ilvl w:val="0"/>
          <w:numId w:val="4"/>
        </w:numPr>
        <w:rPr>
          <w:b/>
          <w:bCs/>
        </w:rPr>
      </w:pPr>
      <w:r w:rsidRPr="0056713D">
        <w:rPr>
          <w:b/>
          <w:bCs/>
        </w:rPr>
        <w:t>level2name</w:t>
      </w:r>
      <w:r>
        <w:t xml:space="preserve"> (str</w:t>
      </w:r>
      <w:r w:rsidR="007D5C26">
        <w:t>i</w:t>
      </w:r>
      <w:r>
        <w:t>ng holding the province names)</w:t>
      </w:r>
    </w:p>
    <w:p w14:paraId="16C946E7" w14:textId="465062B6" w:rsidR="008C7FF3" w:rsidRPr="008C7FF3" w:rsidRDefault="008C7FF3" w:rsidP="00B31E8C">
      <w:pPr>
        <w:pStyle w:val="ListParagraph"/>
        <w:numPr>
          <w:ilvl w:val="0"/>
          <w:numId w:val="4"/>
        </w:numPr>
        <w:rPr>
          <w:b/>
          <w:bCs/>
        </w:rPr>
      </w:pPr>
      <w:r w:rsidRPr="0056713D">
        <w:rPr>
          <w:b/>
          <w:bCs/>
        </w:rPr>
        <w:t>level1id</w:t>
      </w:r>
      <w:r>
        <w:t xml:space="preserve"> (integer holding the single country ID)</w:t>
      </w:r>
    </w:p>
    <w:p w14:paraId="0B2E6E4A" w14:textId="0CF0E443" w:rsidR="00C559C2" w:rsidRDefault="008C7FF3" w:rsidP="00EA2618">
      <w:pPr>
        <w:pStyle w:val="ListParagraph"/>
        <w:numPr>
          <w:ilvl w:val="0"/>
          <w:numId w:val="4"/>
        </w:numPr>
      </w:pPr>
      <w:r w:rsidRPr="0056713D">
        <w:rPr>
          <w:b/>
          <w:bCs/>
        </w:rPr>
        <w:t>level1name</w:t>
      </w:r>
      <w:r>
        <w:t xml:space="preserve"> (string holding the country name)</w:t>
      </w:r>
    </w:p>
    <w:p w14:paraId="1A73E5F6" w14:textId="38080448" w:rsidR="00C559C2" w:rsidRDefault="00C559C2" w:rsidP="00EA2618">
      <w:proofErr w:type="spellStart"/>
      <w:r>
        <w:t>tt_example_dataset_Harmonia</w:t>
      </w:r>
      <w:proofErr w:type="spellEnd"/>
    </w:p>
    <w:p w14:paraId="65A6A728" w14:textId="4AA5B56A" w:rsidR="00C559C2" w:rsidRPr="007D5C26" w:rsidRDefault="007D5C26" w:rsidP="00EB5021">
      <w:pPr>
        <w:ind w:firstLine="360"/>
        <w:rPr>
          <w:b/>
          <w:bCs/>
        </w:rPr>
      </w:pPr>
      <w:r>
        <w:t xml:space="preserve">Same variables as </w:t>
      </w:r>
      <w:r w:rsidR="00EB5021">
        <w:t>above,</w:t>
      </w:r>
      <w:r>
        <w:t xml:space="preserve"> except the outcome variable is:</w:t>
      </w:r>
    </w:p>
    <w:p w14:paraId="3118EED0" w14:textId="4FB1CAA6" w:rsidR="00C559C2" w:rsidRPr="007D5C26" w:rsidRDefault="00DF29AF" w:rsidP="00C559C2">
      <w:pPr>
        <w:pStyle w:val="ListParagraph"/>
        <w:numPr>
          <w:ilvl w:val="0"/>
          <w:numId w:val="4"/>
        </w:numPr>
        <w:rPr>
          <w:b/>
          <w:bCs/>
        </w:rPr>
      </w:pPr>
      <w:proofErr w:type="spellStart"/>
      <w:r>
        <w:rPr>
          <w:b/>
          <w:bCs/>
        </w:rPr>
        <w:t>protected_at_birth_to_analyz</w:t>
      </w:r>
      <w:r w:rsidR="00C559C2" w:rsidRPr="0056713D">
        <w:rPr>
          <w:b/>
          <w:bCs/>
        </w:rPr>
        <w:t>e</w:t>
      </w:r>
      <w:proofErr w:type="spellEnd"/>
      <w:r w:rsidR="00C559C2">
        <w:t xml:space="preserve"> (integer, coded 0 or 1 or . )</w:t>
      </w:r>
    </w:p>
    <w:p w14:paraId="29EBE752" w14:textId="659A41D1" w:rsidR="007D5C26" w:rsidRPr="0056713D" w:rsidRDefault="007D5C26" w:rsidP="007D5C26">
      <w:proofErr w:type="spellStart"/>
      <w:r w:rsidRPr="0056713D">
        <w:t>ri_example_dataset_Harmonia</w:t>
      </w:r>
      <w:proofErr w:type="spellEnd"/>
    </w:p>
    <w:p w14:paraId="3055B181" w14:textId="335C75CF" w:rsidR="007D5C26" w:rsidRPr="007D5C26" w:rsidRDefault="007D5C26" w:rsidP="00EB5021">
      <w:pPr>
        <w:ind w:firstLine="360"/>
        <w:rPr>
          <w:b/>
          <w:bCs/>
        </w:rPr>
      </w:pPr>
      <w:r>
        <w:t xml:space="preserve">Same variables as </w:t>
      </w:r>
      <w:r w:rsidR="00EB5021">
        <w:t>above,</w:t>
      </w:r>
      <w:r>
        <w:t xml:space="preserve"> </w:t>
      </w:r>
      <w:r w:rsidR="00E6049D">
        <w:t>but with five outcome variables:</w:t>
      </w:r>
    </w:p>
    <w:p w14:paraId="3190D5A5" w14:textId="60657C12" w:rsidR="007D5C26" w:rsidRDefault="007D5C26" w:rsidP="007D5C26">
      <w:pPr>
        <w:pStyle w:val="ListParagraph"/>
        <w:numPr>
          <w:ilvl w:val="0"/>
          <w:numId w:val="3"/>
        </w:numPr>
      </w:pPr>
      <w:proofErr w:type="spellStart"/>
      <w:r>
        <w:rPr>
          <w:b/>
          <w:bCs/>
        </w:rPr>
        <w:t>had_card</w:t>
      </w:r>
      <w:proofErr w:type="spellEnd"/>
      <w:r>
        <w:t xml:space="preserve">  (integer coded 1/0/. – respondent showed a </w:t>
      </w:r>
      <w:r w:rsidR="00863AAB">
        <w:t>card</w:t>
      </w:r>
      <w:r>
        <w:t xml:space="preserve"> to the survey interviewer)</w:t>
      </w:r>
    </w:p>
    <w:p w14:paraId="25ED8E9A" w14:textId="733C309B" w:rsidR="007D5C26" w:rsidRDefault="007D5C26" w:rsidP="007D5C26">
      <w:pPr>
        <w:pStyle w:val="ListParagraph"/>
        <w:numPr>
          <w:ilvl w:val="0"/>
          <w:numId w:val="3"/>
        </w:numPr>
      </w:pPr>
      <w:proofErr w:type="spellStart"/>
      <w:r w:rsidRPr="00EA2618">
        <w:rPr>
          <w:b/>
          <w:bCs/>
        </w:rPr>
        <w:t>got_crude_bcg_to_analyze</w:t>
      </w:r>
      <w:proofErr w:type="spellEnd"/>
      <w:r>
        <w:t xml:space="preserve"> (integer coded 1/0/. – Received BCG)</w:t>
      </w:r>
    </w:p>
    <w:p w14:paraId="6988F833" w14:textId="3026223B" w:rsidR="007D5C26" w:rsidRDefault="007D5C26" w:rsidP="007D5C26">
      <w:pPr>
        <w:pStyle w:val="ListParagraph"/>
        <w:numPr>
          <w:ilvl w:val="0"/>
          <w:numId w:val="3"/>
        </w:numPr>
      </w:pPr>
      <w:r w:rsidRPr="00EA2618">
        <w:rPr>
          <w:b/>
          <w:bCs/>
        </w:rPr>
        <w:t>got_crude_</w:t>
      </w:r>
      <w:r>
        <w:rPr>
          <w:b/>
          <w:bCs/>
        </w:rPr>
        <w:t>penta1</w:t>
      </w:r>
      <w:r w:rsidRPr="00EA2618">
        <w:rPr>
          <w:b/>
          <w:bCs/>
        </w:rPr>
        <w:t>_to_analyze</w:t>
      </w:r>
      <w:r>
        <w:t xml:space="preserve"> (integer coded 1/0/. – Received Penta1)</w:t>
      </w:r>
    </w:p>
    <w:p w14:paraId="02E6C2AB" w14:textId="23C23CF7" w:rsidR="007D5C26" w:rsidRDefault="007D5C26" w:rsidP="007D5C26">
      <w:pPr>
        <w:pStyle w:val="ListParagraph"/>
        <w:numPr>
          <w:ilvl w:val="0"/>
          <w:numId w:val="3"/>
        </w:numPr>
      </w:pPr>
      <w:r w:rsidRPr="00EA2618">
        <w:rPr>
          <w:b/>
          <w:bCs/>
        </w:rPr>
        <w:t>got_crude_</w:t>
      </w:r>
      <w:r>
        <w:rPr>
          <w:b/>
          <w:bCs/>
        </w:rPr>
        <w:t>penta3</w:t>
      </w:r>
      <w:r w:rsidRPr="00EA2618">
        <w:rPr>
          <w:b/>
          <w:bCs/>
        </w:rPr>
        <w:t>_to_analyze</w:t>
      </w:r>
      <w:r>
        <w:t xml:space="preserve"> (integer coded 1/0/. – Received Penta3)</w:t>
      </w:r>
    </w:p>
    <w:p w14:paraId="3D97B711" w14:textId="3B8FE17B" w:rsidR="007D5C26" w:rsidRDefault="007D5C26" w:rsidP="007D5C26">
      <w:pPr>
        <w:pStyle w:val="ListParagraph"/>
        <w:numPr>
          <w:ilvl w:val="0"/>
          <w:numId w:val="3"/>
        </w:numPr>
      </w:pPr>
      <w:r w:rsidRPr="00EA2618">
        <w:rPr>
          <w:b/>
          <w:bCs/>
        </w:rPr>
        <w:t>got_crude_</w:t>
      </w:r>
      <w:r>
        <w:rPr>
          <w:b/>
          <w:bCs/>
        </w:rPr>
        <w:t>mcv1</w:t>
      </w:r>
      <w:r w:rsidRPr="00EA2618">
        <w:rPr>
          <w:b/>
          <w:bCs/>
        </w:rPr>
        <w:t>_to_analyze</w:t>
      </w:r>
      <w:r>
        <w:t xml:space="preserve"> (integer coded 1/0/. – Received Measles)</w:t>
      </w:r>
    </w:p>
    <w:p w14:paraId="26990D82" w14:textId="1EDD3D7A" w:rsidR="00C559C2" w:rsidRDefault="00C559C2" w:rsidP="00EA2618"/>
    <w:p w14:paraId="2570CA93" w14:textId="77777777" w:rsidR="006F6EBA" w:rsidRDefault="006F6EBA" w:rsidP="00EA2618">
      <w:pPr>
        <w:rPr>
          <w:b/>
          <w:bCs/>
          <w:u w:val="single"/>
        </w:rPr>
        <w:sectPr w:rsidR="006F6EBA" w:rsidSect="000E33FC">
          <w:footerReference w:type="default" r:id="rId8"/>
          <w:pgSz w:w="12240" w:h="15840"/>
          <w:pgMar w:top="1440" w:right="1080" w:bottom="1440" w:left="1080" w:header="720" w:footer="720" w:gutter="0"/>
          <w:cols w:space="720"/>
          <w:docGrid w:linePitch="360"/>
        </w:sectPr>
      </w:pPr>
    </w:p>
    <w:p w14:paraId="288C2938" w14:textId="1C19D0ED" w:rsidR="00993759" w:rsidRDefault="00993759" w:rsidP="00EA2618">
      <w:r w:rsidRPr="00993759">
        <w:rPr>
          <w:b/>
          <w:bCs/>
          <w:u w:val="single"/>
        </w:rPr>
        <w:lastRenderedPageBreak/>
        <w:t>Extracting parameters from your dataset</w:t>
      </w:r>
    </w:p>
    <w:p w14:paraId="73B4F6DF" w14:textId="4338F36B" w:rsidR="006F6EBA" w:rsidRDefault="004430BD" w:rsidP="00EA2618">
      <w:r>
        <w:t xml:space="preserve">Once the dataset is prepared, you can run our program named </w:t>
      </w:r>
      <w:proofErr w:type="spellStart"/>
      <w:r>
        <w:t>iccloop</w:t>
      </w:r>
      <w:proofErr w:type="spellEnd"/>
      <w:r>
        <w:t xml:space="preserve"> to extract all the parameters of interest.  You can type ‘help </w:t>
      </w:r>
      <w:proofErr w:type="spellStart"/>
      <w:r>
        <w:t>iccloop</w:t>
      </w:r>
      <w:proofErr w:type="spellEnd"/>
      <w:r>
        <w:t xml:space="preserve">’ to read about the </w:t>
      </w:r>
      <w:r w:rsidR="006F6EBA">
        <w:t>inputs.  We describe them briefly below.</w:t>
      </w:r>
    </w:p>
    <w:p w14:paraId="63E25E04" w14:textId="1382E6D9" w:rsidR="006F6EBA" w:rsidRDefault="006F6EBA" w:rsidP="00EA2618">
      <w:r>
        <w:t>First, example syntax.  To extract national level ICC estimates from the dataset, we do the following Stata commands:</w:t>
      </w:r>
    </w:p>
    <w:p w14:paraId="1FDEDBD1" w14:textId="3A4DFB04" w:rsidR="006F6EBA" w:rsidRDefault="006F6EBA" w:rsidP="00EA2618">
      <w:r>
        <w:t xml:space="preserve">* cd “&lt;the full pathname of the folder where you have saved </w:t>
      </w:r>
      <w:proofErr w:type="spellStart"/>
      <w:r>
        <w:t>ri_example_dataset_Harmonia.dta</w:t>
      </w:r>
      <w:proofErr w:type="spellEnd"/>
      <w:r>
        <w:t>&gt;”</w:t>
      </w:r>
    </w:p>
    <w:p w14:paraId="5CA39D58" w14:textId="10A2F926" w:rsidR="006F6EBA" w:rsidRPr="006F6EBA" w:rsidRDefault="006F6EBA" w:rsidP="00EA2618">
      <w:pPr>
        <w:rPr>
          <w:rFonts w:ascii="Courier New" w:hAnsi="Courier New" w:cs="Courier New"/>
          <w:sz w:val="18"/>
          <w:szCs w:val="18"/>
        </w:rPr>
      </w:pPr>
      <w:r w:rsidRPr="006F6EBA">
        <w:rPr>
          <w:rFonts w:ascii="Courier New" w:hAnsi="Courier New" w:cs="Courier New"/>
          <w:sz w:val="18"/>
          <w:szCs w:val="18"/>
        </w:rPr>
        <w:t xml:space="preserve">cd </w:t>
      </w:r>
      <w:r>
        <w:rPr>
          <w:rFonts w:ascii="Courier New" w:hAnsi="Courier New" w:cs="Courier New"/>
          <w:sz w:val="18"/>
          <w:szCs w:val="18"/>
        </w:rPr>
        <w:t>“</w:t>
      </w:r>
      <w:r w:rsidRPr="006F6EBA">
        <w:rPr>
          <w:rFonts w:ascii="Courier New" w:hAnsi="Courier New" w:cs="Courier New"/>
          <w:sz w:val="18"/>
          <w:szCs w:val="18"/>
        </w:rPr>
        <w:t>C:/ICC examples</w:t>
      </w:r>
      <w:r>
        <w:rPr>
          <w:rFonts w:ascii="Courier New" w:hAnsi="Courier New" w:cs="Courier New"/>
          <w:sz w:val="18"/>
          <w:szCs w:val="18"/>
        </w:rPr>
        <w:t>”</w:t>
      </w:r>
    </w:p>
    <w:p w14:paraId="0BB21972" w14:textId="3333E91B" w:rsidR="006F6EBA" w:rsidRDefault="006F6EBA" w:rsidP="00EA2618">
      <w:pPr>
        <w:rPr>
          <w:rFonts w:ascii="Courier New" w:hAnsi="Courier New" w:cs="Courier New"/>
          <w:sz w:val="18"/>
          <w:szCs w:val="18"/>
        </w:rPr>
      </w:pPr>
      <w:proofErr w:type="spellStart"/>
      <w:r w:rsidRPr="006F6EBA">
        <w:rPr>
          <w:rFonts w:ascii="Courier New" w:hAnsi="Courier New" w:cs="Courier New"/>
          <w:sz w:val="18"/>
          <w:szCs w:val="18"/>
        </w:rPr>
        <w:t>iccloop</w:t>
      </w:r>
      <w:proofErr w:type="spellEnd"/>
      <w:r w:rsidRPr="006F6EBA">
        <w:rPr>
          <w:rFonts w:ascii="Courier New" w:hAnsi="Courier New" w:cs="Courier New"/>
          <w:sz w:val="18"/>
          <w:szCs w:val="18"/>
        </w:rPr>
        <w:t xml:space="preserve"> id(1) row(1) data(</w:t>
      </w:r>
      <w:proofErr w:type="spellStart"/>
      <w:r w:rsidRPr="006F6EBA">
        <w:rPr>
          <w:rFonts w:ascii="Courier New" w:hAnsi="Courier New" w:cs="Courier New"/>
          <w:sz w:val="18"/>
          <w:szCs w:val="18"/>
        </w:rPr>
        <w:t>sia_example_dataset_Harmonia</w:t>
      </w:r>
      <w:proofErr w:type="spellEnd"/>
      <w:r w:rsidRPr="006F6EBA">
        <w:rPr>
          <w:rFonts w:ascii="Courier New" w:hAnsi="Courier New" w:cs="Courier New"/>
          <w:sz w:val="18"/>
          <w:szCs w:val="18"/>
        </w:rPr>
        <w:t>) outcome(</w:t>
      </w:r>
      <w:proofErr w:type="spellStart"/>
      <w:r w:rsidRPr="006F6EBA">
        <w:rPr>
          <w:rFonts w:ascii="Courier New" w:hAnsi="Courier New" w:cs="Courier New"/>
          <w:sz w:val="18"/>
          <w:szCs w:val="18"/>
        </w:rPr>
        <w:t>got_sia_dose</w:t>
      </w:r>
      <w:proofErr w:type="spellEnd"/>
      <w:r w:rsidRPr="006F6EBA">
        <w:rPr>
          <w:rFonts w:ascii="Courier New" w:hAnsi="Courier New" w:cs="Courier New"/>
          <w:sz w:val="18"/>
          <w:szCs w:val="18"/>
        </w:rPr>
        <w:t>) output(</w:t>
      </w:r>
      <w:proofErr w:type="spellStart"/>
      <w:r w:rsidRPr="006F6EBA">
        <w:rPr>
          <w:rFonts w:ascii="Courier New" w:hAnsi="Courier New" w:cs="Courier New"/>
          <w:sz w:val="18"/>
          <w:szCs w:val="18"/>
        </w:rPr>
        <w:t>sia_icc_dataset</w:t>
      </w:r>
      <w:proofErr w:type="spellEnd"/>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stratvar</w:t>
      </w:r>
      <w:proofErr w:type="spellEnd"/>
      <w:r w:rsidRPr="006F6EBA">
        <w:rPr>
          <w:rFonts w:ascii="Courier New" w:hAnsi="Courier New" w:cs="Courier New"/>
          <w:sz w:val="18"/>
          <w:szCs w:val="18"/>
        </w:rPr>
        <w:t xml:space="preserve">(level1id) </w:t>
      </w:r>
      <w:r w:rsidR="00BB1412">
        <w:rPr>
          <w:rFonts w:ascii="Courier New" w:hAnsi="Courier New" w:cs="Courier New"/>
          <w:sz w:val="18"/>
          <w:szCs w:val="18"/>
        </w:rPr>
        <w:t>///</w:t>
      </w:r>
      <w:r w:rsidRPr="006F6EBA">
        <w:rPr>
          <w:rFonts w:ascii="Courier New" w:hAnsi="Courier New" w:cs="Courier New"/>
          <w:sz w:val="18"/>
          <w:szCs w:val="18"/>
        </w:rPr>
        <w:br/>
        <w:t xml:space="preserve">        </w:t>
      </w:r>
      <w:proofErr w:type="spellStart"/>
      <w:r w:rsidRPr="006F6EBA">
        <w:rPr>
          <w:rFonts w:ascii="Courier New" w:hAnsi="Courier New" w:cs="Courier New"/>
          <w:sz w:val="18"/>
          <w:szCs w:val="18"/>
        </w:rPr>
        <w:t>stratnamevar</w:t>
      </w:r>
      <w:proofErr w:type="spellEnd"/>
      <w:r w:rsidRPr="006F6EBA">
        <w:rPr>
          <w:rFonts w:ascii="Courier New" w:hAnsi="Courier New" w:cs="Courier New"/>
          <w:sz w:val="18"/>
          <w:szCs w:val="18"/>
        </w:rPr>
        <w:t xml:space="preserve">(level1name) </w:t>
      </w:r>
      <w:proofErr w:type="spellStart"/>
      <w:r w:rsidRPr="006F6EBA">
        <w:rPr>
          <w:rFonts w:ascii="Courier New" w:hAnsi="Courier New" w:cs="Courier New"/>
          <w:sz w:val="18"/>
          <w:szCs w:val="18"/>
        </w:rPr>
        <w:t>agegroup</w:t>
      </w:r>
      <w:proofErr w:type="spellEnd"/>
      <w:r w:rsidRPr="006F6EBA">
        <w:rPr>
          <w:rFonts w:ascii="Courier New" w:hAnsi="Courier New" w:cs="Courier New"/>
          <w:sz w:val="18"/>
          <w:szCs w:val="18"/>
        </w:rPr>
        <w:t>(9m-14y) comment(2016 Measles SIA) replace</w:t>
      </w:r>
    </w:p>
    <w:p w14:paraId="76840923" w14:textId="2E2CF730" w:rsidR="0093183C" w:rsidRDefault="0093183C" w:rsidP="0055260B">
      <w:r>
        <w:t>Then to add parameters at the district level, run the command again, but without the “replace” option.</w:t>
      </w:r>
    </w:p>
    <w:p w14:paraId="7C0AE6E1" w14:textId="1CB45CB7" w:rsidR="0093183C" w:rsidRDefault="0093183C" w:rsidP="0093183C">
      <w:pPr>
        <w:rPr>
          <w:rFonts w:ascii="Courier New" w:hAnsi="Courier New" w:cs="Courier New"/>
          <w:sz w:val="18"/>
          <w:szCs w:val="18"/>
        </w:rPr>
      </w:pPr>
      <w:proofErr w:type="spellStart"/>
      <w:r w:rsidRPr="006F6EBA">
        <w:rPr>
          <w:rFonts w:ascii="Courier New" w:hAnsi="Courier New" w:cs="Courier New"/>
          <w:sz w:val="18"/>
          <w:szCs w:val="18"/>
        </w:rPr>
        <w:t>iccloop</w:t>
      </w:r>
      <w:proofErr w:type="spellEnd"/>
      <w:r w:rsidRPr="006F6EBA">
        <w:rPr>
          <w:rFonts w:ascii="Courier New" w:hAnsi="Courier New" w:cs="Courier New"/>
          <w:sz w:val="18"/>
          <w:szCs w:val="18"/>
        </w:rPr>
        <w:t xml:space="preserve"> id(1) row(1) data(</w:t>
      </w:r>
      <w:proofErr w:type="spellStart"/>
      <w:r w:rsidRPr="006F6EBA">
        <w:rPr>
          <w:rFonts w:ascii="Courier New" w:hAnsi="Courier New" w:cs="Courier New"/>
          <w:sz w:val="18"/>
          <w:szCs w:val="18"/>
        </w:rPr>
        <w:t>sia_example_dataset_Harmonia</w:t>
      </w:r>
      <w:proofErr w:type="spellEnd"/>
      <w:r w:rsidRPr="006F6EBA">
        <w:rPr>
          <w:rFonts w:ascii="Courier New" w:hAnsi="Courier New" w:cs="Courier New"/>
          <w:sz w:val="18"/>
          <w:szCs w:val="18"/>
        </w:rPr>
        <w:t>) outcome(</w:t>
      </w:r>
      <w:proofErr w:type="spellStart"/>
      <w:r w:rsidRPr="006F6EBA">
        <w:rPr>
          <w:rFonts w:ascii="Courier New" w:hAnsi="Courier New" w:cs="Courier New"/>
          <w:sz w:val="18"/>
          <w:szCs w:val="18"/>
        </w:rPr>
        <w:t>got_sia_dose</w:t>
      </w:r>
      <w:proofErr w:type="spellEnd"/>
      <w:r w:rsidRPr="006F6EBA">
        <w:rPr>
          <w:rFonts w:ascii="Courier New" w:hAnsi="Courier New" w:cs="Courier New"/>
          <w:sz w:val="18"/>
          <w:szCs w:val="18"/>
        </w:rPr>
        <w:t>) output(</w:t>
      </w:r>
      <w:proofErr w:type="spellStart"/>
      <w:r w:rsidRPr="006F6EBA">
        <w:rPr>
          <w:rFonts w:ascii="Courier New" w:hAnsi="Courier New" w:cs="Courier New"/>
          <w:sz w:val="18"/>
          <w:szCs w:val="18"/>
        </w:rPr>
        <w:t>sia_icc_dataset</w:t>
      </w:r>
      <w:proofErr w:type="spellEnd"/>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stratvar</w:t>
      </w:r>
      <w:proofErr w:type="spellEnd"/>
      <w:r w:rsidRPr="006F6EBA">
        <w:rPr>
          <w:rFonts w:ascii="Courier New" w:hAnsi="Courier New" w:cs="Courier New"/>
          <w:sz w:val="18"/>
          <w:szCs w:val="18"/>
        </w:rPr>
        <w:t>(</w:t>
      </w:r>
      <w:r w:rsidRPr="0093183C">
        <w:rPr>
          <w:rFonts w:ascii="Courier New" w:hAnsi="Courier New" w:cs="Courier New"/>
          <w:sz w:val="18"/>
          <w:szCs w:val="18"/>
          <w:highlight w:val="yellow"/>
        </w:rPr>
        <w:t>level3id</w:t>
      </w:r>
      <w:r w:rsidRPr="006F6EBA">
        <w:rPr>
          <w:rFonts w:ascii="Courier New" w:hAnsi="Courier New" w:cs="Courier New"/>
          <w:sz w:val="18"/>
          <w:szCs w:val="18"/>
        </w:rPr>
        <w:t xml:space="preserve">) </w:t>
      </w:r>
      <w:r w:rsidR="00BB1412">
        <w:rPr>
          <w:rFonts w:ascii="Courier New" w:hAnsi="Courier New" w:cs="Courier New"/>
          <w:sz w:val="18"/>
          <w:szCs w:val="18"/>
        </w:rPr>
        <w:t>///</w:t>
      </w:r>
      <w:r w:rsidRPr="006F6EBA">
        <w:rPr>
          <w:rFonts w:ascii="Courier New" w:hAnsi="Courier New" w:cs="Courier New"/>
          <w:sz w:val="18"/>
          <w:szCs w:val="18"/>
        </w:rPr>
        <w:br/>
        <w:t xml:space="preserve">        </w:t>
      </w:r>
      <w:proofErr w:type="spellStart"/>
      <w:r w:rsidRPr="006F6EBA">
        <w:rPr>
          <w:rFonts w:ascii="Courier New" w:hAnsi="Courier New" w:cs="Courier New"/>
          <w:sz w:val="18"/>
          <w:szCs w:val="18"/>
        </w:rPr>
        <w:t>stratnamevar</w:t>
      </w:r>
      <w:proofErr w:type="spellEnd"/>
      <w:r w:rsidRPr="006F6EBA">
        <w:rPr>
          <w:rFonts w:ascii="Courier New" w:hAnsi="Courier New" w:cs="Courier New"/>
          <w:sz w:val="18"/>
          <w:szCs w:val="18"/>
        </w:rPr>
        <w:t>(</w:t>
      </w:r>
      <w:r w:rsidRPr="0093183C">
        <w:rPr>
          <w:rFonts w:ascii="Courier New" w:hAnsi="Courier New" w:cs="Courier New"/>
          <w:sz w:val="18"/>
          <w:szCs w:val="18"/>
          <w:highlight w:val="yellow"/>
        </w:rPr>
        <w:t>level3name</w:t>
      </w:r>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agegroup</w:t>
      </w:r>
      <w:proofErr w:type="spellEnd"/>
      <w:r w:rsidRPr="006F6EBA">
        <w:rPr>
          <w:rFonts w:ascii="Courier New" w:hAnsi="Courier New" w:cs="Courier New"/>
          <w:sz w:val="18"/>
          <w:szCs w:val="18"/>
        </w:rPr>
        <w:t xml:space="preserve">(9m-14y) comment(2016 Measles SIA) </w:t>
      </w:r>
    </w:p>
    <w:p w14:paraId="25182115" w14:textId="1588CFB3" w:rsidR="0093183C" w:rsidRDefault="0093183C" w:rsidP="0055260B">
      <w:r>
        <w:t>Then to add parameters at the urban and rural levels, run the command a third time</w:t>
      </w:r>
      <w:r w:rsidR="0055260B">
        <w:t xml:space="preserve">, without the replace and </w:t>
      </w:r>
      <w:proofErr w:type="spellStart"/>
      <w:r w:rsidR="0055260B">
        <w:t>stratnamevar</w:t>
      </w:r>
      <w:proofErr w:type="spellEnd"/>
      <w:r w:rsidR="0055260B">
        <w:t xml:space="preserve"> options.</w:t>
      </w:r>
    </w:p>
    <w:p w14:paraId="768111F6" w14:textId="08F73A0D" w:rsidR="0093183C" w:rsidRDefault="0093183C" w:rsidP="0093183C">
      <w:pPr>
        <w:rPr>
          <w:rFonts w:ascii="Courier New" w:hAnsi="Courier New" w:cs="Courier New"/>
          <w:sz w:val="18"/>
          <w:szCs w:val="18"/>
        </w:rPr>
      </w:pPr>
      <w:proofErr w:type="spellStart"/>
      <w:r w:rsidRPr="006F6EBA">
        <w:rPr>
          <w:rFonts w:ascii="Courier New" w:hAnsi="Courier New" w:cs="Courier New"/>
          <w:sz w:val="18"/>
          <w:szCs w:val="18"/>
        </w:rPr>
        <w:t>iccloop</w:t>
      </w:r>
      <w:proofErr w:type="spellEnd"/>
      <w:r w:rsidRPr="006F6EBA">
        <w:rPr>
          <w:rFonts w:ascii="Courier New" w:hAnsi="Courier New" w:cs="Courier New"/>
          <w:sz w:val="18"/>
          <w:szCs w:val="18"/>
        </w:rPr>
        <w:t xml:space="preserve"> id(1) row(1) data(</w:t>
      </w:r>
      <w:proofErr w:type="spellStart"/>
      <w:r w:rsidRPr="006F6EBA">
        <w:rPr>
          <w:rFonts w:ascii="Courier New" w:hAnsi="Courier New" w:cs="Courier New"/>
          <w:sz w:val="18"/>
          <w:szCs w:val="18"/>
        </w:rPr>
        <w:t>sia_example_dataset_Harmonia</w:t>
      </w:r>
      <w:proofErr w:type="spellEnd"/>
      <w:r w:rsidRPr="006F6EBA">
        <w:rPr>
          <w:rFonts w:ascii="Courier New" w:hAnsi="Courier New" w:cs="Courier New"/>
          <w:sz w:val="18"/>
          <w:szCs w:val="18"/>
        </w:rPr>
        <w:t>) outcome(</w:t>
      </w:r>
      <w:proofErr w:type="spellStart"/>
      <w:r w:rsidRPr="006F6EBA">
        <w:rPr>
          <w:rFonts w:ascii="Courier New" w:hAnsi="Courier New" w:cs="Courier New"/>
          <w:sz w:val="18"/>
          <w:szCs w:val="18"/>
        </w:rPr>
        <w:t>got_sia_dose</w:t>
      </w:r>
      <w:proofErr w:type="spellEnd"/>
      <w:r w:rsidRPr="006F6EBA">
        <w:rPr>
          <w:rFonts w:ascii="Courier New" w:hAnsi="Courier New" w:cs="Courier New"/>
          <w:sz w:val="18"/>
          <w:szCs w:val="18"/>
        </w:rPr>
        <w:t>) output(</w:t>
      </w:r>
      <w:proofErr w:type="spellStart"/>
      <w:r w:rsidRPr="006F6EBA">
        <w:rPr>
          <w:rFonts w:ascii="Courier New" w:hAnsi="Courier New" w:cs="Courier New"/>
          <w:sz w:val="18"/>
          <w:szCs w:val="18"/>
        </w:rPr>
        <w:t>sia_icc_dataset</w:t>
      </w:r>
      <w:proofErr w:type="spellEnd"/>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stratvar</w:t>
      </w:r>
      <w:proofErr w:type="spellEnd"/>
      <w:r w:rsidRPr="006F6EBA">
        <w:rPr>
          <w:rFonts w:ascii="Courier New" w:hAnsi="Courier New" w:cs="Courier New"/>
          <w:sz w:val="18"/>
          <w:szCs w:val="18"/>
        </w:rPr>
        <w:t>(</w:t>
      </w:r>
      <w:r w:rsidRPr="0093183C">
        <w:rPr>
          <w:rFonts w:ascii="Courier New" w:hAnsi="Courier New" w:cs="Courier New"/>
          <w:sz w:val="18"/>
          <w:szCs w:val="18"/>
          <w:highlight w:val="yellow"/>
        </w:rPr>
        <w:t>urban_cluster</w:t>
      </w:r>
      <w:r w:rsidRPr="006F6EBA">
        <w:rPr>
          <w:rFonts w:ascii="Courier New" w:hAnsi="Courier New" w:cs="Courier New"/>
          <w:sz w:val="18"/>
          <w:szCs w:val="18"/>
        </w:rPr>
        <w:t xml:space="preserve">) </w:t>
      </w:r>
      <w:r w:rsidR="00BB1412">
        <w:rPr>
          <w:rFonts w:ascii="Courier New" w:hAnsi="Courier New" w:cs="Courier New"/>
          <w:sz w:val="18"/>
          <w:szCs w:val="18"/>
        </w:rPr>
        <w:t>///</w:t>
      </w:r>
      <w:r w:rsidRPr="006F6EBA">
        <w:rPr>
          <w:rFonts w:ascii="Courier New" w:hAnsi="Courier New" w:cs="Courier New"/>
          <w:sz w:val="18"/>
          <w:szCs w:val="18"/>
        </w:rPr>
        <w:br/>
        <w:t xml:space="preserve">        </w:t>
      </w:r>
      <w:proofErr w:type="spellStart"/>
      <w:r w:rsidRPr="006F6EBA">
        <w:rPr>
          <w:rFonts w:ascii="Courier New" w:hAnsi="Courier New" w:cs="Courier New"/>
          <w:sz w:val="18"/>
          <w:szCs w:val="18"/>
        </w:rPr>
        <w:t>agegroup</w:t>
      </w:r>
      <w:proofErr w:type="spellEnd"/>
      <w:r w:rsidRPr="006F6EBA">
        <w:rPr>
          <w:rFonts w:ascii="Courier New" w:hAnsi="Courier New" w:cs="Courier New"/>
          <w:sz w:val="18"/>
          <w:szCs w:val="18"/>
        </w:rPr>
        <w:t>(9m-14y) comment(2016 Measles SIA) replace</w:t>
      </w:r>
    </w:p>
    <w:p w14:paraId="0F7AB56E" w14:textId="718EF2FB" w:rsidR="006327BC" w:rsidRDefault="006327BC" w:rsidP="0093183C">
      <w:pPr>
        <w:rPr>
          <w:rFonts w:ascii="Courier New" w:hAnsi="Courier New" w:cs="Courier New"/>
          <w:sz w:val="18"/>
          <w:szCs w:val="18"/>
        </w:rPr>
      </w:pPr>
    </w:p>
    <w:p w14:paraId="309C47F3" w14:textId="72706423" w:rsidR="0093183C" w:rsidRDefault="006327BC" w:rsidP="006327BC">
      <w:pPr>
        <w:rPr>
          <w:u w:val="single"/>
        </w:rPr>
      </w:pPr>
      <w:r w:rsidRPr="006327BC">
        <w:rPr>
          <w:u w:val="single"/>
        </w:rPr>
        <w:t>What</w:t>
      </w:r>
      <w:r>
        <w:rPr>
          <w:u w:val="single"/>
        </w:rPr>
        <w:t xml:space="preserve"> is </w:t>
      </w:r>
      <w:proofErr w:type="spellStart"/>
      <w:r>
        <w:rPr>
          <w:u w:val="single"/>
        </w:rPr>
        <w:t>iccloop</w:t>
      </w:r>
      <w:proofErr w:type="spellEnd"/>
      <w:r>
        <w:rPr>
          <w:u w:val="single"/>
        </w:rPr>
        <w:t xml:space="preserve"> and what do those options mean?</w:t>
      </w:r>
    </w:p>
    <w:p w14:paraId="5CBE8F52" w14:textId="179C1EB3" w:rsidR="006327BC" w:rsidRDefault="006327BC" w:rsidP="006327BC">
      <w:r>
        <w:t xml:space="preserve">The Stata command </w:t>
      </w:r>
      <w:proofErr w:type="spellStart"/>
      <w:r>
        <w:t>iccloop</w:t>
      </w:r>
      <w:proofErr w:type="spellEnd"/>
      <w:r>
        <w:t xml:space="preserve"> was written at Biostat Global Consulting for this project.  It takes a set of inputs and extracts the parameters of interest from a vaccination coverage cluster survey dataset.  The details for each parameter are described later in the document.  The command may be run interactively from the Stata command line, or as part of a</w:t>
      </w:r>
      <w:r w:rsidR="001223FC">
        <w:t xml:space="preserve"> saved </w:t>
      </w:r>
      <w:r>
        <w:t>.do file.  We recommend running it as part of a .do file and we provide an example file that runs with the Harmonia example datasets.</w:t>
      </w:r>
    </w:p>
    <w:p w14:paraId="3459AB0B" w14:textId="424BC545" w:rsidR="006327BC" w:rsidRDefault="006327BC" w:rsidP="006327BC">
      <w:r>
        <w:t xml:space="preserve">Required </w:t>
      </w:r>
      <w:r w:rsidR="006A1164">
        <w:t>inputs:</w:t>
      </w:r>
    </w:p>
    <w:p w14:paraId="3B41B42C" w14:textId="54028457" w:rsidR="006327BC" w:rsidRDefault="001223FC" w:rsidP="006327BC">
      <w:pPr>
        <w:pStyle w:val="ListParagraph"/>
        <w:numPr>
          <w:ilvl w:val="0"/>
          <w:numId w:val="6"/>
        </w:numPr>
      </w:pPr>
      <w:r>
        <w:t>i</w:t>
      </w:r>
      <w:r w:rsidR="006327BC">
        <w:t>d(</w:t>
      </w:r>
      <w:r w:rsidR="00CB3657">
        <w:t>integer</w:t>
      </w:r>
      <w:r w:rsidR="006327BC">
        <w:t>) – this is a unique ID number assigned to your survey</w:t>
      </w:r>
      <w:r>
        <w:t xml:space="preserve"> for the purpose of this project</w:t>
      </w:r>
      <w:r w:rsidR="006327BC">
        <w:t xml:space="preserve"> – it is for the purposes of tracking all the different surveys from all our different collaborators – we will tell you the study ID numbers for your surveys when you write to describe the survey to us</w:t>
      </w:r>
      <w:r>
        <w:t>; you can use the value 1 if we haven’t given you a specific value yet.</w:t>
      </w:r>
    </w:p>
    <w:p w14:paraId="1B5BFBA6" w14:textId="1146DF12" w:rsidR="006327BC" w:rsidRDefault="006327BC" w:rsidP="006327BC">
      <w:pPr>
        <w:pStyle w:val="ListParagraph"/>
        <w:numPr>
          <w:ilvl w:val="0"/>
          <w:numId w:val="6"/>
        </w:numPr>
      </w:pPr>
      <w:r>
        <w:t>data(</w:t>
      </w:r>
      <w:r w:rsidR="00CB3657">
        <w:t>dataset name</w:t>
      </w:r>
      <w:r>
        <w:t xml:space="preserve">) – this is the name of the Stata dataset that holds the variables described above.  Note that the dataset should only include respondents in the age group of interest.  If you interviewed children 12-23m and 24-35m about vaccination coverage, we are mostly interested in </w:t>
      </w:r>
      <w:r>
        <w:lastRenderedPageBreak/>
        <w:t xml:space="preserve">the parameters for children age 12-23m, so you should make a new dataset that holds only those children.  If you decide to </w:t>
      </w:r>
      <w:r>
        <w:rPr>
          <w:u w:val="single"/>
        </w:rPr>
        <w:t>also</w:t>
      </w:r>
      <w:r>
        <w:t xml:space="preserve"> report ICCs, etc., for the older children, please make a separate dataset that holds the data for them</w:t>
      </w:r>
      <w:r w:rsidR="001223FC">
        <w:t xml:space="preserve"> and run </w:t>
      </w:r>
      <w:proofErr w:type="spellStart"/>
      <w:r w:rsidR="001223FC">
        <w:t>iccloop</w:t>
      </w:r>
      <w:proofErr w:type="spellEnd"/>
      <w:r w:rsidR="001223FC">
        <w:t xml:space="preserve"> on that dataset separately.</w:t>
      </w:r>
    </w:p>
    <w:p w14:paraId="588CC67C" w14:textId="320FC909" w:rsidR="006327BC" w:rsidRDefault="006327BC" w:rsidP="006327BC">
      <w:pPr>
        <w:pStyle w:val="ListParagraph"/>
        <w:numPr>
          <w:ilvl w:val="0"/>
          <w:numId w:val="6"/>
        </w:numPr>
      </w:pPr>
      <w:r>
        <w:t>outcome(</w:t>
      </w:r>
      <w:r w:rsidR="00CB3657">
        <w:t>variable list</w:t>
      </w:r>
      <w:r>
        <w:t xml:space="preserve">) – list of outcome variable names.  For an SIA survey, this might hold only one name; for an RI survey, it might hold four or five names.  The variable names should be separated by a space, but no punctuation:  </w:t>
      </w:r>
    </w:p>
    <w:p w14:paraId="18AEFF6D" w14:textId="33C4EAAD" w:rsidR="006327BC" w:rsidRDefault="006327BC" w:rsidP="006327BC">
      <w:pPr>
        <w:pStyle w:val="ListParagraph"/>
        <w:numPr>
          <w:ilvl w:val="1"/>
          <w:numId w:val="6"/>
        </w:numPr>
      </w:pPr>
      <w:r>
        <w:t>Correct: outcome(</w:t>
      </w:r>
      <w:proofErr w:type="spellStart"/>
      <w:r>
        <w:t>got_sia_dose</w:t>
      </w:r>
      <w:proofErr w:type="spellEnd"/>
      <w:r>
        <w:t>)</w:t>
      </w:r>
    </w:p>
    <w:p w14:paraId="5A28103F" w14:textId="275EA00B" w:rsidR="0018602D" w:rsidRPr="006327BC" w:rsidRDefault="0018602D" w:rsidP="0018602D">
      <w:pPr>
        <w:pStyle w:val="ListParagraph"/>
        <w:numPr>
          <w:ilvl w:val="1"/>
          <w:numId w:val="6"/>
        </w:numPr>
      </w:pPr>
      <w:r>
        <w:t>Incorrect: outcome(</w:t>
      </w:r>
      <w:proofErr w:type="spellStart"/>
      <w:r>
        <w:t>had_card</w:t>
      </w:r>
      <w:proofErr w:type="spellEnd"/>
      <w:r>
        <w:t xml:space="preserve">, </w:t>
      </w:r>
      <w:proofErr w:type="spellStart"/>
      <w:r>
        <w:t>got_crude</w:t>
      </w:r>
      <w:r w:rsidR="000E33FC">
        <w:t>_</w:t>
      </w:r>
      <w:r>
        <w:t>bcg_to_analyze</w:t>
      </w:r>
      <w:proofErr w:type="spellEnd"/>
      <w:r>
        <w:t>, got_crude_penta1_to_analyze, got_crude_penta3_to_analyze)</w:t>
      </w:r>
    </w:p>
    <w:p w14:paraId="246BB91B" w14:textId="7880468B" w:rsidR="006327BC" w:rsidRDefault="006327BC" w:rsidP="006327BC">
      <w:pPr>
        <w:pStyle w:val="ListParagraph"/>
        <w:numPr>
          <w:ilvl w:val="1"/>
          <w:numId w:val="6"/>
        </w:numPr>
      </w:pPr>
      <w:r>
        <w:t>Correct: outcome(</w:t>
      </w:r>
      <w:proofErr w:type="spellStart"/>
      <w:r>
        <w:t>had_card</w:t>
      </w:r>
      <w:proofErr w:type="spellEnd"/>
      <w:r>
        <w:t xml:space="preserve"> </w:t>
      </w:r>
      <w:proofErr w:type="spellStart"/>
      <w:r>
        <w:t>got_crude_bcg_to_analyze</w:t>
      </w:r>
      <w:proofErr w:type="spellEnd"/>
      <w:r>
        <w:t xml:space="preserve"> got_crude_penta1_to_analyze got_crude_penta3_to_analyze)</w:t>
      </w:r>
    </w:p>
    <w:p w14:paraId="6C1F4492" w14:textId="4CF7E1FB" w:rsidR="00CB3657" w:rsidRDefault="00CB3657" w:rsidP="00CB3657">
      <w:pPr>
        <w:pStyle w:val="ListParagraph"/>
        <w:numPr>
          <w:ilvl w:val="0"/>
          <w:numId w:val="6"/>
        </w:numPr>
      </w:pPr>
      <w:proofErr w:type="spellStart"/>
      <w:r>
        <w:t>stratvar</w:t>
      </w:r>
      <w:proofErr w:type="spellEnd"/>
      <w:r>
        <w:t>(variable name) – name of the variable that defines the groups for this analysis; typically level1id, level2id, level3id, or urban_cluster</w:t>
      </w:r>
      <w:r w:rsidR="00BB1FBE">
        <w:t xml:space="preserve">; the </w:t>
      </w:r>
      <w:proofErr w:type="spellStart"/>
      <w:r w:rsidR="00BB1FBE">
        <w:t>iccloop</w:t>
      </w:r>
      <w:proofErr w:type="spellEnd"/>
      <w:r w:rsidR="00BB1FBE">
        <w:t xml:space="preserve"> program will generate one row of data per level of the </w:t>
      </w:r>
      <w:proofErr w:type="spellStart"/>
      <w:r w:rsidR="00BB1FBE">
        <w:t>stratvar</w:t>
      </w:r>
      <w:proofErr w:type="spellEnd"/>
    </w:p>
    <w:p w14:paraId="6E46BE7A" w14:textId="2D167D78" w:rsidR="00CB3657" w:rsidRDefault="00CB3657" w:rsidP="00CB3657">
      <w:pPr>
        <w:pStyle w:val="ListParagraph"/>
        <w:numPr>
          <w:ilvl w:val="0"/>
          <w:numId w:val="6"/>
        </w:numPr>
      </w:pPr>
      <w:r>
        <w:t>output(dataset name) – name of the Stata dataset where the results should be appended</w:t>
      </w:r>
    </w:p>
    <w:p w14:paraId="44A224C2" w14:textId="1577EE94" w:rsidR="00CB3657" w:rsidRDefault="00CB3657" w:rsidP="00CB3657">
      <w:r>
        <w:t xml:space="preserve">Optional </w:t>
      </w:r>
      <w:r w:rsidR="006A1164">
        <w:t>inputs:</w:t>
      </w:r>
    </w:p>
    <w:p w14:paraId="4BD8659A" w14:textId="173EAC1D" w:rsidR="00CB3657" w:rsidRDefault="00CB3657" w:rsidP="00CB3657">
      <w:pPr>
        <w:pStyle w:val="ListParagraph"/>
        <w:numPr>
          <w:ilvl w:val="0"/>
          <w:numId w:val="7"/>
        </w:numPr>
      </w:pPr>
      <w:r>
        <w:t>row(</w:t>
      </w:r>
      <w:r w:rsidR="00ED7BEB">
        <w:t>integer</w:t>
      </w:r>
      <w:r>
        <w:t>) – this is another ID number assigned to your survey – we will tell you what value to use</w:t>
      </w:r>
      <w:r w:rsidR="00BB1FBE">
        <w:t>; use 1 as a default</w:t>
      </w:r>
    </w:p>
    <w:p w14:paraId="06EF188E" w14:textId="532682F0" w:rsidR="00CB3657" w:rsidRDefault="00CB3657" w:rsidP="00CB3657">
      <w:pPr>
        <w:pStyle w:val="ListParagraph"/>
        <w:numPr>
          <w:ilvl w:val="0"/>
          <w:numId w:val="7"/>
        </w:numPr>
      </w:pPr>
      <w:proofErr w:type="spellStart"/>
      <w:r>
        <w:t>stratlevel</w:t>
      </w:r>
      <w:proofErr w:type="spellEnd"/>
      <w:r>
        <w:t>(</w:t>
      </w:r>
      <w:r w:rsidR="00ED7BEB">
        <w:t>integer</w:t>
      </w:r>
      <w:r>
        <w:t xml:space="preserve">) </w:t>
      </w:r>
      <w:r w:rsidR="00ED7BEB">
        <w:t>–</w:t>
      </w:r>
      <w:r>
        <w:t xml:space="preserve"> </w:t>
      </w:r>
      <w:r w:rsidR="00ED7BEB">
        <w:t>We use 1 for national results, 2 for sub-national results, and 3 for sub-sub-national results; not required</w:t>
      </w:r>
    </w:p>
    <w:p w14:paraId="4792A4FF" w14:textId="186D4B5E" w:rsidR="00ED7BEB" w:rsidRDefault="00ED7BEB" w:rsidP="00CB3657">
      <w:pPr>
        <w:pStyle w:val="ListParagraph"/>
        <w:numPr>
          <w:ilvl w:val="0"/>
          <w:numId w:val="7"/>
        </w:numPr>
      </w:pPr>
      <w:r>
        <w:t xml:space="preserve">replace – means that if the output dataset exists, you want to replace it with the new results; if you do not say ‘replace’ and the output dataset exists, then </w:t>
      </w:r>
      <w:proofErr w:type="spellStart"/>
      <w:r>
        <w:t>iccloop</w:t>
      </w:r>
      <w:proofErr w:type="spellEnd"/>
      <w:r>
        <w:t xml:space="preserve"> will </w:t>
      </w:r>
      <w:r>
        <w:rPr>
          <w:u w:val="single"/>
        </w:rPr>
        <w:t>append</w:t>
      </w:r>
      <w:r>
        <w:t xml:space="preserve"> new results to that dataset</w:t>
      </w:r>
    </w:p>
    <w:p w14:paraId="442E3A62" w14:textId="386765D6" w:rsidR="00ED7BEB" w:rsidRDefault="00ED7BEB" w:rsidP="00CB3657">
      <w:pPr>
        <w:pStyle w:val="ListParagraph"/>
        <w:numPr>
          <w:ilvl w:val="0"/>
          <w:numId w:val="7"/>
        </w:numPr>
      </w:pPr>
      <w:proofErr w:type="spellStart"/>
      <w:r>
        <w:t>stratnamevar</w:t>
      </w:r>
      <w:proofErr w:type="spellEnd"/>
      <w:r>
        <w:t xml:space="preserve">(variable name) – name of the variable that holds the names for the </w:t>
      </w:r>
      <w:proofErr w:type="spellStart"/>
      <w:r>
        <w:t>stratvar</w:t>
      </w:r>
      <w:proofErr w:type="spellEnd"/>
      <w:r>
        <w:t xml:space="preserve"> values; typically level1name, level2name, or level3name</w:t>
      </w:r>
    </w:p>
    <w:p w14:paraId="71BA9F20" w14:textId="7793CC8F" w:rsidR="00827BE4" w:rsidRDefault="00827BE4" w:rsidP="00CB3657">
      <w:pPr>
        <w:pStyle w:val="ListParagraph"/>
        <w:numPr>
          <w:ilvl w:val="0"/>
          <w:numId w:val="7"/>
        </w:numPr>
      </w:pPr>
      <w:proofErr w:type="spellStart"/>
      <w:r>
        <w:t>agegroup</w:t>
      </w:r>
      <w:proofErr w:type="spellEnd"/>
      <w:r>
        <w:t>(string) – please enter a short string that describes the age of respondents eligible for your survey</w:t>
      </w:r>
      <w:r w:rsidR="0053779D">
        <w:t>; this will be passed thru to the output dataset</w:t>
      </w:r>
    </w:p>
    <w:p w14:paraId="2D267E3A" w14:textId="742E97E4" w:rsidR="00827BE4" w:rsidRDefault="00827BE4" w:rsidP="00CB3657">
      <w:pPr>
        <w:pStyle w:val="ListParagraph"/>
        <w:numPr>
          <w:ilvl w:val="0"/>
          <w:numId w:val="7"/>
        </w:numPr>
      </w:pPr>
      <w:r>
        <w:t xml:space="preserve">comment(string) – this string will pass </w:t>
      </w:r>
      <w:r w:rsidR="00BD4974">
        <w:t xml:space="preserve">through </w:t>
      </w:r>
      <w:r>
        <w:t>to the output dataset; sometimes we write the name of the SIA dose here, e.g., Measles-Rubella; Japanese Encephalitis, etc.</w:t>
      </w:r>
    </w:p>
    <w:p w14:paraId="699BBEDA" w14:textId="4D7142AE" w:rsidR="00827BE4" w:rsidRDefault="00827BE4" w:rsidP="00CB3657">
      <w:pPr>
        <w:pStyle w:val="ListParagraph"/>
        <w:numPr>
          <w:ilvl w:val="0"/>
          <w:numId w:val="7"/>
        </w:numPr>
      </w:pPr>
      <w:proofErr w:type="spellStart"/>
      <w:r>
        <w:t>svyset</w:t>
      </w:r>
      <w:proofErr w:type="spellEnd"/>
      <w:r>
        <w:t xml:space="preserve">(string) – this string holds the </w:t>
      </w:r>
      <w:proofErr w:type="spellStart"/>
      <w:r>
        <w:t>svyset</w:t>
      </w:r>
      <w:proofErr w:type="spellEnd"/>
      <w:r>
        <w:t xml:space="preserve"> syntax to use with your dataset.  If you do not provide it, the program assumes that the correct syntax is: </w:t>
      </w:r>
      <w:r>
        <w:br/>
      </w:r>
      <w:proofErr w:type="spellStart"/>
      <w:r w:rsidRPr="00D025F9">
        <w:rPr>
          <w:rFonts w:ascii="Courier New" w:hAnsi="Courier New" w:cs="Courier New"/>
          <w:b/>
          <w:bCs/>
        </w:rPr>
        <w:t>svyset</w:t>
      </w:r>
      <w:proofErr w:type="spellEnd"/>
      <w:r w:rsidRPr="00D025F9">
        <w:rPr>
          <w:rFonts w:ascii="Courier New" w:hAnsi="Courier New" w:cs="Courier New"/>
          <w:b/>
          <w:bCs/>
        </w:rPr>
        <w:t xml:space="preserve"> </w:t>
      </w:r>
      <w:proofErr w:type="spellStart"/>
      <w:r w:rsidRPr="00D025F9">
        <w:rPr>
          <w:rFonts w:ascii="Courier New" w:hAnsi="Courier New" w:cs="Courier New"/>
          <w:b/>
          <w:bCs/>
        </w:rPr>
        <w:t>clusterid</w:t>
      </w:r>
      <w:proofErr w:type="spellEnd"/>
      <w:r w:rsidRPr="00D025F9">
        <w:rPr>
          <w:rFonts w:ascii="Courier New" w:hAnsi="Courier New" w:cs="Courier New"/>
          <w:b/>
          <w:bCs/>
        </w:rPr>
        <w:t>, strata(</w:t>
      </w:r>
      <w:proofErr w:type="spellStart"/>
      <w:r w:rsidRPr="00D025F9">
        <w:rPr>
          <w:rFonts w:ascii="Courier New" w:hAnsi="Courier New" w:cs="Courier New"/>
          <w:b/>
          <w:bCs/>
        </w:rPr>
        <w:t>stratumid</w:t>
      </w:r>
      <w:proofErr w:type="spellEnd"/>
      <w:r w:rsidRPr="00D025F9">
        <w:rPr>
          <w:rFonts w:ascii="Courier New" w:hAnsi="Courier New" w:cs="Courier New"/>
          <w:b/>
          <w:bCs/>
        </w:rPr>
        <w:t>) weight(</w:t>
      </w:r>
      <w:proofErr w:type="spellStart"/>
      <w:r w:rsidRPr="00D025F9">
        <w:rPr>
          <w:rFonts w:ascii="Courier New" w:hAnsi="Courier New" w:cs="Courier New"/>
          <w:b/>
          <w:bCs/>
        </w:rPr>
        <w:t>psweight</w:t>
      </w:r>
      <w:proofErr w:type="spellEnd"/>
      <w:r w:rsidRPr="00D025F9">
        <w:rPr>
          <w:rFonts w:ascii="Courier New" w:hAnsi="Courier New" w:cs="Courier New"/>
          <w:b/>
          <w:bCs/>
        </w:rPr>
        <w:t>)</w:t>
      </w:r>
      <w:r w:rsidR="00D025F9" w:rsidRPr="00D025F9">
        <w:rPr>
          <w:rFonts w:ascii="Courier New" w:hAnsi="Courier New" w:cs="Courier New"/>
          <w:b/>
          <w:bCs/>
        </w:rPr>
        <w:t xml:space="preserve"> </w:t>
      </w:r>
      <w:proofErr w:type="spellStart"/>
      <w:r w:rsidR="00D025F9" w:rsidRPr="00D025F9">
        <w:rPr>
          <w:rFonts w:ascii="Courier New" w:hAnsi="Courier New" w:cs="Courier New"/>
          <w:b/>
          <w:bCs/>
        </w:rPr>
        <w:t>singleunit</w:t>
      </w:r>
      <w:proofErr w:type="spellEnd"/>
      <w:r w:rsidR="00D025F9" w:rsidRPr="00D025F9">
        <w:rPr>
          <w:rFonts w:ascii="Courier New" w:hAnsi="Courier New" w:cs="Courier New"/>
          <w:b/>
          <w:bCs/>
        </w:rPr>
        <w:t>(scaled)</w:t>
      </w:r>
      <w:r>
        <w:br/>
        <w:t xml:space="preserve">If your variables are </w:t>
      </w:r>
      <w:r>
        <w:rPr>
          <w:u w:val="single"/>
        </w:rPr>
        <w:t>not</w:t>
      </w:r>
      <w:r>
        <w:t xml:space="preserve"> named </w:t>
      </w:r>
      <w:proofErr w:type="spellStart"/>
      <w:r>
        <w:t>clusterid</w:t>
      </w:r>
      <w:proofErr w:type="spellEnd"/>
      <w:r>
        <w:t xml:space="preserve"> and </w:t>
      </w:r>
      <w:proofErr w:type="spellStart"/>
      <w:r>
        <w:t>stratumid</w:t>
      </w:r>
      <w:proofErr w:type="spellEnd"/>
      <w:r>
        <w:t>, then you need to be sure to specify this option.  Contact us if you need help with this.</w:t>
      </w:r>
    </w:p>
    <w:p w14:paraId="7F54AF22" w14:textId="33896603" w:rsidR="00827BE4" w:rsidRDefault="00827BE4" w:rsidP="00CB3657">
      <w:pPr>
        <w:pStyle w:val="ListParagraph"/>
        <w:numPr>
          <w:ilvl w:val="0"/>
          <w:numId w:val="7"/>
        </w:numPr>
      </w:pPr>
      <w:proofErr w:type="spellStart"/>
      <w:r>
        <w:t>weightvar</w:t>
      </w:r>
      <w:proofErr w:type="spellEnd"/>
      <w:r>
        <w:t>(variable name) if you</w:t>
      </w:r>
      <w:r w:rsidR="006A2382">
        <w:t xml:space="preserve">r weight variable is </w:t>
      </w:r>
      <w:r w:rsidR="006A2382">
        <w:rPr>
          <w:u w:val="single"/>
        </w:rPr>
        <w:t>not</w:t>
      </w:r>
      <w:r w:rsidR="006A2382">
        <w:t xml:space="preserve"> named </w:t>
      </w:r>
      <w:proofErr w:type="spellStart"/>
      <w:r w:rsidR="006A2382">
        <w:t>psweight</w:t>
      </w:r>
      <w:proofErr w:type="spellEnd"/>
      <w:r w:rsidR="006A2382">
        <w:t>, provide the name of the weight variable here</w:t>
      </w:r>
    </w:p>
    <w:p w14:paraId="391B50AA" w14:textId="48FE7C2B" w:rsidR="006A2382" w:rsidRDefault="006A2382" w:rsidP="00CB3657">
      <w:pPr>
        <w:pStyle w:val="ListParagraph"/>
        <w:numPr>
          <w:ilvl w:val="0"/>
          <w:numId w:val="7"/>
        </w:numPr>
      </w:pPr>
      <w:proofErr w:type="spellStart"/>
      <w:r>
        <w:t>selfweighted</w:t>
      </w:r>
      <w:proofErr w:type="spellEnd"/>
      <w:r>
        <w:t xml:space="preserve"> – if your survey was self-weighted or un-weighted, you can specify the option </w:t>
      </w:r>
      <w:proofErr w:type="spellStart"/>
      <w:r>
        <w:t>selfweighted</w:t>
      </w:r>
      <w:proofErr w:type="spellEnd"/>
      <w:r>
        <w:t xml:space="preserve"> and </w:t>
      </w:r>
      <w:proofErr w:type="spellStart"/>
      <w:r>
        <w:t>iccloop</w:t>
      </w:r>
      <w:proofErr w:type="spellEnd"/>
      <w:r>
        <w:t xml:space="preserve"> will do the right thing.  Your other alternative is to create a weight variable and set the value equal to 1 for every row in the dataset</w:t>
      </w:r>
    </w:p>
    <w:p w14:paraId="54EBFB0C" w14:textId="35B43B37" w:rsidR="0093183C" w:rsidRDefault="00E262FD" w:rsidP="00E262FD">
      <w:r>
        <w:t xml:space="preserve">We will be happy to work with you to identify the correct set of options for </w:t>
      </w:r>
      <w:proofErr w:type="spellStart"/>
      <w:r>
        <w:t>iccloop</w:t>
      </w:r>
      <w:proofErr w:type="spellEnd"/>
      <w:r>
        <w:t>, depending on your situation.</w:t>
      </w:r>
    </w:p>
    <w:p w14:paraId="626C4450" w14:textId="77777777" w:rsidR="00484056" w:rsidRDefault="00484056" w:rsidP="00E262FD">
      <w:pPr>
        <w:sectPr w:rsidR="00484056" w:rsidSect="0093183C">
          <w:pgSz w:w="15840" w:h="12240" w:orient="landscape"/>
          <w:pgMar w:top="1440" w:right="720" w:bottom="1440" w:left="1080" w:header="720" w:footer="720" w:gutter="0"/>
          <w:cols w:space="720"/>
          <w:docGrid w:linePitch="360"/>
        </w:sectPr>
      </w:pPr>
    </w:p>
    <w:p w14:paraId="5E508CBD" w14:textId="01BA4817" w:rsidR="0046096C" w:rsidRDefault="0046096C" w:rsidP="00E262FD">
      <w:r>
        <w:lastRenderedPageBreak/>
        <w:t>Resulting dataset</w:t>
      </w:r>
    </w:p>
    <w:p w14:paraId="55E36620" w14:textId="37B89995" w:rsidR="007F5DFF" w:rsidRDefault="0046096C" w:rsidP="000E3627">
      <w:r>
        <w:t xml:space="preserve">The command </w:t>
      </w:r>
      <w:proofErr w:type="spellStart"/>
      <w:r>
        <w:t>iccloop</w:t>
      </w:r>
      <w:proofErr w:type="spellEnd"/>
      <w:r>
        <w:t xml:space="preserve"> makes a small dataset with one row per </w:t>
      </w:r>
      <w:r w:rsidR="00D025F9">
        <w:t xml:space="preserve">level of </w:t>
      </w:r>
      <w:proofErr w:type="spellStart"/>
      <w:r w:rsidR="00D025F9">
        <w:t>stratvar</w:t>
      </w:r>
      <w:proofErr w:type="spellEnd"/>
      <w:r>
        <w:t xml:space="preserve"> that records the following parameters</w:t>
      </w:r>
      <w:r w:rsidR="000E362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490"/>
        <w:gridCol w:w="5845"/>
      </w:tblGrid>
      <w:tr w:rsidR="0026657B" w:rsidRPr="0026657B" w14:paraId="37692D91" w14:textId="77777777" w:rsidTr="000E33FC">
        <w:trPr>
          <w:cantSplit/>
          <w:tblHeader/>
        </w:trPr>
        <w:tc>
          <w:tcPr>
            <w:tcW w:w="2335" w:type="dxa"/>
            <w:shd w:val="clear" w:color="auto" w:fill="F2F2F2" w:themeFill="background1" w:themeFillShade="F2"/>
            <w:noWrap/>
          </w:tcPr>
          <w:p w14:paraId="1CA45BA7" w14:textId="13F20339"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Parameter</w:t>
            </w:r>
          </w:p>
        </w:tc>
        <w:tc>
          <w:tcPr>
            <w:tcW w:w="5490" w:type="dxa"/>
            <w:shd w:val="clear" w:color="auto" w:fill="F2F2F2" w:themeFill="background1" w:themeFillShade="F2"/>
            <w:noWrap/>
          </w:tcPr>
          <w:p w14:paraId="685CE8E9" w14:textId="3D83587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Label</w:t>
            </w:r>
          </w:p>
        </w:tc>
        <w:tc>
          <w:tcPr>
            <w:tcW w:w="5845" w:type="dxa"/>
            <w:shd w:val="clear" w:color="auto" w:fill="F2F2F2" w:themeFill="background1" w:themeFillShade="F2"/>
            <w:noWrap/>
          </w:tcPr>
          <w:p w14:paraId="4F602B47" w14:textId="1119BA8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26657B" w:rsidRPr="0026657B" w14:paraId="16FD6D00" w14:textId="77777777" w:rsidTr="000E33FC">
        <w:trPr>
          <w:cantSplit/>
        </w:trPr>
        <w:tc>
          <w:tcPr>
            <w:tcW w:w="2335" w:type="dxa"/>
            <w:shd w:val="clear" w:color="auto" w:fill="auto"/>
            <w:noWrap/>
            <w:hideMark/>
          </w:tcPr>
          <w:p w14:paraId="5EC9D368"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survey_id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FC0259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Dataset ID Number </w:t>
            </w:r>
          </w:p>
        </w:tc>
        <w:tc>
          <w:tcPr>
            <w:tcW w:w="5845" w:type="dxa"/>
            <w:shd w:val="clear" w:color="auto" w:fill="auto"/>
            <w:noWrap/>
            <w:hideMark/>
          </w:tcPr>
          <w:p w14:paraId="096F8992" w14:textId="7C81865B"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this is an ID number for our ICC paper study that we assign to your survey; we will tell you what number to use.</w:t>
            </w:r>
          </w:p>
        </w:tc>
      </w:tr>
      <w:tr w:rsidR="0026657B" w:rsidRPr="0026657B" w14:paraId="62093B67" w14:textId="77777777" w:rsidTr="000E33FC">
        <w:trPr>
          <w:cantSplit/>
        </w:trPr>
        <w:tc>
          <w:tcPr>
            <w:tcW w:w="2335" w:type="dxa"/>
            <w:shd w:val="clear" w:color="auto" w:fill="auto"/>
            <w:noWrap/>
            <w:hideMark/>
          </w:tcPr>
          <w:p w14:paraId="134B4D01"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unique_survey_row_id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AD5D51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Unique Row ID Within Survey </w:t>
            </w:r>
          </w:p>
        </w:tc>
        <w:tc>
          <w:tcPr>
            <w:tcW w:w="5845" w:type="dxa"/>
            <w:shd w:val="clear" w:color="auto" w:fill="auto"/>
            <w:noWrap/>
            <w:hideMark/>
          </w:tcPr>
          <w:p w14:paraId="085C8FE7" w14:textId="100C4F51"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Same; this is a number for our dataset purposes; we will assign it here.</w:t>
            </w:r>
          </w:p>
        </w:tc>
      </w:tr>
      <w:tr w:rsidR="0026657B" w:rsidRPr="0026657B" w14:paraId="0024D3E1" w14:textId="77777777" w:rsidTr="000E33FC">
        <w:trPr>
          <w:cantSplit/>
        </w:trPr>
        <w:tc>
          <w:tcPr>
            <w:tcW w:w="2335" w:type="dxa"/>
            <w:shd w:val="clear" w:color="auto" w:fill="auto"/>
            <w:noWrap/>
            <w:hideMark/>
          </w:tcPr>
          <w:p w14:paraId="1738B7E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path_to_dataset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5F32E4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Pathname to Dataset </w:t>
            </w:r>
          </w:p>
        </w:tc>
        <w:tc>
          <w:tcPr>
            <w:tcW w:w="5845" w:type="dxa"/>
            <w:shd w:val="clear" w:color="auto" w:fill="auto"/>
            <w:noWrap/>
            <w:hideMark/>
          </w:tcPr>
          <w:p w14:paraId="0D43E13F" w14:textId="7CA66E8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he program records where the survey dataset is located on your computer</w:t>
            </w:r>
          </w:p>
        </w:tc>
      </w:tr>
      <w:tr w:rsidR="0026657B" w:rsidRPr="0026657B" w14:paraId="004D2F61" w14:textId="77777777" w:rsidTr="000E33FC">
        <w:trPr>
          <w:cantSplit/>
        </w:trPr>
        <w:tc>
          <w:tcPr>
            <w:tcW w:w="2335" w:type="dxa"/>
            <w:shd w:val="clear" w:color="auto" w:fill="auto"/>
            <w:noWrap/>
            <w:hideMark/>
          </w:tcPr>
          <w:p w14:paraId="1FE115BD"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dataset_name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90BB39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Dataset File Name</w:t>
            </w:r>
          </w:p>
        </w:tc>
        <w:tc>
          <w:tcPr>
            <w:tcW w:w="5845" w:type="dxa"/>
            <w:shd w:val="clear" w:color="auto" w:fill="auto"/>
            <w:noWrap/>
            <w:hideMark/>
          </w:tcPr>
          <w:p w14:paraId="70F4F44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08CC9B6" w14:textId="77777777" w:rsidTr="000E33FC">
        <w:trPr>
          <w:cantSplit/>
        </w:trPr>
        <w:tc>
          <w:tcPr>
            <w:tcW w:w="2335" w:type="dxa"/>
            <w:shd w:val="clear" w:color="auto" w:fill="auto"/>
            <w:noWrap/>
            <w:hideMark/>
          </w:tcPr>
          <w:p w14:paraId="2C1F440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agegroup</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681855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Age Group for this Outcome </w:t>
            </w:r>
          </w:p>
        </w:tc>
        <w:tc>
          <w:tcPr>
            <w:tcW w:w="5845" w:type="dxa"/>
            <w:shd w:val="clear" w:color="auto" w:fill="auto"/>
            <w:noWrap/>
            <w:hideMark/>
          </w:tcPr>
          <w:p w14:paraId="71E4C5FF" w14:textId="232CE66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passed through if you specify a string using </w:t>
            </w:r>
            <w:proofErr w:type="spellStart"/>
            <w:r w:rsidRPr="0026657B">
              <w:rPr>
                <w:rFonts w:ascii="Calibri" w:eastAsia="Times New Roman" w:hAnsi="Calibri" w:cs="Calibri"/>
                <w:color w:val="000000"/>
              </w:rPr>
              <w:t>iccloop’s</w:t>
            </w:r>
            <w:proofErr w:type="spellEnd"/>
            <w:r w:rsidRPr="0026657B">
              <w:rPr>
                <w:rFonts w:ascii="Calibri" w:eastAsia="Times New Roman" w:hAnsi="Calibri" w:cs="Calibri"/>
                <w:color w:val="000000"/>
              </w:rPr>
              <w:t xml:space="preserve"> </w:t>
            </w:r>
            <w:proofErr w:type="spellStart"/>
            <w:r w:rsidRPr="0026657B">
              <w:rPr>
                <w:rFonts w:ascii="Calibri" w:eastAsia="Times New Roman" w:hAnsi="Calibri" w:cs="Calibri"/>
                <w:color w:val="000000"/>
              </w:rPr>
              <w:t>agegroup</w:t>
            </w:r>
            <w:proofErr w:type="spellEnd"/>
            <w:r w:rsidRPr="0026657B">
              <w:rPr>
                <w:rFonts w:ascii="Calibri" w:eastAsia="Times New Roman" w:hAnsi="Calibri" w:cs="Calibri"/>
                <w:color w:val="000000"/>
              </w:rPr>
              <w:t xml:space="preserve"> option</w:t>
            </w:r>
          </w:p>
        </w:tc>
      </w:tr>
      <w:tr w:rsidR="0026657B" w:rsidRPr="0026657B" w14:paraId="4A066857" w14:textId="77777777" w:rsidTr="000E33FC">
        <w:trPr>
          <w:cantSplit/>
        </w:trPr>
        <w:tc>
          <w:tcPr>
            <w:tcW w:w="2335" w:type="dxa"/>
            <w:shd w:val="clear" w:color="auto" w:fill="auto"/>
            <w:noWrap/>
            <w:hideMark/>
          </w:tcPr>
          <w:p w14:paraId="6423318B"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outcome_name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530870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Outcome Name </w:t>
            </w:r>
          </w:p>
        </w:tc>
        <w:tc>
          <w:tcPr>
            <w:tcW w:w="5845" w:type="dxa"/>
            <w:shd w:val="clear" w:color="auto" w:fill="auto"/>
            <w:noWrap/>
            <w:hideMark/>
          </w:tcPr>
          <w:p w14:paraId="21B8CFBE" w14:textId="54E7F22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ame of the outcome variable</w:t>
            </w:r>
          </w:p>
        </w:tc>
      </w:tr>
      <w:tr w:rsidR="0026657B" w:rsidRPr="0026657B" w14:paraId="5E1AEB9C" w14:textId="77777777" w:rsidTr="000E33FC">
        <w:trPr>
          <w:cantSplit/>
        </w:trPr>
        <w:tc>
          <w:tcPr>
            <w:tcW w:w="2335" w:type="dxa"/>
            <w:shd w:val="clear" w:color="auto" w:fill="auto"/>
            <w:noWrap/>
            <w:hideMark/>
          </w:tcPr>
          <w:p w14:paraId="72DDB3E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stratum_level</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E4BD77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Geographic Level </w:t>
            </w:r>
          </w:p>
        </w:tc>
        <w:tc>
          <w:tcPr>
            <w:tcW w:w="5845" w:type="dxa"/>
            <w:shd w:val="clear" w:color="auto" w:fill="auto"/>
            <w:noWrap/>
            <w:hideMark/>
          </w:tcPr>
          <w:p w14:paraId="7E961119" w14:textId="69A4F2F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 xml:space="preserve">assed through if you use the </w:t>
            </w:r>
            <w:proofErr w:type="spellStart"/>
            <w:r w:rsidRPr="0026657B">
              <w:rPr>
                <w:rFonts w:ascii="Calibri" w:eastAsia="Times New Roman" w:hAnsi="Calibri" w:cs="Calibri"/>
                <w:color w:val="000000"/>
              </w:rPr>
              <w:t>stratlevel</w:t>
            </w:r>
            <w:proofErr w:type="spellEnd"/>
            <w:r w:rsidRPr="0026657B">
              <w:rPr>
                <w:rFonts w:ascii="Calibri" w:eastAsia="Times New Roman" w:hAnsi="Calibri" w:cs="Calibri"/>
                <w:color w:val="000000"/>
              </w:rPr>
              <w:t xml:space="preserve"> option; not required</w:t>
            </w:r>
          </w:p>
        </w:tc>
      </w:tr>
      <w:tr w:rsidR="0026657B" w:rsidRPr="0026657B" w14:paraId="19F1A375" w14:textId="77777777" w:rsidTr="000E33FC">
        <w:trPr>
          <w:cantSplit/>
        </w:trPr>
        <w:tc>
          <w:tcPr>
            <w:tcW w:w="2335" w:type="dxa"/>
            <w:shd w:val="clear" w:color="auto" w:fill="auto"/>
            <w:noWrap/>
            <w:hideMark/>
          </w:tcPr>
          <w:p w14:paraId="49CD9F81"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stratvar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06CFDE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Stratification Variable </w:t>
            </w:r>
          </w:p>
        </w:tc>
        <w:tc>
          <w:tcPr>
            <w:tcW w:w="5845" w:type="dxa"/>
            <w:shd w:val="clear" w:color="auto" w:fill="auto"/>
            <w:noWrap/>
            <w:hideMark/>
          </w:tcPr>
          <w:p w14:paraId="2055E2FC" w14:textId="7A2F8B0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Pr="0026657B">
              <w:rPr>
                <w:rFonts w:ascii="Calibri" w:eastAsia="Times New Roman" w:hAnsi="Calibri" w:cs="Calibri"/>
                <w:color w:val="000000"/>
              </w:rPr>
              <w:t>equired; name of variable specifying different stratum levels</w:t>
            </w:r>
          </w:p>
        </w:tc>
      </w:tr>
      <w:tr w:rsidR="0026657B" w:rsidRPr="0026657B" w14:paraId="1234135F" w14:textId="77777777" w:rsidTr="000E33FC">
        <w:trPr>
          <w:cantSplit/>
        </w:trPr>
        <w:tc>
          <w:tcPr>
            <w:tcW w:w="2335" w:type="dxa"/>
            <w:shd w:val="clear" w:color="auto" w:fill="auto"/>
            <w:noWrap/>
            <w:hideMark/>
          </w:tcPr>
          <w:p w14:paraId="6618850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5B499B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Stratum ID Number </w:t>
            </w:r>
          </w:p>
        </w:tc>
        <w:tc>
          <w:tcPr>
            <w:tcW w:w="5845" w:type="dxa"/>
            <w:shd w:val="clear" w:color="auto" w:fill="auto"/>
            <w:noWrap/>
            <w:hideMark/>
          </w:tcPr>
          <w:p w14:paraId="0C78D29A" w14:textId="010C8073"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iccloop</w:t>
            </w:r>
            <w:proofErr w:type="spellEnd"/>
            <w:r w:rsidRPr="0026657B">
              <w:rPr>
                <w:rFonts w:ascii="Calibri" w:eastAsia="Times New Roman" w:hAnsi="Calibri" w:cs="Calibri"/>
                <w:color w:val="000000"/>
              </w:rPr>
              <w:t xml:space="preserve"> returns parameters from every level of </w:t>
            </w:r>
            <w:proofErr w:type="spellStart"/>
            <w:r w:rsidRPr="0026657B">
              <w:rPr>
                <w:rFonts w:ascii="Calibri" w:eastAsia="Times New Roman" w:hAnsi="Calibri" w:cs="Calibri"/>
                <w:color w:val="000000"/>
              </w:rPr>
              <w:t>stratvar</w:t>
            </w:r>
            <w:proofErr w:type="spellEnd"/>
          </w:p>
        </w:tc>
      </w:tr>
      <w:tr w:rsidR="0026657B" w:rsidRPr="0026657B" w14:paraId="1FB1BB56" w14:textId="77777777" w:rsidTr="000E33FC">
        <w:trPr>
          <w:cantSplit/>
        </w:trPr>
        <w:tc>
          <w:tcPr>
            <w:tcW w:w="2335" w:type="dxa"/>
            <w:shd w:val="clear" w:color="auto" w:fill="auto"/>
            <w:noWrap/>
            <w:hideMark/>
          </w:tcPr>
          <w:p w14:paraId="72D7EA8A"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04DB7D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Stratum Name </w:t>
            </w:r>
          </w:p>
        </w:tc>
        <w:tc>
          <w:tcPr>
            <w:tcW w:w="5845" w:type="dxa"/>
            <w:shd w:val="clear" w:color="auto" w:fill="auto"/>
            <w:noWrap/>
            <w:hideMark/>
          </w:tcPr>
          <w:p w14:paraId="2092180F" w14:textId="2829A738"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I</w:t>
            </w:r>
            <w:r w:rsidRPr="0026657B">
              <w:rPr>
                <w:rFonts w:ascii="Calibri" w:eastAsia="Times New Roman" w:hAnsi="Calibri" w:cs="Calibri"/>
                <w:color w:val="000000"/>
              </w:rPr>
              <w:t xml:space="preserve">f you specify </w:t>
            </w:r>
            <w:proofErr w:type="spellStart"/>
            <w:r w:rsidRPr="0026657B">
              <w:rPr>
                <w:rFonts w:ascii="Calibri" w:eastAsia="Times New Roman" w:hAnsi="Calibri" w:cs="Calibri"/>
                <w:color w:val="000000"/>
              </w:rPr>
              <w:t>stratnamevar</w:t>
            </w:r>
            <w:proofErr w:type="spellEnd"/>
            <w:r w:rsidRPr="0026657B">
              <w:rPr>
                <w:rFonts w:ascii="Calibri" w:eastAsia="Times New Roman" w:hAnsi="Calibri" w:cs="Calibri"/>
                <w:color w:val="000000"/>
              </w:rPr>
              <w:t xml:space="preserve">, </w:t>
            </w:r>
            <w:proofErr w:type="spellStart"/>
            <w:r w:rsidRPr="0026657B">
              <w:rPr>
                <w:rFonts w:ascii="Calibri" w:eastAsia="Times New Roman" w:hAnsi="Calibri" w:cs="Calibri"/>
                <w:color w:val="000000"/>
              </w:rPr>
              <w:t>iccloop</w:t>
            </w:r>
            <w:proofErr w:type="spellEnd"/>
            <w:r w:rsidRPr="0026657B">
              <w:rPr>
                <w:rFonts w:ascii="Calibri" w:eastAsia="Times New Roman" w:hAnsi="Calibri" w:cs="Calibri"/>
                <w:color w:val="000000"/>
              </w:rPr>
              <w:t xml:space="preserve"> takes the name from that; otherwise it takes the name from the value label of </w:t>
            </w:r>
            <w:proofErr w:type="spellStart"/>
            <w:r w:rsidRPr="0026657B">
              <w:rPr>
                <w:rFonts w:ascii="Calibri" w:eastAsia="Times New Roman" w:hAnsi="Calibri" w:cs="Calibri"/>
                <w:color w:val="000000"/>
              </w:rPr>
              <w:t>stratvar</w:t>
            </w:r>
            <w:proofErr w:type="spellEnd"/>
          </w:p>
        </w:tc>
      </w:tr>
      <w:tr w:rsidR="0026657B" w:rsidRPr="0026657B" w14:paraId="33DE7E76" w14:textId="77777777" w:rsidTr="000E33FC">
        <w:trPr>
          <w:cantSplit/>
        </w:trPr>
        <w:tc>
          <w:tcPr>
            <w:tcW w:w="2335" w:type="dxa"/>
            <w:shd w:val="clear" w:color="auto" w:fill="auto"/>
            <w:noWrap/>
            <w:hideMark/>
          </w:tcPr>
          <w:p w14:paraId="006C9B74"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path_to_opplot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194500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Pathname to Organ Pipe Plot </w:t>
            </w:r>
          </w:p>
        </w:tc>
        <w:tc>
          <w:tcPr>
            <w:tcW w:w="5845" w:type="dxa"/>
            <w:shd w:val="clear" w:color="auto" w:fill="auto"/>
            <w:noWrap/>
            <w:hideMark/>
          </w:tcPr>
          <w:p w14:paraId="11CE56A4" w14:textId="53401E5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 xml:space="preserve">here on your computer did </w:t>
            </w:r>
            <w:proofErr w:type="spellStart"/>
            <w:r w:rsidRPr="0026657B">
              <w:rPr>
                <w:rFonts w:ascii="Calibri" w:eastAsia="Times New Roman" w:hAnsi="Calibri" w:cs="Calibri"/>
                <w:color w:val="000000"/>
              </w:rPr>
              <w:t>iccloop</w:t>
            </w:r>
            <w:proofErr w:type="spellEnd"/>
            <w:r w:rsidRPr="0026657B">
              <w:rPr>
                <w:rFonts w:ascii="Calibri" w:eastAsia="Times New Roman" w:hAnsi="Calibri" w:cs="Calibri"/>
                <w:color w:val="000000"/>
              </w:rPr>
              <w:t xml:space="preserve"> save the organ pipe plot</w:t>
            </w:r>
          </w:p>
        </w:tc>
      </w:tr>
      <w:tr w:rsidR="0026657B" w:rsidRPr="0026657B" w14:paraId="3200689A" w14:textId="77777777" w:rsidTr="000E33FC">
        <w:trPr>
          <w:cantSplit/>
        </w:trPr>
        <w:tc>
          <w:tcPr>
            <w:tcW w:w="2335" w:type="dxa"/>
            <w:shd w:val="clear" w:color="auto" w:fill="auto"/>
            <w:noWrap/>
            <w:hideMark/>
          </w:tcPr>
          <w:p w14:paraId="79A6472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opplot_name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B03F47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Organ Pipe Plot Name </w:t>
            </w:r>
          </w:p>
        </w:tc>
        <w:tc>
          <w:tcPr>
            <w:tcW w:w="5845" w:type="dxa"/>
            <w:shd w:val="clear" w:color="auto" w:fill="auto"/>
            <w:noWrap/>
            <w:hideMark/>
          </w:tcPr>
          <w:p w14:paraId="61C7331A" w14:textId="26785E0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F</w:t>
            </w:r>
            <w:r w:rsidRPr="0026657B">
              <w:rPr>
                <w:rFonts w:ascii="Calibri" w:eastAsia="Times New Roman" w:hAnsi="Calibri" w:cs="Calibri"/>
                <w:color w:val="000000"/>
              </w:rPr>
              <w:t>ile name of the organ pipe plot for this outcome and stratum</w:t>
            </w:r>
          </w:p>
        </w:tc>
      </w:tr>
      <w:tr w:rsidR="0026657B" w:rsidRPr="0026657B" w14:paraId="30365E72" w14:textId="77777777" w:rsidTr="000E33FC">
        <w:trPr>
          <w:cantSplit/>
        </w:trPr>
        <w:tc>
          <w:tcPr>
            <w:tcW w:w="2335" w:type="dxa"/>
            <w:shd w:val="clear" w:color="auto" w:fill="auto"/>
            <w:noWrap/>
            <w:hideMark/>
          </w:tcPr>
          <w:p w14:paraId="54B9B4F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n_clusters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360131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t>
            </w:r>
          </w:p>
        </w:tc>
        <w:tc>
          <w:tcPr>
            <w:tcW w:w="5845" w:type="dxa"/>
            <w:shd w:val="clear" w:color="auto" w:fill="auto"/>
            <w:noWrap/>
            <w:hideMark/>
          </w:tcPr>
          <w:p w14:paraId="47CA1FE5" w14:textId="5F8729D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H</w:t>
            </w:r>
            <w:r w:rsidRPr="0026657B">
              <w:rPr>
                <w:rFonts w:ascii="Calibri" w:eastAsia="Times New Roman" w:hAnsi="Calibri" w:cs="Calibri"/>
                <w:color w:val="000000"/>
              </w:rPr>
              <w:t>ow many clusters in this stratum</w:t>
            </w:r>
          </w:p>
        </w:tc>
      </w:tr>
      <w:tr w:rsidR="0026657B" w:rsidRPr="0026657B" w14:paraId="055A5E7B" w14:textId="77777777" w:rsidTr="000E33FC">
        <w:trPr>
          <w:cantSplit/>
        </w:trPr>
        <w:tc>
          <w:tcPr>
            <w:tcW w:w="2335" w:type="dxa"/>
            <w:shd w:val="clear" w:color="auto" w:fill="auto"/>
            <w:noWrap/>
            <w:hideMark/>
          </w:tcPr>
          <w:p w14:paraId="30D2157B"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n_strata</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68ECF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distinct survey sample strata in this calculation </w:t>
            </w:r>
          </w:p>
        </w:tc>
        <w:tc>
          <w:tcPr>
            <w:tcW w:w="5845" w:type="dxa"/>
            <w:shd w:val="clear" w:color="auto" w:fill="auto"/>
            <w:noWrap/>
            <w:hideMark/>
          </w:tcPr>
          <w:p w14:paraId="2FCA7795" w14:textId="23F808B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survey sampling strata in this stratum</w:t>
            </w:r>
          </w:p>
        </w:tc>
      </w:tr>
      <w:tr w:rsidR="0026657B" w:rsidRPr="0026657B" w14:paraId="1A6CE161" w14:textId="77777777" w:rsidTr="000E33FC">
        <w:trPr>
          <w:cantSplit/>
        </w:trPr>
        <w:tc>
          <w:tcPr>
            <w:tcW w:w="2335" w:type="dxa"/>
            <w:shd w:val="clear" w:color="auto" w:fill="auto"/>
            <w:noWrap/>
            <w:hideMark/>
          </w:tcPr>
          <w:p w14:paraId="76E755D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 </w:t>
            </w:r>
          </w:p>
        </w:tc>
        <w:tc>
          <w:tcPr>
            <w:tcW w:w="5490" w:type="dxa"/>
            <w:shd w:val="clear" w:color="auto" w:fill="auto"/>
            <w:noWrap/>
            <w:hideMark/>
          </w:tcPr>
          <w:p w14:paraId="23D626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Respondents </w:t>
            </w:r>
          </w:p>
        </w:tc>
        <w:tc>
          <w:tcPr>
            <w:tcW w:w="5845" w:type="dxa"/>
            <w:shd w:val="clear" w:color="auto" w:fill="auto"/>
            <w:noWrap/>
            <w:hideMark/>
          </w:tcPr>
          <w:p w14:paraId="699F2C21" w14:textId="22B67515"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respondents with a 0 or 1 outcome in this stratum</w:t>
            </w:r>
          </w:p>
        </w:tc>
      </w:tr>
      <w:tr w:rsidR="0026657B" w:rsidRPr="0026657B" w14:paraId="10489F9B" w14:textId="77777777" w:rsidTr="000E33FC">
        <w:trPr>
          <w:cantSplit/>
        </w:trPr>
        <w:tc>
          <w:tcPr>
            <w:tcW w:w="2335" w:type="dxa"/>
            <w:shd w:val="clear" w:color="auto" w:fill="auto"/>
            <w:noWrap/>
            <w:hideMark/>
          </w:tcPr>
          <w:p w14:paraId="5E0F159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m_avg</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3BC030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Average Number of Respondents Per Cluster</w:t>
            </w:r>
          </w:p>
        </w:tc>
        <w:tc>
          <w:tcPr>
            <w:tcW w:w="5845" w:type="dxa"/>
            <w:shd w:val="clear" w:color="auto" w:fill="auto"/>
            <w:noWrap/>
            <w:hideMark/>
          </w:tcPr>
          <w:p w14:paraId="5ECD97E2"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D8169CF" w14:textId="77777777" w:rsidTr="000E33FC">
        <w:trPr>
          <w:cantSplit/>
        </w:trPr>
        <w:tc>
          <w:tcPr>
            <w:tcW w:w="2335" w:type="dxa"/>
            <w:shd w:val="clear" w:color="auto" w:fill="auto"/>
            <w:noWrap/>
            <w:hideMark/>
          </w:tcPr>
          <w:p w14:paraId="4D1FC35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m_avg_wtd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696C09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Weighted average cluster size </w:t>
            </w:r>
          </w:p>
        </w:tc>
        <w:tc>
          <w:tcPr>
            <w:tcW w:w="5845" w:type="dxa"/>
            <w:shd w:val="clear" w:color="auto" w:fill="auto"/>
            <w:noWrap/>
            <w:hideMark/>
          </w:tcPr>
          <w:p w14:paraId="70685492" w14:textId="3A85F420"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a weighted parameter often listed in the ICC </w:t>
            </w:r>
            <w:r w:rsidR="009D5603" w:rsidRPr="0026657B">
              <w:rPr>
                <w:rFonts w:ascii="Calibri" w:eastAsia="Times New Roman" w:hAnsi="Calibri" w:cs="Calibri"/>
                <w:color w:val="000000"/>
              </w:rPr>
              <w:t>literature</w:t>
            </w:r>
          </w:p>
        </w:tc>
      </w:tr>
      <w:tr w:rsidR="0026657B" w:rsidRPr="0026657B" w14:paraId="300DA3B7" w14:textId="77777777" w:rsidTr="000E33FC">
        <w:trPr>
          <w:cantSplit/>
        </w:trPr>
        <w:tc>
          <w:tcPr>
            <w:tcW w:w="2335" w:type="dxa"/>
            <w:shd w:val="clear" w:color="auto" w:fill="auto"/>
            <w:noWrap/>
            <w:hideMark/>
          </w:tcPr>
          <w:p w14:paraId="18C5254F"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m_sd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E350BF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Standard Deviation of No. Respondents per Cluster </w:t>
            </w:r>
          </w:p>
        </w:tc>
        <w:tc>
          <w:tcPr>
            <w:tcW w:w="5845" w:type="dxa"/>
            <w:shd w:val="clear" w:color="auto" w:fill="auto"/>
            <w:noWrap/>
            <w:hideMark/>
          </w:tcPr>
          <w:p w14:paraId="3418A20D" w14:textId="144E707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o document variability in cluster sample size</w:t>
            </w:r>
          </w:p>
        </w:tc>
      </w:tr>
      <w:tr w:rsidR="0026657B" w:rsidRPr="0026657B" w14:paraId="779D423C" w14:textId="77777777" w:rsidTr="000E33FC">
        <w:trPr>
          <w:cantSplit/>
        </w:trPr>
        <w:tc>
          <w:tcPr>
            <w:tcW w:w="2335" w:type="dxa"/>
            <w:shd w:val="clear" w:color="auto" w:fill="auto"/>
            <w:noWrap/>
            <w:hideMark/>
          </w:tcPr>
          <w:p w14:paraId="164E78E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m_min</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B80EC1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Min No. Respondents per Cluster</w:t>
            </w:r>
          </w:p>
        </w:tc>
        <w:tc>
          <w:tcPr>
            <w:tcW w:w="5845" w:type="dxa"/>
            <w:shd w:val="clear" w:color="auto" w:fill="auto"/>
            <w:noWrap/>
            <w:hideMark/>
          </w:tcPr>
          <w:p w14:paraId="7BEE14B4"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702A2C3" w14:textId="77777777" w:rsidTr="000E33FC">
        <w:trPr>
          <w:cantSplit/>
        </w:trPr>
        <w:tc>
          <w:tcPr>
            <w:tcW w:w="2335" w:type="dxa"/>
            <w:shd w:val="clear" w:color="auto" w:fill="auto"/>
            <w:noWrap/>
            <w:hideMark/>
          </w:tcPr>
          <w:p w14:paraId="6702F9F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m_max</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83BA66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Max No. Respondents per Cluster</w:t>
            </w:r>
          </w:p>
        </w:tc>
        <w:tc>
          <w:tcPr>
            <w:tcW w:w="5845" w:type="dxa"/>
            <w:shd w:val="clear" w:color="auto" w:fill="auto"/>
            <w:noWrap/>
            <w:hideMark/>
          </w:tcPr>
          <w:p w14:paraId="236AE5E7"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262D58F" w14:textId="77777777" w:rsidTr="000E33FC">
        <w:trPr>
          <w:cantSplit/>
        </w:trPr>
        <w:tc>
          <w:tcPr>
            <w:tcW w:w="2335" w:type="dxa"/>
            <w:shd w:val="clear" w:color="auto" w:fill="auto"/>
            <w:noWrap/>
            <w:hideMark/>
          </w:tcPr>
          <w:p w14:paraId="1B2AF67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ncp100 </w:t>
            </w:r>
          </w:p>
        </w:tc>
        <w:tc>
          <w:tcPr>
            <w:tcW w:w="5490" w:type="dxa"/>
            <w:shd w:val="clear" w:color="auto" w:fill="auto"/>
            <w:noWrap/>
            <w:hideMark/>
          </w:tcPr>
          <w:p w14:paraId="5A3F2FF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with 100% Coverage </w:t>
            </w:r>
          </w:p>
        </w:tc>
        <w:tc>
          <w:tcPr>
            <w:tcW w:w="5845" w:type="dxa"/>
            <w:shd w:val="clear" w:color="auto" w:fill="auto"/>
            <w:noWrap/>
            <w:hideMark/>
          </w:tcPr>
          <w:p w14:paraId="451F072B" w14:textId="6FBE5549"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7184C69A" w14:textId="77777777" w:rsidTr="000E33FC">
        <w:trPr>
          <w:cantSplit/>
        </w:trPr>
        <w:tc>
          <w:tcPr>
            <w:tcW w:w="2335" w:type="dxa"/>
            <w:shd w:val="clear" w:color="auto" w:fill="auto"/>
            <w:noWrap/>
            <w:hideMark/>
          </w:tcPr>
          <w:p w14:paraId="34A7C01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ncp0 </w:t>
            </w:r>
          </w:p>
        </w:tc>
        <w:tc>
          <w:tcPr>
            <w:tcW w:w="5490" w:type="dxa"/>
            <w:shd w:val="clear" w:color="auto" w:fill="auto"/>
            <w:noWrap/>
            <w:hideMark/>
          </w:tcPr>
          <w:p w14:paraId="228116D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with 0% Coverage </w:t>
            </w:r>
          </w:p>
        </w:tc>
        <w:tc>
          <w:tcPr>
            <w:tcW w:w="5845" w:type="dxa"/>
            <w:shd w:val="clear" w:color="auto" w:fill="auto"/>
            <w:noWrap/>
            <w:hideMark/>
          </w:tcPr>
          <w:p w14:paraId="4D55D979" w14:textId="2903621E"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345F42D8" w14:textId="77777777" w:rsidTr="000E33FC">
        <w:trPr>
          <w:cantSplit/>
        </w:trPr>
        <w:tc>
          <w:tcPr>
            <w:tcW w:w="2335" w:type="dxa"/>
            <w:shd w:val="clear" w:color="auto" w:fill="auto"/>
            <w:noWrap/>
            <w:hideMark/>
          </w:tcPr>
          <w:p w14:paraId="0DC4055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 </w:t>
            </w:r>
          </w:p>
        </w:tc>
        <w:tc>
          <w:tcPr>
            <w:tcW w:w="5490" w:type="dxa"/>
            <w:shd w:val="clear" w:color="auto" w:fill="auto"/>
            <w:noWrap/>
            <w:hideMark/>
          </w:tcPr>
          <w:p w14:paraId="340ED81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w:t>
            </w:r>
          </w:p>
        </w:tc>
        <w:tc>
          <w:tcPr>
            <w:tcW w:w="5845" w:type="dxa"/>
            <w:shd w:val="clear" w:color="auto" w:fill="auto"/>
            <w:noWrap/>
            <w:hideMark/>
          </w:tcPr>
          <w:p w14:paraId="3883D3C0" w14:textId="4AAC32F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eighted estimate of outcome coverage (0-100%)</w:t>
            </w:r>
          </w:p>
        </w:tc>
      </w:tr>
      <w:tr w:rsidR="0026657B" w:rsidRPr="0026657B" w14:paraId="3279A087" w14:textId="77777777" w:rsidTr="000E33FC">
        <w:trPr>
          <w:cantSplit/>
        </w:trPr>
        <w:tc>
          <w:tcPr>
            <w:tcW w:w="2335" w:type="dxa"/>
            <w:shd w:val="clear" w:color="auto" w:fill="auto"/>
            <w:noWrap/>
            <w:hideMark/>
          </w:tcPr>
          <w:p w14:paraId="459426F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p_se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FA8C5E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Standard Error </w:t>
            </w:r>
          </w:p>
        </w:tc>
        <w:tc>
          <w:tcPr>
            <w:tcW w:w="5845" w:type="dxa"/>
            <w:shd w:val="clear" w:color="auto" w:fill="auto"/>
            <w:noWrap/>
            <w:hideMark/>
          </w:tcPr>
          <w:p w14:paraId="68BCEA69" w14:textId="048FD56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tandard error (on the 0-1 scale…not 0-100% scale)</w:t>
            </w:r>
          </w:p>
        </w:tc>
      </w:tr>
      <w:tr w:rsidR="0026657B" w:rsidRPr="0026657B" w14:paraId="52E28F5E" w14:textId="77777777" w:rsidTr="000E33FC">
        <w:trPr>
          <w:cantSplit/>
        </w:trPr>
        <w:tc>
          <w:tcPr>
            <w:tcW w:w="2335" w:type="dxa"/>
            <w:shd w:val="clear" w:color="auto" w:fill="auto"/>
            <w:noWrap/>
            <w:hideMark/>
          </w:tcPr>
          <w:p w14:paraId="7F10217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lastRenderedPageBreak/>
              <w:t>p_lb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8E11545" w14:textId="01D7D3B9"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p>
        </w:tc>
        <w:tc>
          <w:tcPr>
            <w:tcW w:w="5845" w:type="dxa"/>
            <w:shd w:val="clear" w:color="auto" w:fill="auto"/>
            <w:noWrap/>
            <w:hideMark/>
          </w:tcPr>
          <w:p w14:paraId="5DF9CAB6" w14:textId="0C4344D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w:t>
            </w:r>
            <w:proofErr w:type="spellStart"/>
            <w:r w:rsidR="008F01A9">
              <w:rPr>
                <w:rFonts w:ascii="Calibri" w:eastAsia="Times New Roman" w:hAnsi="Calibri" w:cs="Calibri"/>
                <w:color w:val="000000"/>
              </w:rPr>
              <w:t>ci_method</w:t>
            </w:r>
            <w:proofErr w:type="spellEnd"/>
            <w:r w:rsidR="008F01A9">
              <w:rPr>
                <w:rFonts w:ascii="Calibri" w:eastAsia="Times New Roman" w:hAnsi="Calibri" w:cs="Calibri"/>
                <w:color w:val="000000"/>
              </w:rPr>
              <w:t xml:space="preserve"> for the type of confidence interval that was calculated)</w:t>
            </w:r>
          </w:p>
        </w:tc>
      </w:tr>
      <w:tr w:rsidR="0026657B" w:rsidRPr="0026657B" w14:paraId="412091D8" w14:textId="77777777" w:rsidTr="000E33FC">
        <w:trPr>
          <w:cantSplit/>
        </w:trPr>
        <w:tc>
          <w:tcPr>
            <w:tcW w:w="2335" w:type="dxa"/>
            <w:shd w:val="clear" w:color="auto" w:fill="auto"/>
            <w:noWrap/>
            <w:hideMark/>
          </w:tcPr>
          <w:p w14:paraId="58A2EE8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DA581AA" w14:textId="4FE203D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p>
        </w:tc>
        <w:tc>
          <w:tcPr>
            <w:tcW w:w="5845" w:type="dxa"/>
            <w:shd w:val="clear" w:color="auto" w:fill="auto"/>
            <w:noWrap/>
            <w:hideMark/>
          </w:tcPr>
          <w:p w14:paraId="516C41AE" w14:textId="66F2164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w:t>
            </w:r>
            <w:proofErr w:type="spellStart"/>
            <w:r w:rsidR="008F01A9">
              <w:rPr>
                <w:rFonts w:ascii="Calibri" w:eastAsia="Times New Roman" w:hAnsi="Calibri" w:cs="Calibri"/>
                <w:color w:val="000000"/>
              </w:rPr>
              <w:t>ci_method</w:t>
            </w:r>
            <w:proofErr w:type="spellEnd"/>
            <w:r w:rsidR="008F01A9">
              <w:rPr>
                <w:rFonts w:ascii="Calibri" w:eastAsia="Times New Roman" w:hAnsi="Calibri" w:cs="Calibri"/>
                <w:color w:val="000000"/>
              </w:rPr>
              <w:t xml:space="preserve"> for the type of confidence interval that was calculated)</w:t>
            </w:r>
          </w:p>
        </w:tc>
      </w:tr>
      <w:tr w:rsidR="0026657B" w:rsidRPr="0026657B" w14:paraId="14E7BCB1" w14:textId="77777777" w:rsidTr="000E33FC">
        <w:trPr>
          <w:cantSplit/>
        </w:trPr>
        <w:tc>
          <w:tcPr>
            <w:tcW w:w="2335" w:type="dxa"/>
            <w:shd w:val="clear" w:color="auto" w:fill="auto"/>
            <w:noWrap/>
            <w:hideMark/>
          </w:tcPr>
          <w:p w14:paraId="1987D8F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ci_method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B9A8EB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Confidence Interval Method </w:t>
            </w:r>
          </w:p>
        </w:tc>
        <w:tc>
          <w:tcPr>
            <w:tcW w:w="5845" w:type="dxa"/>
            <w:shd w:val="clear" w:color="auto" w:fill="auto"/>
            <w:noWrap/>
            <w:hideMark/>
          </w:tcPr>
          <w:p w14:paraId="4361AAF1" w14:textId="22457605"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iccloop</w:t>
            </w:r>
            <w:proofErr w:type="spellEnd"/>
            <w:r w:rsidRPr="0026657B">
              <w:rPr>
                <w:rFonts w:ascii="Calibri" w:eastAsia="Times New Roman" w:hAnsi="Calibri" w:cs="Calibri"/>
                <w:color w:val="000000"/>
              </w:rPr>
              <w:t xml:space="preserve"> calculates a Wilson interval if possible</w:t>
            </w:r>
            <w:r w:rsidR="00A26F94">
              <w:rPr>
                <w:rFonts w:ascii="Calibri" w:eastAsia="Times New Roman" w:hAnsi="Calibri" w:cs="Calibri"/>
                <w:color w:val="000000"/>
              </w:rPr>
              <w:t xml:space="preserve"> by default; if you change your copy, I want to know what kind of interval you calculated, so this string holds the name of the method</w:t>
            </w:r>
          </w:p>
        </w:tc>
      </w:tr>
      <w:tr w:rsidR="0026657B" w:rsidRPr="0026657B" w14:paraId="4F3EE993" w14:textId="77777777" w:rsidTr="000E33FC">
        <w:trPr>
          <w:cantSplit/>
        </w:trPr>
        <w:tc>
          <w:tcPr>
            <w:tcW w:w="2335" w:type="dxa"/>
            <w:shd w:val="clear" w:color="auto" w:fill="auto"/>
            <w:noWrap/>
            <w:hideMark/>
          </w:tcPr>
          <w:p w14:paraId="193E7D50"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D5A239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Design Effect </w:t>
            </w:r>
          </w:p>
        </w:tc>
        <w:tc>
          <w:tcPr>
            <w:tcW w:w="5845" w:type="dxa"/>
            <w:shd w:val="clear" w:color="auto" w:fill="auto"/>
            <w:noWrap/>
            <w:hideMark/>
          </w:tcPr>
          <w:p w14:paraId="5613C379" w14:textId="73BC2C4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the observed </w:t>
            </w: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accounting for weights and stratification and clustering</w:t>
            </w:r>
          </w:p>
        </w:tc>
      </w:tr>
      <w:tr w:rsidR="0026657B" w:rsidRPr="0026657B" w14:paraId="57EE3B6B" w14:textId="77777777" w:rsidTr="000E33FC">
        <w:trPr>
          <w:cantSplit/>
        </w:trPr>
        <w:tc>
          <w:tcPr>
            <w:tcW w:w="2335" w:type="dxa"/>
            <w:shd w:val="clear" w:color="auto" w:fill="auto"/>
            <w:noWrap/>
            <w:hideMark/>
          </w:tcPr>
          <w:p w14:paraId="3B93867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neff</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59A69C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Effective Sample Size </w:t>
            </w:r>
          </w:p>
        </w:tc>
        <w:tc>
          <w:tcPr>
            <w:tcW w:w="5845" w:type="dxa"/>
            <w:shd w:val="clear" w:color="auto" w:fill="auto"/>
            <w:noWrap/>
            <w:hideMark/>
          </w:tcPr>
          <w:p w14:paraId="2FD9F73A" w14:textId="02D6F36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E</w:t>
            </w:r>
            <w:r w:rsidRPr="0026657B">
              <w:rPr>
                <w:rFonts w:ascii="Calibri" w:eastAsia="Times New Roman" w:hAnsi="Calibri" w:cs="Calibri"/>
                <w:color w:val="000000"/>
              </w:rPr>
              <w:t xml:space="preserve">quals n / </w:t>
            </w:r>
            <w:proofErr w:type="spellStart"/>
            <w:r w:rsidRPr="0026657B">
              <w:rPr>
                <w:rFonts w:ascii="Calibri" w:eastAsia="Times New Roman" w:hAnsi="Calibri" w:cs="Calibri"/>
                <w:color w:val="000000"/>
              </w:rPr>
              <w:t>deff</w:t>
            </w:r>
            <w:proofErr w:type="spellEnd"/>
          </w:p>
        </w:tc>
      </w:tr>
      <w:tr w:rsidR="0026657B" w:rsidRPr="0026657B" w14:paraId="31A65943" w14:textId="77777777" w:rsidTr="000E33FC">
        <w:trPr>
          <w:cantSplit/>
        </w:trPr>
        <w:tc>
          <w:tcPr>
            <w:tcW w:w="2335" w:type="dxa"/>
            <w:shd w:val="clear" w:color="auto" w:fill="auto"/>
            <w:noWrap/>
            <w:hideMark/>
          </w:tcPr>
          <w:p w14:paraId="696A5F6B" w14:textId="439DD19C"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deff_nostrat_o</w:t>
            </w:r>
            <w:r>
              <w:rPr>
                <w:rFonts w:ascii="Calibri" w:eastAsia="Times New Roman" w:hAnsi="Calibri" w:cs="Calibri"/>
                <w:color w:val="000000"/>
              </w:rPr>
              <w:t>r_</w:t>
            </w:r>
            <w:r w:rsidRPr="0026657B">
              <w:rPr>
                <w:rFonts w:ascii="Calibri" w:eastAsia="Times New Roman" w:hAnsi="Calibri" w:cs="Calibri"/>
                <w:color w:val="000000"/>
              </w:rPr>
              <w:t>wt</w:t>
            </w:r>
            <w:proofErr w:type="spellEnd"/>
          </w:p>
        </w:tc>
        <w:tc>
          <w:tcPr>
            <w:tcW w:w="5490" w:type="dxa"/>
            <w:shd w:val="clear" w:color="auto" w:fill="auto"/>
            <w:noWrap/>
            <w:hideMark/>
          </w:tcPr>
          <w:p w14:paraId="30DB8D2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Design Effect w/o Stratification or Weights </w:t>
            </w:r>
          </w:p>
        </w:tc>
        <w:tc>
          <w:tcPr>
            <w:tcW w:w="5845" w:type="dxa"/>
            <w:shd w:val="clear" w:color="auto" w:fill="auto"/>
            <w:noWrap/>
            <w:hideMark/>
          </w:tcPr>
          <w:p w14:paraId="71C1C4C3" w14:textId="391AE9E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w:t>
            </w: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xml:space="preserve"> ignores stratification and weights and should be due only to the clustering effect</w:t>
            </w:r>
          </w:p>
        </w:tc>
      </w:tr>
      <w:tr w:rsidR="0026657B" w:rsidRPr="0026657B" w14:paraId="7B60F877" w14:textId="77777777" w:rsidTr="000E33FC">
        <w:trPr>
          <w:cantSplit/>
        </w:trPr>
        <w:tc>
          <w:tcPr>
            <w:tcW w:w="2335" w:type="dxa"/>
            <w:shd w:val="clear" w:color="auto" w:fill="auto"/>
            <w:noWrap/>
            <w:hideMark/>
          </w:tcPr>
          <w:p w14:paraId="55BB32E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cvw</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99BF64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Coefficient of Variation on Weights</w:t>
            </w:r>
          </w:p>
        </w:tc>
        <w:tc>
          <w:tcPr>
            <w:tcW w:w="5845" w:type="dxa"/>
            <w:shd w:val="clear" w:color="auto" w:fill="auto"/>
            <w:noWrap/>
            <w:hideMark/>
          </w:tcPr>
          <w:p w14:paraId="3F42A92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B12BC87" w14:textId="77777777" w:rsidTr="000E33FC">
        <w:trPr>
          <w:cantSplit/>
        </w:trPr>
        <w:tc>
          <w:tcPr>
            <w:tcW w:w="2335" w:type="dxa"/>
            <w:shd w:val="clear" w:color="auto" w:fill="auto"/>
            <w:noWrap/>
            <w:hideMark/>
          </w:tcPr>
          <w:p w14:paraId="5228D44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363B88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w:t>
            </w:r>
          </w:p>
        </w:tc>
        <w:tc>
          <w:tcPr>
            <w:tcW w:w="5845" w:type="dxa"/>
            <w:shd w:val="clear" w:color="auto" w:fill="auto"/>
            <w:noWrap/>
            <w:hideMark/>
          </w:tcPr>
          <w:p w14:paraId="23AAD0A3" w14:textId="01708D4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w:t>
            </w:r>
            <w:r w:rsidR="00B0212D">
              <w:rPr>
                <w:rFonts w:ascii="Calibri" w:eastAsia="Times New Roman" w:hAnsi="Calibri" w:cs="Calibri"/>
                <w:color w:val="000000"/>
              </w:rPr>
              <w:t xml:space="preserve">the mean squares and average cluster size from Stata’s </w:t>
            </w:r>
            <w:proofErr w:type="spellStart"/>
            <w:r w:rsidR="00B0212D">
              <w:rPr>
                <w:rFonts w:ascii="Calibri" w:eastAsia="Times New Roman" w:hAnsi="Calibri" w:cs="Calibri"/>
                <w:color w:val="000000"/>
              </w:rPr>
              <w:t>loneway</w:t>
            </w:r>
            <w:proofErr w:type="spellEnd"/>
            <w:r w:rsidR="00B0212D">
              <w:rPr>
                <w:rFonts w:ascii="Calibri" w:eastAsia="Times New Roman" w:hAnsi="Calibri" w:cs="Calibri"/>
                <w:color w:val="000000"/>
              </w:rPr>
              <w:t xml:space="preserve"> command, but we have modified the command slightly to return a negative ICC when observed, rather than clip the ICC at 0.  Our modified program is named </w:t>
            </w:r>
            <w:proofErr w:type="spellStart"/>
            <w:r w:rsidR="00B0212D">
              <w:rPr>
                <w:rFonts w:ascii="Calibri" w:eastAsia="Times New Roman" w:hAnsi="Calibri" w:cs="Calibri"/>
                <w:color w:val="000000"/>
              </w:rPr>
              <w:t>loneway_plus.ado</w:t>
            </w:r>
            <w:proofErr w:type="spellEnd"/>
            <w:r w:rsidR="00B0212D">
              <w:rPr>
                <w:rFonts w:ascii="Calibri" w:eastAsia="Times New Roman" w:hAnsi="Calibri" w:cs="Calibri"/>
                <w:color w:val="000000"/>
              </w:rPr>
              <w:t>.</w:t>
            </w:r>
          </w:p>
        </w:tc>
      </w:tr>
      <w:tr w:rsidR="0026657B" w:rsidRPr="0026657B" w14:paraId="2D92B281" w14:textId="77777777" w:rsidTr="000E33FC">
        <w:trPr>
          <w:cantSplit/>
        </w:trPr>
        <w:tc>
          <w:tcPr>
            <w:tcW w:w="2335" w:type="dxa"/>
            <w:shd w:val="clear" w:color="auto" w:fill="auto"/>
            <w:noWrap/>
            <w:hideMark/>
          </w:tcPr>
          <w:p w14:paraId="48D7738A"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icc_lb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C784F9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CI Lower Bound </w:t>
            </w:r>
          </w:p>
        </w:tc>
        <w:tc>
          <w:tcPr>
            <w:tcW w:w="5845" w:type="dxa"/>
            <w:shd w:val="clear" w:color="auto" w:fill="auto"/>
            <w:noWrap/>
            <w:hideMark/>
          </w:tcPr>
          <w:p w14:paraId="7E917717" w14:textId="727A42C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bootstrap (preferred) or </w:t>
            </w:r>
            <w:proofErr w:type="spellStart"/>
            <w:r w:rsidRPr="0026657B">
              <w:rPr>
                <w:rFonts w:ascii="Calibri" w:eastAsia="Times New Roman" w:hAnsi="Calibri" w:cs="Calibri"/>
                <w:color w:val="000000"/>
              </w:rPr>
              <w:t>loneway</w:t>
            </w:r>
            <w:proofErr w:type="spellEnd"/>
          </w:p>
        </w:tc>
      </w:tr>
      <w:tr w:rsidR="0026657B" w:rsidRPr="0026657B" w14:paraId="730C5FFF" w14:textId="77777777" w:rsidTr="000E33FC">
        <w:trPr>
          <w:cantSplit/>
        </w:trPr>
        <w:tc>
          <w:tcPr>
            <w:tcW w:w="2335" w:type="dxa"/>
            <w:shd w:val="clear" w:color="auto" w:fill="auto"/>
            <w:noWrap/>
            <w:hideMark/>
          </w:tcPr>
          <w:p w14:paraId="6FD6D028"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icc_ub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FC91C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CI Upper Bound </w:t>
            </w:r>
          </w:p>
        </w:tc>
        <w:tc>
          <w:tcPr>
            <w:tcW w:w="5845" w:type="dxa"/>
            <w:shd w:val="clear" w:color="auto" w:fill="auto"/>
            <w:noWrap/>
            <w:hideMark/>
          </w:tcPr>
          <w:p w14:paraId="5A726EAA" w14:textId="500C5BF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bootstrap (preferred) or </w:t>
            </w:r>
            <w:proofErr w:type="spellStart"/>
            <w:r w:rsidRPr="0026657B">
              <w:rPr>
                <w:rFonts w:ascii="Calibri" w:eastAsia="Times New Roman" w:hAnsi="Calibri" w:cs="Calibri"/>
                <w:color w:val="000000"/>
              </w:rPr>
              <w:t>loneway</w:t>
            </w:r>
            <w:proofErr w:type="spellEnd"/>
          </w:p>
        </w:tc>
      </w:tr>
      <w:tr w:rsidR="0026657B" w:rsidRPr="0026657B" w14:paraId="02BAE8D5" w14:textId="77777777" w:rsidTr="000E33FC">
        <w:trPr>
          <w:cantSplit/>
        </w:trPr>
        <w:tc>
          <w:tcPr>
            <w:tcW w:w="2335" w:type="dxa"/>
            <w:shd w:val="clear" w:color="auto" w:fill="auto"/>
            <w:noWrap/>
            <w:hideMark/>
          </w:tcPr>
          <w:p w14:paraId="3CCBBD9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icc_ci_method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F34F86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ICC CI method </w:t>
            </w:r>
          </w:p>
        </w:tc>
        <w:tc>
          <w:tcPr>
            <w:tcW w:w="5845" w:type="dxa"/>
            <w:shd w:val="clear" w:color="auto" w:fill="auto"/>
            <w:noWrap/>
            <w:hideMark/>
          </w:tcPr>
          <w:p w14:paraId="5E29C016" w14:textId="2FA2D60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tring to tell us how the CI was calculated</w:t>
            </w:r>
          </w:p>
        </w:tc>
      </w:tr>
      <w:tr w:rsidR="00170A86" w:rsidRPr="00170A86" w14:paraId="688E0D3D" w14:textId="77777777" w:rsidTr="000E33FC">
        <w:trPr>
          <w:cantSplit/>
        </w:trPr>
        <w:tc>
          <w:tcPr>
            <w:tcW w:w="2335" w:type="dxa"/>
            <w:shd w:val="clear" w:color="auto" w:fill="auto"/>
            <w:noWrap/>
          </w:tcPr>
          <w:p w14:paraId="503ECB1C" w14:textId="1850250B" w:rsidR="00170A86" w:rsidRPr="00170A86" w:rsidRDefault="00170A86" w:rsidP="0026657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ms_between</w:t>
            </w:r>
            <w:proofErr w:type="spellEnd"/>
          </w:p>
        </w:tc>
        <w:tc>
          <w:tcPr>
            <w:tcW w:w="5490" w:type="dxa"/>
            <w:shd w:val="clear" w:color="auto" w:fill="auto"/>
            <w:noWrap/>
          </w:tcPr>
          <w:p w14:paraId="1402DE32" w14:textId="7561F78D"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One-way ANOVA mean squares between clusters</w:t>
            </w:r>
          </w:p>
        </w:tc>
        <w:tc>
          <w:tcPr>
            <w:tcW w:w="5845" w:type="dxa"/>
            <w:shd w:val="clear" w:color="auto" w:fill="auto"/>
            <w:noWrap/>
          </w:tcPr>
          <w:p w14:paraId="4D12E2A7" w14:textId="32C8A556"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 xml:space="preserve">We use this to calculate ICC using </w:t>
            </w:r>
            <w:proofErr w:type="spellStart"/>
            <w:r>
              <w:rPr>
                <w:rFonts w:ascii="Calibri" w:eastAsia="Times New Roman" w:hAnsi="Calibri" w:cs="Calibri"/>
                <w:color w:val="000000"/>
              </w:rPr>
              <w:t>Ridout’s</w:t>
            </w:r>
            <w:proofErr w:type="spellEnd"/>
            <w:r>
              <w:rPr>
                <w:rFonts w:ascii="Calibri" w:eastAsia="Times New Roman" w:hAnsi="Calibri" w:cs="Calibri"/>
                <w:color w:val="000000"/>
              </w:rPr>
              <w:t xml:space="preserve"> ANOVA formula (and allowing negative values)</w:t>
            </w:r>
          </w:p>
        </w:tc>
      </w:tr>
      <w:tr w:rsidR="00170A86" w:rsidRPr="00170A86" w14:paraId="3858E2DF" w14:textId="77777777" w:rsidTr="000E33FC">
        <w:trPr>
          <w:cantSplit/>
        </w:trPr>
        <w:tc>
          <w:tcPr>
            <w:tcW w:w="2335" w:type="dxa"/>
            <w:shd w:val="clear" w:color="auto" w:fill="auto"/>
            <w:noWrap/>
          </w:tcPr>
          <w:p w14:paraId="361E1DA5" w14:textId="3EED628C" w:rsidR="00170A86" w:rsidRPr="00170A86" w:rsidRDefault="00170A86" w:rsidP="00170A8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ms_within</w:t>
            </w:r>
            <w:proofErr w:type="spellEnd"/>
          </w:p>
        </w:tc>
        <w:tc>
          <w:tcPr>
            <w:tcW w:w="5490" w:type="dxa"/>
            <w:shd w:val="clear" w:color="auto" w:fill="auto"/>
            <w:noWrap/>
          </w:tcPr>
          <w:p w14:paraId="3C6416A3" w14:textId="4A62C100"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One-way ANOVA mean squares within clusters</w:t>
            </w:r>
          </w:p>
        </w:tc>
        <w:tc>
          <w:tcPr>
            <w:tcW w:w="5845" w:type="dxa"/>
            <w:shd w:val="clear" w:color="auto" w:fill="auto"/>
            <w:noWrap/>
          </w:tcPr>
          <w:p w14:paraId="66C540EE" w14:textId="45CE3BCA"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 xml:space="preserve">We use this to calculate ICC using </w:t>
            </w:r>
            <w:proofErr w:type="spellStart"/>
            <w:r>
              <w:rPr>
                <w:rFonts w:ascii="Calibri" w:eastAsia="Times New Roman" w:hAnsi="Calibri" w:cs="Calibri"/>
                <w:color w:val="000000"/>
              </w:rPr>
              <w:t>Ridout’s</w:t>
            </w:r>
            <w:proofErr w:type="spellEnd"/>
            <w:r>
              <w:rPr>
                <w:rFonts w:ascii="Calibri" w:eastAsia="Times New Roman" w:hAnsi="Calibri" w:cs="Calibri"/>
                <w:color w:val="000000"/>
              </w:rPr>
              <w:t xml:space="preserve"> ANOVA formula (and allowing negative values)</w:t>
            </w:r>
          </w:p>
        </w:tc>
      </w:tr>
      <w:tr w:rsidR="00170A86" w:rsidRPr="0026657B" w14:paraId="3716C3A6" w14:textId="77777777" w:rsidTr="000E33FC">
        <w:trPr>
          <w:cantSplit/>
        </w:trPr>
        <w:tc>
          <w:tcPr>
            <w:tcW w:w="2335" w:type="dxa"/>
            <w:shd w:val="clear" w:color="auto" w:fill="auto"/>
            <w:noWrap/>
            <w:hideMark/>
          </w:tcPr>
          <w:p w14:paraId="5782E8E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 </w:t>
            </w:r>
          </w:p>
        </w:tc>
        <w:tc>
          <w:tcPr>
            <w:tcW w:w="5490" w:type="dxa"/>
            <w:shd w:val="clear" w:color="auto" w:fill="auto"/>
            <w:noWrap/>
            <w:hideMark/>
          </w:tcPr>
          <w:p w14:paraId="542CCDB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Comments </w:t>
            </w:r>
          </w:p>
        </w:tc>
        <w:tc>
          <w:tcPr>
            <w:tcW w:w="5845" w:type="dxa"/>
            <w:shd w:val="clear" w:color="auto" w:fill="auto"/>
            <w:noWrap/>
            <w:hideMark/>
          </w:tcPr>
          <w:p w14:paraId="55DDBFDF" w14:textId="6C820C90" w:rsidR="00170A86" w:rsidRPr="0026657B"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 xml:space="preserve">assed through from call to </w:t>
            </w:r>
            <w:proofErr w:type="spellStart"/>
            <w:r w:rsidRPr="0026657B">
              <w:rPr>
                <w:rFonts w:ascii="Calibri" w:eastAsia="Times New Roman" w:hAnsi="Calibri" w:cs="Calibri"/>
                <w:color w:val="000000"/>
              </w:rPr>
              <w:t>iccloop</w:t>
            </w:r>
            <w:proofErr w:type="spellEnd"/>
            <w:r w:rsidR="00B0212D">
              <w:rPr>
                <w:rFonts w:ascii="Calibri" w:eastAsia="Times New Roman" w:hAnsi="Calibri" w:cs="Calibri"/>
                <w:color w:val="000000"/>
              </w:rPr>
              <w:t>; you might put the name of the SIA dose in the comment or some other important info</w:t>
            </w:r>
          </w:p>
        </w:tc>
      </w:tr>
      <w:tr w:rsidR="00170A86" w:rsidRPr="0026657B" w14:paraId="2AB42B93" w14:textId="77777777" w:rsidTr="000E33FC">
        <w:trPr>
          <w:cantSplit/>
        </w:trPr>
        <w:tc>
          <w:tcPr>
            <w:tcW w:w="2335" w:type="dxa"/>
            <w:shd w:val="clear" w:color="auto" w:fill="auto"/>
            <w:noWrap/>
            <w:hideMark/>
          </w:tcPr>
          <w:p w14:paraId="7F5C97E2"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p_lb_logit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3BBE7A"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(Logit)</w:t>
            </w:r>
          </w:p>
        </w:tc>
        <w:tc>
          <w:tcPr>
            <w:tcW w:w="5845" w:type="dxa"/>
            <w:shd w:val="clear" w:color="auto" w:fill="auto"/>
            <w:noWrap/>
            <w:hideMark/>
          </w:tcPr>
          <w:p w14:paraId="75070E15"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46EDEBED" w14:textId="77777777" w:rsidTr="000E33FC">
        <w:trPr>
          <w:cantSplit/>
        </w:trPr>
        <w:tc>
          <w:tcPr>
            <w:tcW w:w="2335" w:type="dxa"/>
            <w:shd w:val="clear" w:color="auto" w:fill="auto"/>
            <w:noWrap/>
            <w:hideMark/>
          </w:tcPr>
          <w:p w14:paraId="5CF86843"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p_ub_logit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0C4C59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(Logit)</w:t>
            </w:r>
          </w:p>
        </w:tc>
        <w:tc>
          <w:tcPr>
            <w:tcW w:w="5845" w:type="dxa"/>
            <w:shd w:val="clear" w:color="auto" w:fill="auto"/>
            <w:noWrap/>
            <w:hideMark/>
          </w:tcPr>
          <w:p w14:paraId="57DCA68A"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634DAD19" w14:textId="77777777" w:rsidTr="000E33FC">
        <w:trPr>
          <w:cantSplit/>
        </w:trPr>
        <w:tc>
          <w:tcPr>
            <w:tcW w:w="2335" w:type="dxa"/>
            <w:shd w:val="clear" w:color="auto" w:fill="auto"/>
            <w:noWrap/>
            <w:hideMark/>
          </w:tcPr>
          <w:p w14:paraId="3080BD3D"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p_lb_agresti</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5E89457"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proofErr w:type="spellStart"/>
            <w:r w:rsidRPr="0026657B">
              <w:rPr>
                <w:rFonts w:ascii="Calibri" w:eastAsia="Times New Roman" w:hAnsi="Calibri" w:cs="Calibri"/>
                <w:color w:val="000000"/>
              </w:rPr>
              <w:t>Agresti</w:t>
            </w:r>
            <w:proofErr w:type="spellEnd"/>
            <w:r w:rsidRPr="0026657B">
              <w:rPr>
                <w:rFonts w:ascii="Calibri" w:eastAsia="Times New Roman" w:hAnsi="Calibri" w:cs="Calibri"/>
                <w:color w:val="000000"/>
              </w:rPr>
              <w:t>)</w:t>
            </w:r>
          </w:p>
        </w:tc>
        <w:tc>
          <w:tcPr>
            <w:tcW w:w="5845" w:type="dxa"/>
            <w:shd w:val="clear" w:color="auto" w:fill="auto"/>
            <w:noWrap/>
            <w:hideMark/>
          </w:tcPr>
          <w:p w14:paraId="568FBCD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30C70CA" w14:textId="77777777" w:rsidTr="000E33FC">
        <w:trPr>
          <w:cantSplit/>
        </w:trPr>
        <w:tc>
          <w:tcPr>
            <w:tcW w:w="2335" w:type="dxa"/>
            <w:shd w:val="clear" w:color="auto" w:fill="auto"/>
            <w:noWrap/>
            <w:hideMark/>
          </w:tcPr>
          <w:p w14:paraId="35F67C1D"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p_ub_agresti</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C042AD1"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proofErr w:type="spellStart"/>
            <w:r w:rsidRPr="0026657B">
              <w:rPr>
                <w:rFonts w:ascii="Calibri" w:eastAsia="Times New Roman" w:hAnsi="Calibri" w:cs="Calibri"/>
                <w:color w:val="000000"/>
              </w:rPr>
              <w:t>Agresti</w:t>
            </w:r>
            <w:proofErr w:type="spellEnd"/>
            <w:r w:rsidRPr="0026657B">
              <w:rPr>
                <w:rFonts w:ascii="Calibri" w:eastAsia="Times New Roman" w:hAnsi="Calibri" w:cs="Calibri"/>
                <w:color w:val="000000"/>
              </w:rPr>
              <w:t>)</w:t>
            </w:r>
          </w:p>
        </w:tc>
        <w:tc>
          <w:tcPr>
            <w:tcW w:w="5845" w:type="dxa"/>
            <w:shd w:val="clear" w:color="auto" w:fill="auto"/>
            <w:noWrap/>
            <w:hideMark/>
          </w:tcPr>
          <w:p w14:paraId="56EB7C4D"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76A3374E" w14:textId="77777777" w:rsidTr="000E33FC">
        <w:trPr>
          <w:cantSplit/>
        </w:trPr>
        <w:tc>
          <w:tcPr>
            <w:tcW w:w="2335" w:type="dxa"/>
            <w:shd w:val="clear" w:color="auto" w:fill="auto"/>
            <w:noWrap/>
            <w:hideMark/>
          </w:tcPr>
          <w:p w14:paraId="2F4FAE8E"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p_lb_clopper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E847C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(Clopper)</w:t>
            </w:r>
          </w:p>
        </w:tc>
        <w:tc>
          <w:tcPr>
            <w:tcW w:w="5845" w:type="dxa"/>
            <w:shd w:val="clear" w:color="auto" w:fill="auto"/>
            <w:noWrap/>
            <w:hideMark/>
          </w:tcPr>
          <w:p w14:paraId="5015FD4C"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31858B5F" w14:textId="77777777" w:rsidTr="000E33FC">
        <w:trPr>
          <w:cantSplit/>
        </w:trPr>
        <w:tc>
          <w:tcPr>
            <w:tcW w:w="2335" w:type="dxa"/>
            <w:shd w:val="clear" w:color="auto" w:fill="auto"/>
            <w:noWrap/>
            <w:hideMark/>
          </w:tcPr>
          <w:p w14:paraId="6E8D9E59"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p_ub_clopper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A00B5A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(Clopper)</w:t>
            </w:r>
          </w:p>
        </w:tc>
        <w:tc>
          <w:tcPr>
            <w:tcW w:w="5845" w:type="dxa"/>
            <w:shd w:val="clear" w:color="auto" w:fill="auto"/>
            <w:noWrap/>
            <w:hideMark/>
          </w:tcPr>
          <w:p w14:paraId="1845316B"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32F653" w14:textId="77777777" w:rsidTr="000E33FC">
        <w:trPr>
          <w:cantSplit/>
        </w:trPr>
        <w:tc>
          <w:tcPr>
            <w:tcW w:w="2335" w:type="dxa"/>
            <w:shd w:val="clear" w:color="auto" w:fill="auto"/>
            <w:noWrap/>
            <w:hideMark/>
          </w:tcPr>
          <w:p w14:paraId="6B408982"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p_lb_fleiss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5E843C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(Fleiss)</w:t>
            </w:r>
          </w:p>
        </w:tc>
        <w:tc>
          <w:tcPr>
            <w:tcW w:w="5845" w:type="dxa"/>
            <w:shd w:val="clear" w:color="auto" w:fill="auto"/>
            <w:noWrap/>
            <w:hideMark/>
          </w:tcPr>
          <w:p w14:paraId="5A7DE7D0"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57A679F0" w14:textId="77777777" w:rsidTr="000E33FC">
        <w:trPr>
          <w:cantSplit/>
        </w:trPr>
        <w:tc>
          <w:tcPr>
            <w:tcW w:w="2335" w:type="dxa"/>
            <w:shd w:val="clear" w:color="auto" w:fill="auto"/>
            <w:noWrap/>
            <w:hideMark/>
          </w:tcPr>
          <w:p w14:paraId="5D2086DF"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lastRenderedPageBreak/>
              <w:t>p_ub_fleiss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3E3061B"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(Fleiss)</w:t>
            </w:r>
          </w:p>
        </w:tc>
        <w:tc>
          <w:tcPr>
            <w:tcW w:w="5845" w:type="dxa"/>
            <w:shd w:val="clear" w:color="auto" w:fill="auto"/>
            <w:noWrap/>
            <w:hideMark/>
          </w:tcPr>
          <w:p w14:paraId="776E25A1"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FD67A3" w14:textId="77777777" w:rsidTr="000E33FC">
        <w:trPr>
          <w:cantSplit/>
        </w:trPr>
        <w:tc>
          <w:tcPr>
            <w:tcW w:w="2335" w:type="dxa"/>
            <w:shd w:val="clear" w:color="auto" w:fill="auto"/>
            <w:noWrap/>
            <w:hideMark/>
          </w:tcPr>
          <w:p w14:paraId="28A0CE1F"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p_lb_jeffreys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C103E4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(Jeffreys)</w:t>
            </w:r>
          </w:p>
        </w:tc>
        <w:tc>
          <w:tcPr>
            <w:tcW w:w="5845" w:type="dxa"/>
            <w:shd w:val="clear" w:color="auto" w:fill="auto"/>
            <w:noWrap/>
            <w:hideMark/>
          </w:tcPr>
          <w:p w14:paraId="5630DF8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195988C1" w14:textId="77777777" w:rsidTr="000E33FC">
        <w:trPr>
          <w:cantSplit/>
        </w:trPr>
        <w:tc>
          <w:tcPr>
            <w:tcW w:w="2335" w:type="dxa"/>
            <w:shd w:val="clear" w:color="auto" w:fill="auto"/>
            <w:noWrap/>
            <w:hideMark/>
          </w:tcPr>
          <w:p w14:paraId="337DA744"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p_ub_jeffreys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686A761"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(Jeffreys)</w:t>
            </w:r>
          </w:p>
        </w:tc>
        <w:tc>
          <w:tcPr>
            <w:tcW w:w="5845" w:type="dxa"/>
            <w:shd w:val="clear" w:color="auto" w:fill="auto"/>
            <w:noWrap/>
            <w:hideMark/>
          </w:tcPr>
          <w:p w14:paraId="26D01F9D" w14:textId="77777777" w:rsidR="00170A86" w:rsidRPr="0026657B" w:rsidRDefault="00170A86" w:rsidP="00170A86">
            <w:pPr>
              <w:spacing w:after="0" w:line="240" w:lineRule="auto"/>
              <w:rPr>
                <w:rFonts w:ascii="Calibri" w:eastAsia="Times New Roman" w:hAnsi="Calibri" w:cs="Calibri"/>
                <w:color w:val="000000"/>
              </w:rPr>
            </w:pPr>
          </w:p>
        </w:tc>
      </w:tr>
      <w:tr w:rsidR="00B0212D" w:rsidRPr="0026657B" w14:paraId="00BB0AEC" w14:textId="77777777" w:rsidTr="000E33FC">
        <w:trPr>
          <w:cantSplit/>
        </w:trPr>
        <w:tc>
          <w:tcPr>
            <w:tcW w:w="2335" w:type="dxa"/>
            <w:shd w:val="clear" w:color="auto" w:fill="auto"/>
            <w:noWrap/>
          </w:tcPr>
          <w:p w14:paraId="53FAEA43" w14:textId="35084F1E" w:rsidR="00B0212D" w:rsidRPr="0026657B" w:rsidRDefault="00B0212D" w:rsidP="00B0212D">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p_lb_wilson</w:t>
            </w:r>
            <w:proofErr w:type="spellEnd"/>
          </w:p>
        </w:tc>
        <w:tc>
          <w:tcPr>
            <w:tcW w:w="5490" w:type="dxa"/>
            <w:shd w:val="clear" w:color="auto" w:fill="auto"/>
            <w:noWrap/>
          </w:tcPr>
          <w:p w14:paraId="5BF9F131" w14:textId="08CCB0B9"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1EA6D160" w14:textId="77777777" w:rsidR="00B0212D" w:rsidRPr="0026657B" w:rsidRDefault="00B0212D" w:rsidP="00B0212D">
            <w:pPr>
              <w:spacing w:after="0" w:line="240" w:lineRule="auto"/>
              <w:rPr>
                <w:rFonts w:ascii="Calibri" w:eastAsia="Times New Roman" w:hAnsi="Calibri" w:cs="Calibri"/>
                <w:color w:val="000000"/>
              </w:rPr>
            </w:pPr>
          </w:p>
        </w:tc>
      </w:tr>
      <w:tr w:rsidR="00B0212D" w:rsidRPr="0026657B" w14:paraId="33747D36" w14:textId="77777777" w:rsidTr="000E33FC">
        <w:trPr>
          <w:cantSplit/>
        </w:trPr>
        <w:tc>
          <w:tcPr>
            <w:tcW w:w="2335" w:type="dxa"/>
            <w:shd w:val="clear" w:color="auto" w:fill="auto"/>
            <w:noWrap/>
          </w:tcPr>
          <w:p w14:paraId="0135929D" w14:textId="7EB4E707" w:rsidR="00B0212D" w:rsidRPr="0026657B" w:rsidRDefault="00B0212D" w:rsidP="00B0212D">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p_ub_wilson</w:t>
            </w:r>
            <w:proofErr w:type="spellEnd"/>
          </w:p>
        </w:tc>
        <w:tc>
          <w:tcPr>
            <w:tcW w:w="5490" w:type="dxa"/>
            <w:shd w:val="clear" w:color="auto" w:fill="auto"/>
            <w:noWrap/>
          </w:tcPr>
          <w:p w14:paraId="7F46519F" w14:textId="5AA8EF1D"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47B630A1" w14:textId="77777777" w:rsidR="00B0212D" w:rsidRPr="0026657B" w:rsidRDefault="00B0212D" w:rsidP="00B0212D">
            <w:pPr>
              <w:spacing w:after="0" w:line="240" w:lineRule="auto"/>
              <w:rPr>
                <w:rFonts w:ascii="Calibri" w:eastAsia="Times New Roman" w:hAnsi="Calibri" w:cs="Calibri"/>
                <w:color w:val="000000"/>
              </w:rPr>
            </w:pPr>
          </w:p>
        </w:tc>
      </w:tr>
      <w:tr w:rsidR="00170A86" w:rsidRPr="0026657B" w14:paraId="7001ACFE" w14:textId="77777777" w:rsidTr="000E33FC">
        <w:trPr>
          <w:cantSplit/>
        </w:trPr>
        <w:tc>
          <w:tcPr>
            <w:tcW w:w="2335" w:type="dxa"/>
            <w:shd w:val="clear" w:color="auto" w:fill="auto"/>
            <w:noWrap/>
            <w:hideMark/>
          </w:tcPr>
          <w:p w14:paraId="1AE008DE"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p_lb_wald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FC0DB55"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(Wald)</w:t>
            </w:r>
          </w:p>
        </w:tc>
        <w:tc>
          <w:tcPr>
            <w:tcW w:w="5845" w:type="dxa"/>
            <w:shd w:val="clear" w:color="auto" w:fill="auto"/>
            <w:noWrap/>
            <w:hideMark/>
          </w:tcPr>
          <w:p w14:paraId="44AB0593"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732E17D" w14:textId="77777777" w:rsidTr="000E33FC">
        <w:trPr>
          <w:cantSplit/>
        </w:trPr>
        <w:tc>
          <w:tcPr>
            <w:tcW w:w="2335" w:type="dxa"/>
            <w:shd w:val="clear" w:color="auto" w:fill="auto"/>
            <w:noWrap/>
            <w:hideMark/>
          </w:tcPr>
          <w:p w14:paraId="0B568F40"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p_ub_wald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2C25136"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(Wald)</w:t>
            </w:r>
          </w:p>
        </w:tc>
        <w:tc>
          <w:tcPr>
            <w:tcW w:w="5845" w:type="dxa"/>
            <w:shd w:val="clear" w:color="auto" w:fill="auto"/>
            <w:noWrap/>
            <w:hideMark/>
          </w:tcPr>
          <w:p w14:paraId="43B2389E" w14:textId="77777777" w:rsidR="00170A86" w:rsidRPr="0026657B" w:rsidRDefault="00170A86" w:rsidP="00170A86">
            <w:pPr>
              <w:spacing w:after="0" w:line="240" w:lineRule="auto"/>
              <w:rPr>
                <w:rFonts w:ascii="Calibri" w:eastAsia="Times New Roman" w:hAnsi="Calibri" w:cs="Calibri"/>
                <w:color w:val="000000"/>
              </w:rPr>
            </w:pPr>
          </w:p>
        </w:tc>
      </w:tr>
    </w:tbl>
    <w:p w14:paraId="583FF5A9" w14:textId="536146BB" w:rsidR="0026657B" w:rsidRDefault="0026657B" w:rsidP="000E3627">
      <w:pPr>
        <w:sectPr w:rsidR="0026657B" w:rsidSect="00170A86">
          <w:pgSz w:w="15840" w:h="12240" w:orient="landscape"/>
          <w:pgMar w:top="1080" w:right="1080" w:bottom="1080" w:left="1080" w:header="720" w:footer="720" w:gutter="0"/>
          <w:cols w:space="720"/>
          <w:docGrid w:linePitch="360"/>
        </w:sectPr>
      </w:pPr>
    </w:p>
    <w:p w14:paraId="4CC67FD7" w14:textId="2C09F79A" w:rsidR="00D23D6C" w:rsidRDefault="00D23D6C" w:rsidP="00D23D6C"/>
    <w:p w14:paraId="156C92D5" w14:textId="4F06D1E9" w:rsidR="00D23D6C" w:rsidRDefault="00D23D6C" w:rsidP="00D23D6C">
      <w:r>
        <w:t xml:space="preserve">If all goes well, you call </w:t>
      </w:r>
      <w:proofErr w:type="spellStart"/>
      <w:r>
        <w:t>iccloop</w:t>
      </w:r>
      <w:proofErr w:type="spellEnd"/>
      <w:r>
        <w:t xml:space="preserve"> and it produces a dataset with one row per stratum, listing 48 different parameters.  If you specify the ‘replace’ option, then it over-writes earlier results.  If you do not specify the ‘replace’ option, then it appends the new output to any earlier output, so our usual practice is to:</w:t>
      </w:r>
    </w:p>
    <w:p w14:paraId="07A0A4CA" w14:textId="77F299AA" w:rsidR="00D23D6C" w:rsidRDefault="00D23D6C" w:rsidP="00D23D6C">
      <w:pPr>
        <w:pStyle w:val="ListParagraph"/>
        <w:numPr>
          <w:ilvl w:val="0"/>
          <w:numId w:val="12"/>
        </w:numPr>
      </w:pPr>
      <w:r>
        <w:t xml:space="preserve">Call </w:t>
      </w:r>
      <w:proofErr w:type="spellStart"/>
      <w:r>
        <w:t>iccloop</w:t>
      </w:r>
      <w:proofErr w:type="spellEnd"/>
      <w:r>
        <w:t xml:space="preserve"> to generate one row of national parameter </w:t>
      </w:r>
      <w:r w:rsidR="004B32E3">
        <w:t>estimates and</w:t>
      </w:r>
      <w:r>
        <w:t xml:space="preserve"> use the ‘replace’ option.</w:t>
      </w:r>
    </w:p>
    <w:p w14:paraId="795D0452" w14:textId="3317FCCE" w:rsidR="00D23D6C" w:rsidRDefault="00D23D6C" w:rsidP="00D23D6C">
      <w:pPr>
        <w:pStyle w:val="ListParagraph"/>
        <w:numPr>
          <w:ilvl w:val="0"/>
          <w:numId w:val="12"/>
        </w:numPr>
      </w:pPr>
      <w:r>
        <w:t xml:space="preserve">Call </w:t>
      </w:r>
      <w:proofErr w:type="spellStart"/>
      <w:r>
        <w:t>iccloop</w:t>
      </w:r>
      <w:proofErr w:type="spellEnd"/>
      <w:r>
        <w:t xml:space="preserve"> to generate one row per admin1 stratum, and do not use the ‘replace’ option.</w:t>
      </w:r>
    </w:p>
    <w:p w14:paraId="3A4A37A4" w14:textId="49C5ED77" w:rsidR="00D23D6C" w:rsidRDefault="00D23D6C" w:rsidP="00D23D6C">
      <w:pPr>
        <w:pStyle w:val="ListParagraph"/>
        <w:numPr>
          <w:ilvl w:val="0"/>
          <w:numId w:val="12"/>
        </w:numPr>
      </w:pPr>
      <w:r>
        <w:t xml:space="preserve">Call </w:t>
      </w:r>
      <w:proofErr w:type="spellStart"/>
      <w:r>
        <w:t>iccloop</w:t>
      </w:r>
      <w:proofErr w:type="spellEnd"/>
      <w:r>
        <w:t xml:space="preserve"> one more time to generate one row for urban and one row for rural parameters, and do not use the ‘replace’ option.  </w:t>
      </w:r>
    </w:p>
    <w:p w14:paraId="19E4A96F" w14:textId="77777777" w:rsidR="00744AA1" w:rsidRDefault="00D23D6C" w:rsidP="00D23D6C">
      <w:r>
        <w:t xml:space="preserve">The result will be a dataset with 3 rows (national, national urban, national rural) plus one row per admin1 stratum.  </w:t>
      </w:r>
    </w:p>
    <w:p w14:paraId="4933BD48" w14:textId="7644AB13" w:rsidR="00D23D6C" w:rsidRDefault="00D23D6C" w:rsidP="00D23D6C">
      <w:r>
        <w:t xml:space="preserve">In some cases there </w:t>
      </w:r>
      <w:r w:rsidR="00744AA1">
        <w:t>may</w:t>
      </w:r>
      <w:r>
        <w:t xml:space="preserve"> be a natural grouping of admin1 strata: for instance in Nigeria the states are often aggregated into zones.  So you might call </w:t>
      </w:r>
      <w:proofErr w:type="spellStart"/>
      <w:r>
        <w:t>iccloop</w:t>
      </w:r>
      <w:proofErr w:type="spellEnd"/>
      <w:r>
        <w:t xml:space="preserve"> another time to calculate parameters at that aggregated level.</w:t>
      </w:r>
    </w:p>
    <w:p w14:paraId="7D2285CE" w14:textId="704DF856" w:rsidR="00D23D6C" w:rsidRDefault="00D23D6C" w:rsidP="00D23D6C">
      <w:pPr>
        <w:pStyle w:val="ListParagraph"/>
        <w:numPr>
          <w:ilvl w:val="0"/>
          <w:numId w:val="13"/>
        </w:numPr>
      </w:pPr>
      <w:proofErr w:type="spellStart"/>
      <w:r>
        <w:t>stratvar</w:t>
      </w:r>
      <w:proofErr w:type="spellEnd"/>
      <w:r>
        <w:t xml:space="preserve">(level1id) </w:t>
      </w:r>
      <w:proofErr w:type="spellStart"/>
      <w:r>
        <w:t>stratnamevar</w:t>
      </w:r>
      <w:proofErr w:type="spellEnd"/>
      <w:r>
        <w:t xml:space="preserve">(level1name) // national results for all clusters; we specify the </w:t>
      </w:r>
      <w:proofErr w:type="spellStart"/>
      <w:r>
        <w:t>stratnamevar</w:t>
      </w:r>
      <w:proofErr w:type="spellEnd"/>
      <w:r>
        <w:t xml:space="preserve"> option because level1id does </w:t>
      </w:r>
      <w:r>
        <w:rPr>
          <w:u w:val="single"/>
        </w:rPr>
        <w:t>not</w:t>
      </w:r>
      <w:r>
        <w:t xml:space="preserve"> have a value label so we need to get the stratum name from the string variable level1name</w:t>
      </w:r>
    </w:p>
    <w:p w14:paraId="6245770F" w14:textId="7498C3F9" w:rsidR="00D23D6C" w:rsidRDefault="00D23D6C" w:rsidP="00D23D6C">
      <w:pPr>
        <w:pStyle w:val="ListParagraph"/>
        <w:numPr>
          <w:ilvl w:val="0"/>
          <w:numId w:val="13"/>
        </w:numPr>
      </w:pPr>
      <w:proofErr w:type="spellStart"/>
      <w:r>
        <w:t>stratvar</w:t>
      </w:r>
      <w:proofErr w:type="spellEnd"/>
      <w:r>
        <w:t xml:space="preserve">(level3id) </w:t>
      </w:r>
      <w:proofErr w:type="spellStart"/>
      <w:r>
        <w:t>stratnamevar</w:t>
      </w:r>
      <w:proofErr w:type="spellEnd"/>
      <w:r>
        <w:t>(level3name) // one row per admin1 survey stratum</w:t>
      </w:r>
    </w:p>
    <w:p w14:paraId="734E8CBA" w14:textId="7CCC2B68" w:rsidR="00D23D6C" w:rsidRDefault="00D23D6C" w:rsidP="00D23D6C">
      <w:pPr>
        <w:pStyle w:val="ListParagraph"/>
        <w:numPr>
          <w:ilvl w:val="0"/>
          <w:numId w:val="13"/>
        </w:numPr>
      </w:pPr>
      <w:proofErr w:type="spellStart"/>
      <w:r>
        <w:t>stratvar</w:t>
      </w:r>
      <w:proofErr w:type="spellEnd"/>
      <w:r>
        <w:t xml:space="preserve">(urban_cluster) // one row for urban and one for rural; no </w:t>
      </w:r>
      <w:proofErr w:type="spellStart"/>
      <w:r>
        <w:t>stratnamevar</w:t>
      </w:r>
      <w:proofErr w:type="spellEnd"/>
      <w:r w:rsidR="0092326E">
        <w:t>()</w:t>
      </w:r>
      <w:r>
        <w:t xml:space="preserve"> option needed because urban_cluster has a variable label</w:t>
      </w:r>
    </w:p>
    <w:p w14:paraId="3FAA2D57" w14:textId="1D8288B6" w:rsidR="0092326E" w:rsidRDefault="0092326E" w:rsidP="00D23D6C">
      <w:pPr>
        <w:pStyle w:val="ListParagraph"/>
        <w:numPr>
          <w:ilvl w:val="0"/>
          <w:numId w:val="13"/>
        </w:numPr>
      </w:pPr>
      <w:proofErr w:type="spellStart"/>
      <w:r>
        <w:t>stratvar</w:t>
      </w:r>
      <w:proofErr w:type="spellEnd"/>
      <w:r>
        <w:t xml:space="preserve">(level2name) </w:t>
      </w:r>
      <w:proofErr w:type="spellStart"/>
      <w:r>
        <w:t>stratnamevar</w:t>
      </w:r>
      <w:proofErr w:type="spellEnd"/>
      <w:r>
        <w:t>(level2name) // one row per aggregated ‘zone’ stratum</w:t>
      </w:r>
    </w:p>
    <w:p w14:paraId="6D4DD551" w14:textId="691535F3" w:rsidR="00D025F9" w:rsidRDefault="00D025F9" w:rsidP="00D025F9">
      <w:r>
        <w:rPr>
          <w:b/>
          <w:bCs/>
          <w:u w:val="single"/>
        </w:rPr>
        <w:t>Organ pipe plots</w:t>
      </w:r>
    </w:p>
    <w:p w14:paraId="6032391D" w14:textId="73BA553B" w:rsidR="00D025F9" w:rsidRDefault="00D025F9" w:rsidP="00D025F9">
      <w:pPr>
        <w:rPr>
          <w:b/>
          <w:bCs/>
          <w:u w:val="single"/>
        </w:rPr>
      </w:pPr>
      <w:r>
        <w:t xml:space="preserve">The </w:t>
      </w:r>
      <w:proofErr w:type="spellStart"/>
      <w:r>
        <w:t>iccloop</w:t>
      </w:r>
      <w:proofErr w:type="spellEnd"/>
      <w:r>
        <w:t xml:space="preserve"> program will make an organ pipe plot for each stratum.  It will save the plot on your computer.  We would </w:t>
      </w:r>
      <w:r w:rsidR="00262E17">
        <w:t>like</w:t>
      </w:r>
      <w:r>
        <w:t xml:space="preserve"> you </w:t>
      </w:r>
      <w:r w:rsidR="00262E17">
        <w:t xml:space="preserve">to </w:t>
      </w:r>
      <w:r>
        <w:t>send the organ pipe plots</w:t>
      </w:r>
      <w:r w:rsidR="00F23533">
        <w:t xml:space="preserve"> (.gph files and .</w:t>
      </w:r>
      <w:proofErr w:type="spellStart"/>
      <w:r w:rsidR="00F23533">
        <w:t>png</w:t>
      </w:r>
      <w:proofErr w:type="spellEnd"/>
      <w:r w:rsidR="00F23533">
        <w:t xml:space="preserve"> files)</w:t>
      </w:r>
      <w:r>
        <w:t xml:space="preserve"> to us along with the dataset of parameters.  You can read about organ pipe plots </w:t>
      </w:r>
      <w:r w:rsidR="00DC0A4D">
        <w:t xml:space="preserve">at </w:t>
      </w:r>
      <w:r w:rsidR="00DC0A4D">
        <w:fldChar w:fldCharType="begin"/>
      </w:r>
      <w:r w:rsidR="00262E17">
        <w:instrText xml:space="preserve"> ADDIN ZOTERO_ITEM CSL_CITATION {"citationID":"8NZRReHW","properties":{"formattedCitation":"(World Health Organization 2018; Rhoda and Prier 2019)","plainCitation":"(World Health Organization 2018; Rhoda and Prier 2019)","noteIndex":0},"citationItems":[{"id":9810,"uris":["http://zotero.org/users/2247623/items/7X773HDY"],"uri":["http://zotero.org/users/2247623/items/7X773HDY"],"itemData":{"id":9810,"type":"article","call-number":"WHO/IVB/18.09","language":"English","publisher":"World Health Organization","title":"Vaccination Coverage Cluster Surveys: Reference Manual","URL":"http://www.who.int/immunization/documents/who_ivb_18.09/en/","author":[{"family":"World Health Organization","given":""}],"issued":{"date-parts":[["2018",6]]}}},{"id":11770,"uris":["http://zotero.org/users/2247623/items/2MLCVF6X"],"uri":["http://zotero.org/users/2247623/items/2MLCVF6X"],"itemData":{"id":11770,"type":"book","abstract":"opplot generates a vertical bar chart to summarize a binary outcome in cluster survey data. The plot is known as an organ pipe plot. Each cluster is represented with a vertical bar. The shaded portion of the bar represents the proportion of respondents in that cluster whose value of yvar is 1. Clusters with the highest proportion of 1's (also known as coverage) are shown at the left side of the plot. Coverage decreases monotonically from left to right. Organ pipe plots were developed for the field of vaccination coverage surveys, but they can be helpful for any type of cluster survey with binary outcomes. The plots are useful for understanding the heterogeneity in cluster-level coverage, which is related to the intracluster correlation coefficient. The plots are also useful for identifying clusters with surprisingly low or surprisingly high coverage. The number of respondents per cluster is also displayed.","archive":"Statistical Software Components, Boston College Department of Economics","archive_location":"S458627","collection-title":"VCQI","genre":"Stata","medium":"Stata","publisher":"Biostat Global Consulting","title":"OPPLOT: Stata module to generate a vertical bar chart to summarize a binary outcome in cluster survey data","title-short":"opplot","URL":"https://ideas.repec.org/c/boc/bocode/s458627.html","version":"1.13","author":[{"family":"Rhoda","given":"Dale A."},{"family":"Prier","given":"Mary L."}],"accessed":{"date-parts":[["2020",5,6]]},"issued":{"date-parts":[["2019",12,12]]}}}],"schema":"https://github.com/citation-style-language/schema/raw/master/csl-citation.json"} </w:instrText>
      </w:r>
      <w:r w:rsidR="00DC0A4D">
        <w:fldChar w:fldCharType="separate"/>
      </w:r>
      <w:r w:rsidR="00262E17" w:rsidRPr="00262E17">
        <w:rPr>
          <w:rFonts w:ascii="Calibri" w:hAnsi="Calibri" w:cs="Calibri"/>
        </w:rPr>
        <w:t>(World Health Organization 2018; Rhoda and Prier 2019)</w:t>
      </w:r>
      <w:r w:rsidR="00DC0A4D">
        <w:fldChar w:fldCharType="end"/>
      </w:r>
      <w:r w:rsidR="00DC0A4D">
        <w:t>.</w:t>
      </w:r>
    </w:p>
    <w:p w14:paraId="76F21F07" w14:textId="5DFD79B0" w:rsidR="00D025F9" w:rsidRDefault="00D025F9" w:rsidP="00D025F9">
      <w:pPr>
        <w:rPr>
          <w:b/>
          <w:bCs/>
          <w:u w:val="single"/>
        </w:rPr>
      </w:pPr>
      <w:r w:rsidRPr="00D025F9">
        <w:rPr>
          <w:b/>
          <w:bCs/>
          <w:u w:val="single"/>
        </w:rPr>
        <w:t>Stata syntax for key parameters</w:t>
      </w:r>
    </w:p>
    <w:p w14:paraId="4C65AF97" w14:textId="003A0743" w:rsidR="00D025F9" w:rsidRDefault="00D025F9" w:rsidP="00D025F9">
      <w:r>
        <w:t>Some of you will be interested in the Stata</w:t>
      </w:r>
      <w:r w:rsidR="00DC0A4D">
        <w:t xml:space="preserve"> syntax that we use to estimate the key parameters for this study</w:t>
      </w:r>
      <w:r w:rsidR="00DF7C32">
        <w:t xml:space="preserve">.  The zip file that accompanies this document holds a .do file named “Demonstrate parameter extraction.do”.  You may run that program line-by-line to see the syntax we use to generate each of the 48 parameters for a single analysis.  The zip file also holds a .do file named “Demonstrate </w:t>
      </w:r>
      <w:proofErr w:type="spellStart"/>
      <w:r w:rsidR="00DF7C32">
        <w:t>iccloop</w:t>
      </w:r>
      <w:proofErr w:type="spellEnd"/>
      <w:r w:rsidR="00DF7C32">
        <w:t xml:space="preserve"> on Harmonia data.do” which runs </w:t>
      </w:r>
      <w:proofErr w:type="spellStart"/>
      <w:r w:rsidR="00DF7C32">
        <w:t>iccloop</w:t>
      </w:r>
      <w:proofErr w:type="spellEnd"/>
      <w:r w:rsidR="00DF7C32">
        <w:t xml:space="preserve"> four times for TT data, four times for SIA data and four times for RI data and then makes a simple plot.</w:t>
      </w:r>
    </w:p>
    <w:p w14:paraId="356252B8" w14:textId="77777777" w:rsidR="00DC0A4D" w:rsidRDefault="00DC0A4D" w:rsidP="00D025F9">
      <w:r>
        <w:t>ICC</w:t>
      </w:r>
    </w:p>
    <w:p w14:paraId="38EBED02" w14:textId="405CF7AB" w:rsidR="00DC0A4D" w:rsidRDefault="00DC0A4D" w:rsidP="001C699C">
      <w:pPr>
        <w:ind w:left="432" w:right="432"/>
      </w:pPr>
      <w:r>
        <w:t xml:space="preserve">Stata’s </w:t>
      </w:r>
      <w:proofErr w:type="spellStart"/>
      <w:r>
        <w:t>loneway</w:t>
      </w:r>
      <w:proofErr w:type="spellEnd"/>
      <w:r>
        <w:t xml:space="preserve"> command </w:t>
      </w:r>
      <w:r w:rsidR="00350150">
        <w:t xml:space="preserve">which, for binary indicators, yields the ANOVA estimator described in </w:t>
      </w:r>
      <w:proofErr w:type="spellStart"/>
      <w:r w:rsidR="00350150">
        <w:t>Ridout</w:t>
      </w:r>
      <w:proofErr w:type="spellEnd"/>
      <w:r w:rsidR="00350150">
        <w:t xml:space="preserve"> et al., 1999</w:t>
      </w:r>
    </w:p>
    <w:p w14:paraId="499643B9" w14:textId="731476DF" w:rsidR="00350150" w:rsidRDefault="00350150" w:rsidP="001C699C">
      <w:pPr>
        <w:ind w:left="432" w:right="432"/>
      </w:pPr>
      <w:r>
        <w:rPr>
          <w:noProof/>
        </w:rPr>
        <w:lastRenderedPageBreak/>
        <w:drawing>
          <wp:inline distT="0" distB="0" distL="0" distR="0" wp14:anchorId="1CB0A45A" wp14:editId="3D8359B0">
            <wp:extent cx="2841394"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594" cy="3220319"/>
                    </a:xfrm>
                    <a:prstGeom prst="rect">
                      <a:avLst/>
                    </a:prstGeom>
                  </pic:spPr>
                </pic:pic>
              </a:graphicData>
            </a:graphic>
          </wp:inline>
        </w:drawing>
      </w:r>
    </w:p>
    <w:p w14:paraId="73214338" w14:textId="290E292E" w:rsidR="00350150" w:rsidRDefault="00350150" w:rsidP="001C699C">
      <w:pPr>
        <w:ind w:left="432" w:right="432"/>
      </w:pPr>
      <w:r>
        <w:t xml:space="preserve">The syntax is: </w:t>
      </w:r>
      <w:proofErr w:type="spellStart"/>
      <w:r>
        <w:t>loneway</w:t>
      </w:r>
      <w:proofErr w:type="spellEnd"/>
      <w:r>
        <w:t xml:space="preserve"> </w:t>
      </w:r>
      <w:proofErr w:type="spellStart"/>
      <w:r>
        <w:t>binary_outcome_variable</w:t>
      </w:r>
      <w:proofErr w:type="spellEnd"/>
      <w:r>
        <w:t xml:space="preserve"> </w:t>
      </w:r>
      <w:proofErr w:type="spellStart"/>
      <w:r>
        <w:t>clusterid</w:t>
      </w:r>
      <w:proofErr w:type="spellEnd"/>
    </w:p>
    <w:p w14:paraId="3814C176" w14:textId="77777777" w:rsidR="00DC0A4D" w:rsidRDefault="00DC0A4D" w:rsidP="00D025F9">
      <w:r>
        <w:t>ICC 95% confidence interval</w:t>
      </w:r>
    </w:p>
    <w:p w14:paraId="04DC3C74" w14:textId="5C73B54B" w:rsidR="00DC0A4D" w:rsidRDefault="00DC0A4D" w:rsidP="001C699C">
      <w:pPr>
        <w:ind w:left="432" w:right="432"/>
      </w:pPr>
      <w:r>
        <w:t xml:space="preserve">Stata’s </w:t>
      </w:r>
      <w:proofErr w:type="spellStart"/>
      <w:r>
        <w:t>loneway</w:t>
      </w:r>
      <w:proofErr w:type="spellEnd"/>
      <w:r>
        <w:t xml:space="preserve"> command bootstrapped 500 times where the bootstrap sample consists of subsets of clusters selected with replacement in each stratum</w:t>
      </w:r>
      <w:r w:rsidR="001C699C">
        <w:t xml:space="preserve">.  If the bootstrap will not run because of odd sample strata (with only a single PSU) then we use the CI from the </w:t>
      </w:r>
      <w:proofErr w:type="spellStart"/>
      <w:r w:rsidR="001C699C">
        <w:t>loneway</w:t>
      </w:r>
      <w:proofErr w:type="spellEnd"/>
      <w:r w:rsidR="001C699C">
        <w:t xml:space="preserve"> command run once with the full sample.</w:t>
      </w:r>
      <w:r w:rsidR="00D918AC">
        <w:t xml:space="preserve">  </w:t>
      </w:r>
    </w:p>
    <w:p w14:paraId="1E63B748" w14:textId="77777777" w:rsidR="00DC0A4D" w:rsidRDefault="00DC0A4D" w:rsidP="00D025F9">
      <w:r>
        <w:t>Vaccination coverage</w:t>
      </w:r>
    </w:p>
    <w:p w14:paraId="72CA2432" w14:textId="3CDA8649" w:rsidR="00DC0A4D" w:rsidRDefault="00DC0A4D" w:rsidP="001C699C">
      <w:pPr>
        <w:ind w:left="432" w:right="432"/>
      </w:pPr>
      <w:r>
        <w:t xml:space="preserve">We estimate coverage using Stata’s </w:t>
      </w:r>
      <w:proofErr w:type="spellStart"/>
      <w:r>
        <w:t>svy</w:t>
      </w:r>
      <w:proofErr w:type="spellEnd"/>
      <w:r>
        <w:t xml:space="preserve">: proportion command.  Importantly, we use the </w:t>
      </w:r>
      <w:proofErr w:type="spellStart"/>
      <w:r>
        <w:t>subpop</w:t>
      </w:r>
      <w:proofErr w:type="spellEnd"/>
      <w:r>
        <w:t xml:space="preserve"> syntax to be sure that degrees of freedom account properly for clusters in the sample that did not yield respondents</w:t>
      </w:r>
      <w:r w:rsidR="00D918AC">
        <w:t xml:space="preserve"> in the age group of interest.</w:t>
      </w:r>
    </w:p>
    <w:p w14:paraId="5717BC32" w14:textId="77777777" w:rsidR="00DC0A4D" w:rsidRDefault="00DC0A4D" w:rsidP="00D025F9">
      <w:r>
        <w:t>Vaccination coverage confidence intervals</w:t>
      </w:r>
    </w:p>
    <w:p w14:paraId="5551CA9D" w14:textId="689E6C7A" w:rsidR="00DC0A4D" w:rsidRDefault="00DC0A4D" w:rsidP="001C699C">
      <w:pPr>
        <w:ind w:left="432" w:right="432"/>
      </w:pPr>
      <w:r>
        <w:t xml:space="preserve">We estimate the 95% CIs using Biostat Global Consulting’s </w:t>
      </w:r>
      <w:proofErr w:type="spellStart"/>
      <w:r>
        <w:t>svypd.ado</w:t>
      </w:r>
      <w:proofErr w:type="spellEnd"/>
      <w:r>
        <w:t xml:space="preserve"> command, which is part of VCQI.</w:t>
      </w:r>
    </w:p>
    <w:p w14:paraId="49D934C8" w14:textId="77777777" w:rsidR="00DC0A4D" w:rsidRDefault="00DC0A4D" w:rsidP="00D025F9">
      <w:r>
        <w:t>Coverage design effect</w:t>
      </w:r>
    </w:p>
    <w:p w14:paraId="4D13C981" w14:textId="56F8A4DF" w:rsidR="00DC0A4D" w:rsidRDefault="00DC0A4D" w:rsidP="001C699C">
      <w:pPr>
        <w:ind w:left="432" w:right="432"/>
      </w:pPr>
      <w:r>
        <w:t xml:space="preserve">Design effect is calculated using the </w:t>
      </w:r>
      <w:proofErr w:type="spellStart"/>
      <w:r w:rsidR="003163A0">
        <w:t>svypd.ado</w:t>
      </w:r>
      <w:proofErr w:type="spellEnd"/>
      <w:r w:rsidR="003163A0">
        <w:t xml:space="preserve"> </w:t>
      </w:r>
      <w:r>
        <w:t>command</w:t>
      </w:r>
      <w:r w:rsidR="003163A0">
        <w:t>.  It may also be calculated using the command “</w:t>
      </w:r>
      <w:proofErr w:type="spellStart"/>
      <w:r w:rsidR="003163A0">
        <w:t>estat</w:t>
      </w:r>
      <w:proofErr w:type="spellEnd"/>
      <w:r w:rsidR="003163A0">
        <w:t xml:space="preserve"> effects” after using the </w:t>
      </w:r>
      <w:proofErr w:type="spellStart"/>
      <w:r w:rsidR="003163A0">
        <w:t>svy</w:t>
      </w:r>
      <w:proofErr w:type="spellEnd"/>
      <w:r w:rsidR="003163A0">
        <w:t>: proportion command.</w:t>
      </w:r>
    </w:p>
    <w:p w14:paraId="2DC6F785" w14:textId="77777777" w:rsidR="00DC0A4D" w:rsidRDefault="00DC0A4D" w:rsidP="00D025F9">
      <w:r>
        <w:t>Coverage design effect without weights or stratification</w:t>
      </w:r>
    </w:p>
    <w:p w14:paraId="11F42AD2" w14:textId="77777777" w:rsidR="00DC0A4D" w:rsidRDefault="00DC0A4D" w:rsidP="001C699C">
      <w:pPr>
        <w:ind w:left="432" w:right="432"/>
      </w:pPr>
      <w:r>
        <w:t xml:space="preserve">Change the </w:t>
      </w:r>
      <w:proofErr w:type="spellStart"/>
      <w:r>
        <w:t>svyset</w:t>
      </w:r>
      <w:proofErr w:type="spellEnd"/>
      <w:r>
        <w:t xml:space="preserve"> command to include only the </w:t>
      </w:r>
      <w:proofErr w:type="spellStart"/>
      <w:r>
        <w:t>clusterid</w:t>
      </w:r>
      <w:proofErr w:type="spellEnd"/>
      <w:r>
        <w:t xml:space="preserve">, but not the strata or weights, then re-estimate coverage and re-calculate the design effect.  The second estimate of the design effect is what we will use to estimate the parameter that  </w:t>
      </w:r>
      <w:proofErr w:type="spellStart"/>
      <w:r>
        <w:t>Kalton</w:t>
      </w:r>
      <w:proofErr w:type="spellEnd"/>
      <w:r>
        <w:t xml:space="preserve"> et al., 2005 call </w:t>
      </w:r>
      <w:proofErr w:type="spellStart"/>
      <w:r>
        <w:rPr>
          <w:i/>
          <w:iCs/>
        </w:rPr>
        <w:t>roh</w:t>
      </w:r>
      <w:proofErr w:type="spellEnd"/>
      <w:r>
        <w:t xml:space="preserve">, the </w:t>
      </w:r>
      <w:r>
        <w:rPr>
          <w:i/>
          <w:iCs/>
        </w:rPr>
        <w:t>rate of homogeneity</w:t>
      </w:r>
      <w:r>
        <w:t xml:space="preserve">.  We will calculate </w:t>
      </w:r>
      <w:proofErr w:type="spellStart"/>
      <w:r>
        <w:t>roh</w:t>
      </w:r>
      <w:proofErr w:type="spellEnd"/>
      <w:r>
        <w:t xml:space="preserve"> in a post-processing step after you send your data to us to be appended to the project database.</w:t>
      </w:r>
    </w:p>
    <w:p w14:paraId="6391C840" w14:textId="77777777" w:rsidR="00D918AC" w:rsidRDefault="00D918AC" w:rsidP="00D918AC">
      <w:r>
        <w:lastRenderedPageBreak/>
        <w:t>Coefficient of variation of weights</w:t>
      </w:r>
    </w:p>
    <w:p w14:paraId="7EB3AF8F" w14:textId="77777777" w:rsidR="00D918AC" w:rsidRDefault="00D918AC" w:rsidP="001C699C">
      <w:pPr>
        <w:ind w:left="432" w:right="432"/>
      </w:pPr>
      <w:r>
        <w:t>Use Stata’s summarize command to calculate the mean  and standard deviation of weights for eligible respondents with either a 0 or 1 outcome.  CV =  standard deviation / mean</w:t>
      </w:r>
    </w:p>
    <w:p w14:paraId="45BA57BA" w14:textId="77777777" w:rsidR="00DF7C32" w:rsidRDefault="00DF7C32" w:rsidP="00DF7C32">
      <w:r>
        <w:t>Organ pipe plots</w:t>
      </w:r>
    </w:p>
    <w:p w14:paraId="18C45995" w14:textId="77777777" w:rsidR="00DF7C32" w:rsidRDefault="00DF7C32" w:rsidP="00DF7C32">
      <w:pPr>
        <w:ind w:left="432" w:right="432"/>
      </w:pPr>
      <w:r>
        <w:t xml:space="preserve">We generate organ pipe plots using Biostat Global Consulting’s </w:t>
      </w:r>
      <w:proofErr w:type="spellStart"/>
      <w:r>
        <w:t>opplot.ado</w:t>
      </w:r>
      <w:proofErr w:type="spellEnd"/>
      <w:r>
        <w:t xml:space="preserve"> command, which is part of VCQI.</w:t>
      </w:r>
    </w:p>
    <w:p w14:paraId="1313BC78" w14:textId="77777777" w:rsidR="0097109B" w:rsidRDefault="0097109B" w:rsidP="0097109B">
      <w:pPr>
        <w:ind w:right="432"/>
      </w:pPr>
      <w:r w:rsidRPr="0097109B">
        <w:rPr>
          <w:b/>
          <w:bCs/>
          <w:u w:val="single"/>
        </w:rPr>
        <w:t>Instructions</w:t>
      </w:r>
    </w:p>
    <w:p w14:paraId="64996D81" w14:textId="351C63D7" w:rsidR="00302CFA" w:rsidRDefault="00302CFA" w:rsidP="0097109B">
      <w:pPr>
        <w:pStyle w:val="ListParagraph"/>
        <w:numPr>
          <w:ilvl w:val="0"/>
          <w:numId w:val="16"/>
        </w:numPr>
        <w:ind w:right="432"/>
      </w:pPr>
      <w:r>
        <w:t>Navigate to the project Dropbox</w:t>
      </w:r>
    </w:p>
    <w:p w14:paraId="2A614C6D" w14:textId="0948045C" w:rsidR="0097109B" w:rsidRDefault="00302CFA" w:rsidP="00302CFA">
      <w:pPr>
        <w:pStyle w:val="ListParagraph"/>
        <w:numPr>
          <w:ilvl w:val="0"/>
          <w:numId w:val="16"/>
        </w:numPr>
        <w:ind w:right="432"/>
      </w:pPr>
      <w:r>
        <w:t xml:space="preserve">Copy </w:t>
      </w:r>
      <w:r w:rsidR="0097109B">
        <w:t>the folder named ‘</w:t>
      </w:r>
      <w:r w:rsidRPr="00302CFA">
        <w:t>Resources for working in Stata</w:t>
      </w:r>
      <w:r>
        <w:t xml:space="preserve">’ to </w:t>
      </w:r>
      <w:r w:rsidR="0097109B">
        <w:t>your</w:t>
      </w:r>
      <w:r>
        <w:t xml:space="preserve"> computer</w:t>
      </w:r>
    </w:p>
    <w:p w14:paraId="70300BC5" w14:textId="57F0AE91" w:rsidR="0097109B" w:rsidRDefault="0097109B" w:rsidP="0097109B">
      <w:pPr>
        <w:pStyle w:val="ListParagraph"/>
        <w:numPr>
          <w:ilvl w:val="0"/>
          <w:numId w:val="16"/>
        </w:numPr>
        <w:ind w:right="432"/>
      </w:pPr>
      <w:r>
        <w:t xml:space="preserve">Copy the </w:t>
      </w:r>
      <w:r w:rsidR="00302CFA">
        <w:t xml:space="preserve">Stata </w:t>
      </w:r>
      <w:r>
        <w:t>.ado files</w:t>
      </w:r>
      <w:r w:rsidR="00302CFA">
        <w:t xml:space="preserve"> and their accompanying .</w:t>
      </w:r>
      <w:proofErr w:type="spellStart"/>
      <w:r w:rsidR="00302CFA">
        <w:t>sthlp</w:t>
      </w:r>
      <w:proofErr w:type="spellEnd"/>
      <w:r w:rsidR="006A1DDF">
        <w:t xml:space="preserve"> files</w:t>
      </w:r>
      <w:r>
        <w:t xml:space="preserve"> to a folder that is in your Stata </w:t>
      </w:r>
      <w:proofErr w:type="spellStart"/>
      <w:r>
        <w:t>adopath</w:t>
      </w:r>
      <w:proofErr w:type="spellEnd"/>
      <w:r>
        <w:t>.  If you type the command “</w:t>
      </w:r>
      <w:proofErr w:type="spellStart"/>
      <w:r>
        <w:t>adopath</w:t>
      </w:r>
      <w:proofErr w:type="spellEnd"/>
      <w:r>
        <w:t>” at the command prompt , Stata will tell you the name of your so-called PERSONAL folder.  I suggest you save the .ado programs from this project in your PERSONAL folder (at least temporarily).</w:t>
      </w:r>
    </w:p>
    <w:p w14:paraId="05EDBB94" w14:textId="771EDC2B" w:rsidR="0097109B" w:rsidRDefault="0097109B" w:rsidP="0097109B">
      <w:pPr>
        <w:pStyle w:val="ListParagraph"/>
        <w:numPr>
          <w:ilvl w:val="0"/>
          <w:numId w:val="16"/>
        </w:numPr>
        <w:ind w:right="432"/>
      </w:pPr>
      <w:r>
        <w:t>Restart Stata</w:t>
      </w:r>
      <w:r w:rsidR="00051990">
        <w:t>.</w:t>
      </w:r>
    </w:p>
    <w:p w14:paraId="3BCAE82A" w14:textId="10CBD7B4" w:rsidR="0097109B" w:rsidRDefault="0097109B" w:rsidP="0097109B">
      <w:pPr>
        <w:pStyle w:val="ListParagraph"/>
        <w:numPr>
          <w:ilvl w:val="0"/>
          <w:numId w:val="16"/>
        </w:numPr>
        <w:ind w:right="432"/>
      </w:pPr>
      <w:r>
        <w:t xml:space="preserve">Type the command “which </w:t>
      </w:r>
      <w:proofErr w:type="spellStart"/>
      <w:r>
        <w:t>iccloop</w:t>
      </w:r>
      <w:proofErr w:type="spellEnd"/>
      <w:r>
        <w:t>” at the Stata prompt</w:t>
      </w:r>
      <w:r w:rsidR="00051990">
        <w:t>.</w:t>
      </w:r>
    </w:p>
    <w:p w14:paraId="6F3B937E" w14:textId="77777777" w:rsidR="0097109B" w:rsidRDefault="0097109B" w:rsidP="0097109B">
      <w:pPr>
        <w:pStyle w:val="ListParagraph"/>
        <w:numPr>
          <w:ilvl w:val="0"/>
          <w:numId w:val="16"/>
        </w:numPr>
        <w:ind w:right="432"/>
      </w:pPr>
      <w:r>
        <w:t xml:space="preserve">Stata should find the </w:t>
      </w:r>
      <w:proofErr w:type="spellStart"/>
      <w:r>
        <w:t>iccloop.ado</w:t>
      </w:r>
      <w:proofErr w:type="spellEnd"/>
      <w:r>
        <w:t xml:space="preserve"> file in your PERSONAL folder.  If so, you are ready to try the demo.</w:t>
      </w:r>
    </w:p>
    <w:p w14:paraId="0DFB65D9" w14:textId="77777777" w:rsidR="0097109B" w:rsidRDefault="0097109B" w:rsidP="0097109B">
      <w:pPr>
        <w:pStyle w:val="ListParagraph"/>
        <w:numPr>
          <w:ilvl w:val="0"/>
          <w:numId w:val="16"/>
        </w:numPr>
        <w:ind w:right="432"/>
      </w:pPr>
      <w:r>
        <w:t>Navigate to where you saved the ‘Demo’ folder on your computer.</w:t>
      </w:r>
    </w:p>
    <w:p w14:paraId="011289F2" w14:textId="358D8248" w:rsidR="0097109B" w:rsidRDefault="0097109B" w:rsidP="0097109B">
      <w:pPr>
        <w:pStyle w:val="ListParagraph"/>
        <w:numPr>
          <w:ilvl w:val="0"/>
          <w:numId w:val="16"/>
        </w:numPr>
        <w:ind w:right="432"/>
      </w:pPr>
      <w:r>
        <w:t xml:space="preserve">Edit the file named “Demonstrate </w:t>
      </w:r>
      <w:proofErr w:type="spellStart"/>
      <w:r>
        <w:t>iccloop</w:t>
      </w:r>
      <w:proofErr w:type="spellEnd"/>
      <w:r>
        <w:t xml:space="preserve"> on Harmonia data.do”</w:t>
      </w:r>
      <w:r w:rsidR="00051990">
        <w:t>.</w:t>
      </w:r>
    </w:p>
    <w:p w14:paraId="652CFB3E" w14:textId="0BF4487C" w:rsidR="0097109B" w:rsidRDefault="0097109B" w:rsidP="0097109B">
      <w:pPr>
        <w:pStyle w:val="ListParagraph"/>
        <w:numPr>
          <w:ilvl w:val="0"/>
          <w:numId w:val="16"/>
        </w:numPr>
        <w:ind w:right="432"/>
      </w:pPr>
      <w:r>
        <w:t>Change the cd command at the top of the program to point to the location of the ‘Demo’ folder on your computer</w:t>
      </w:r>
      <w:r w:rsidR="00051990">
        <w:t>.</w:t>
      </w:r>
    </w:p>
    <w:p w14:paraId="027B2B80" w14:textId="77777777" w:rsidR="0097109B" w:rsidRDefault="0097109B" w:rsidP="0097109B">
      <w:pPr>
        <w:pStyle w:val="ListParagraph"/>
        <w:numPr>
          <w:ilvl w:val="0"/>
          <w:numId w:val="16"/>
        </w:numPr>
        <w:ind w:right="432"/>
      </w:pPr>
      <w:r>
        <w:t>Run the .do file.</w:t>
      </w:r>
    </w:p>
    <w:p w14:paraId="62B985D0" w14:textId="48D419F3" w:rsidR="00860EA9" w:rsidRDefault="0097109B" w:rsidP="00860EA9">
      <w:pPr>
        <w:pStyle w:val="ListParagraph"/>
        <w:numPr>
          <w:ilvl w:val="0"/>
          <w:numId w:val="16"/>
        </w:numPr>
        <w:ind w:right="432"/>
      </w:pPr>
      <w:r>
        <w:t>If it does not run successfully, contact Dale for some assistance</w:t>
      </w:r>
      <w:r w:rsidR="00051990">
        <w:t>.</w:t>
      </w:r>
    </w:p>
    <w:p w14:paraId="5CFF457E" w14:textId="75F15E45" w:rsidR="00860EA9" w:rsidRDefault="00860EA9" w:rsidP="00860EA9">
      <w:pPr>
        <w:pStyle w:val="ListParagraph"/>
        <w:numPr>
          <w:ilvl w:val="0"/>
          <w:numId w:val="16"/>
        </w:numPr>
        <w:ind w:right="432"/>
      </w:pPr>
      <w:r>
        <w:t>Now prepare your own survey dataset(s)</w:t>
      </w:r>
      <w:r w:rsidR="00051990">
        <w:t>.</w:t>
      </w:r>
    </w:p>
    <w:p w14:paraId="42602AF1" w14:textId="77777777" w:rsidR="00860EA9" w:rsidRDefault="00860EA9" w:rsidP="00860EA9">
      <w:pPr>
        <w:pStyle w:val="ListParagraph"/>
        <w:numPr>
          <w:ilvl w:val="0"/>
          <w:numId w:val="16"/>
        </w:numPr>
        <w:ind w:right="432"/>
      </w:pPr>
      <w:r>
        <w:t xml:space="preserve">Make a copy of “Demonstrate </w:t>
      </w:r>
      <w:proofErr w:type="spellStart"/>
      <w:r>
        <w:t>iccloop</w:t>
      </w:r>
      <w:proofErr w:type="spellEnd"/>
      <w:r>
        <w:t xml:space="preserve"> on Harmonia data.do” and edit it to run on your dataset(s).  </w:t>
      </w:r>
    </w:p>
    <w:p w14:paraId="044695ED" w14:textId="77777777" w:rsidR="00860EA9" w:rsidRDefault="00860EA9" w:rsidP="00860EA9">
      <w:pPr>
        <w:pStyle w:val="ListParagraph"/>
        <w:numPr>
          <w:ilvl w:val="0"/>
          <w:numId w:val="16"/>
        </w:numPr>
        <w:ind w:right="432"/>
      </w:pPr>
      <w:r>
        <w:t>Contact Dale for assistance, if needed.</w:t>
      </w:r>
    </w:p>
    <w:p w14:paraId="5BDEC618" w14:textId="77777777" w:rsidR="00051990" w:rsidRDefault="00051990" w:rsidP="00051990">
      <w:pPr>
        <w:ind w:right="432"/>
      </w:pPr>
      <w:r>
        <w:rPr>
          <w:b/>
          <w:bCs/>
          <w:u w:val="single"/>
        </w:rPr>
        <w:t>Questions</w:t>
      </w:r>
    </w:p>
    <w:p w14:paraId="54C6AE54" w14:textId="21F82AC4" w:rsidR="00051990" w:rsidRDefault="00051990" w:rsidP="006A1DDF">
      <w:pPr>
        <w:spacing w:after="0"/>
        <w:ind w:right="432"/>
      </w:pPr>
      <w:r>
        <w:t>Contact Dale Rhoda (</w:t>
      </w:r>
      <w:hyperlink r:id="rId10" w:history="1">
        <w:r w:rsidRPr="009D2ED5">
          <w:rPr>
            <w:rStyle w:val="Hyperlink"/>
          </w:rPr>
          <w:t>Dale.Rhoda@biostatglobal.com</w:t>
        </w:r>
      </w:hyperlink>
      <w:r>
        <w:t xml:space="preserve">) </w:t>
      </w:r>
    </w:p>
    <w:p w14:paraId="44AC8E21" w14:textId="2E0479A3" w:rsidR="00051990" w:rsidRDefault="00051990" w:rsidP="006A1DDF">
      <w:pPr>
        <w:spacing w:after="0"/>
        <w:ind w:right="432"/>
      </w:pPr>
      <w:proofErr w:type="spellStart"/>
      <w:r>
        <w:t>Whatsapp</w:t>
      </w:r>
      <w:proofErr w:type="spellEnd"/>
      <w:r>
        <w:t xml:space="preserve"> at +1 614 499-2351 </w:t>
      </w:r>
    </w:p>
    <w:p w14:paraId="64308CC9" w14:textId="3D3C90AD" w:rsidR="001C6082" w:rsidRDefault="00051990" w:rsidP="00561141">
      <w:pPr>
        <w:ind w:right="432"/>
      </w:pPr>
      <w:r>
        <w:t>Skype: dalerhod</w:t>
      </w:r>
      <w:r w:rsidR="00561141">
        <w:t>a</w:t>
      </w:r>
    </w:p>
    <w:p w14:paraId="57871BB5" w14:textId="6FA2330B" w:rsidR="00262E17" w:rsidRDefault="00262E17" w:rsidP="00561141">
      <w:pPr>
        <w:ind w:right="432"/>
        <w:rPr>
          <w:b/>
          <w:bCs/>
          <w:u w:val="single"/>
        </w:rPr>
      </w:pPr>
      <w:r w:rsidRPr="00262E17">
        <w:rPr>
          <w:b/>
          <w:bCs/>
          <w:u w:val="single"/>
        </w:rPr>
        <w:t>References</w:t>
      </w:r>
    </w:p>
    <w:p w14:paraId="7EFED7E8" w14:textId="77777777" w:rsidR="00262E17" w:rsidRPr="00262E17" w:rsidRDefault="00262E17" w:rsidP="00262E17">
      <w:pPr>
        <w:pStyle w:val="Bibliography"/>
        <w:rPr>
          <w:rFonts w:ascii="Calibri" w:hAnsi="Calibri" w:cs="Calibri"/>
        </w:rPr>
      </w:pPr>
      <w:r>
        <w:rPr>
          <w:b/>
          <w:bCs/>
          <w:u w:val="single"/>
        </w:rPr>
        <w:fldChar w:fldCharType="begin"/>
      </w:r>
      <w:r>
        <w:rPr>
          <w:b/>
          <w:bCs/>
          <w:u w:val="single"/>
        </w:rPr>
        <w:instrText xml:space="preserve"> ADDIN ZOTERO_BIBL {"uncited":[],"omitted":[],"custom":[]} CSL_BIBLIOGRAPHY </w:instrText>
      </w:r>
      <w:r>
        <w:rPr>
          <w:b/>
          <w:bCs/>
          <w:u w:val="single"/>
        </w:rPr>
        <w:fldChar w:fldCharType="separate"/>
      </w:r>
      <w:r w:rsidRPr="00262E17">
        <w:rPr>
          <w:rFonts w:ascii="Calibri" w:hAnsi="Calibri" w:cs="Calibri"/>
        </w:rPr>
        <w:t xml:space="preserve">Rhoda, Dale A., and Mary L. Prier. 2019. </w:t>
      </w:r>
      <w:r w:rsidRPr="00262E17">
        <w:rPr>
          <w:rFonts w:ascii="Calibri" w:hAnsi="Calibri" w:cs="Calibri"/>
          <w:i/>
          <w:iCs/>
        </w:rPr>
        <w:t>OPPLOT: Stata Module to Generate a Vertical Bar Chart to Summarize a Binary Outcome in Cluster Survey Data</w:t>
      </w:r>
      <w:r w:rsidRPr="00262E17">
        <w:rPr>
          <w:rFonts w:ascii="Calibri" w:hAnsi="Calibri" w:cs="Calibri"/>
        </w:rPr>
        <w:t xml:space="preserve"> (version 1.13). Stata. Stata. VCQI. Biostat Global Consulting. https://ideas.repec.org/c/boc/bocode/s458627.html.</w:t>
      </w:r>
    </w:p>
    <w:p w14:paraId="11ADC8A2" w14:textId="77777777" w:rsidR="00262E17" w:rsidRPr="00262E17" w:rsidRDefault="00262E17" w:rsidP="00262E17">
      <w:pPr>
        <w:pStyle w:val="Bibliography"/>
        <w:rPr>
          <w:rFonts w:ascii="Calibri" w:hAnsi="Calibri" w:cs="Calibri"/>
        </w:rPr>
      </w:pPr>
      <w:r w:rsidRPr="00262E17">
        <w:rPr>
          <w:rFonts w:ascii="Calibri" w:hAnsi="Calibri" w:cs="Calibri"/>
        </w:rPr>
        <w:t>World Health Organization. 2018. “Vaccination Coverage Cluster Surveys: Reference Manual.” World Health Organization. http://www.who.int/immunization/documents/who_ivb_18.09/en/.</w:t>
      </w:r>
    </w:p>
    <w:p w14:paraId="1B5931BA" w14:textId="47D55F72" w:rsidR="004B32E3" w:rsidRPr="004B32E3" w:rsidRDefault="00262E17" w:rsidP="004B32E3">
      <w:pPr>
        <w:pStyle w:val="Bibliography"/>
        <w:rPr>
          <w:rFonts w:ascii="Calibri" w:hAnsi="Calibri" w:cs="Calibri"/>
        </w:rPr>
      </w:pPr>
      <w:r>
        <w:rPr>
          <w:b/>
          <w:bCs/>
          <w:u w:val="single"/>
        </w:rPr>
        <w:fldChar w:fldCharType="end"/>
      </w:r>
      <w:proofErr w:type="spellStart"/>
      <w:r w:rsidR="004B32E3" w:rsidRPr="004B32E3">
        <w:rPr>
          <w:rFonts w:ascii="Calibri" w:hAnsi="Calibri" w:cs="Calibri"/>
        </w:rPr>
        <w:t>Ridout</w:t>
      </w:r>
      <w:proofErr w:type="spellEnd"/>
      <w:r w:rsidR="004B32E3" w:rsidRPr="004B32E3">
        <w:rPr>
          <w:rFonts w:ascii="Calibri" w:hAnsi="Calibri" w:cs="Calibri"/>
        </w:rPr>
        <w:t xml:space="preserve">, Martin S., Clarice GB </w:t>
      </w:r>
      <w:proofErr w:type="spellStart"/>
      <w:r w:rsidR="004B32E3" w:rsidRPr="004B32E3">
        <w:rPr>
          <w:rFonts w:ascii="Calibri" w:hAnsi="Calibri" w:cs="Calibri"/>
        </w:rPr>
        <w:t>Demétrio</w:t>
      </w:r>
      <w:proofErr w:type="spellEnd"/>
      <w:r w:rsidR="004B32E3" w:rsidRPr="004B32E3">
        <w:rPr>
          <w:rFonts w:ascii="Calibri" w:hAnsi="Calibri" w:cs="Calibri"/>
        </w:rPr>
        <w:t>, and David Firth. 1999. “Estimating Intraclass Correlation for Binary Data.” Biometrics 55 (1): 137–148.</w:t>
      </w:r>
    </w:p>
    <w:sectPr w:rsidR="004B32E3" w:rsidRPr="004B32E3" w:rsidSect="00484056">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B27E7" w14:textId="77777777" w:rsidR="00EB6342" w:rsidRDefault="00EB6342" w:rsidP="008D1013">
      <w:pPr>
        <w:spacing w:after="0" w:line="240" w:lineRule="auto"/>
      </w:pPr>
      <w:r>
        <w:separator/>
      </w:r>
    </w:p>
  </w:endnote>
  <w:endnote w:type="continuationSeparator" w:id="0">
    <w:p w14:paraId="74071D71" w14:textId="77777777" w:rsidR="00EB6342" w:rsidRDefault="00EB6342" w:rsidP="008D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852163"/>
      <w:docPartObj>
        <w:docPartGallery w:val="Page Numbers (Bottom of Page)"/>
        <w:docPartUnique/>
      </w:docPartObj>
    </w:sdtPr>
    <w:sdtEndPr>
      <w:rPr>
        <w:noProof/>
      </w:rPr>
    </w:sdtEndPr>
    <w:sdtContent>
      <w:p w14:paraId="21138614" w14:textId="25707250" w:rsidR="007F5DFF" w:rsidRDefault="007F5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8CB2" w14:textId="1FCB4B99" w:rsidR="007F5DFF" w:rsidRDefault="009D513C">
    <w:pPr>
      <w:pStyle w:val="Footer"/>
    </w:pPr>
    <w:r>
      <w:t>Last updated: May 26,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6B8E9" w14:textId="77777777" w:rsidR="00EB6342" w:rsidRDefault="00EB6342" w:rsidP="008D1013">
      <w:pPr>
        <w:spacing w:after="0" w:line="240" w:lineRule="auto"/>
      </w:pPr>
      <w:r>
        <w:separator/>
      </w:r>
    </w:p>
  </w:footnote>
  <w:footnote w:type="continuationSeparator" w:id="0">
    <w:p w14:paraId="1D6EB88A" w14:textId="77777777" w:rsidR="00EB6342" w:rsidRDefault="00EB6342" w:rsidP="008D1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738"/>
    <w:multiLevelType w:val="hybridMultilevel"/>
    <w:tmpl w:val="C4B0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7C5"/>
    <w:multiLevelType w:val="hybridMultilevel"/>
    <w:tmpl w:val="2BF0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D6079"/>
    <w:multiLevelType w:val="hybridMultilevel"/>
    <w:tmpl w:val="8E98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72563"/>
    <w:multiLevelType w:val="hybridMultilevel"/>
    <w:tmpl w:val="0B54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C3C24"/>
    <w:multiLevelType w:val="hybridMultilevel"/>
    <w:tmpl w:val="A81E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A44D6"/>
    <w:multiLevelType w:val="hybridMultilevel"/>
    <w:tmpl w:val="A0E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53644"/>
    <w:multiLevelType w:val="hybridMultilevel"/>
    <w:tmpl w:val="75B07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517EB"/>
    <w:multiLevelType w:val="hybridMultilevel"/>
    <w:tmpl w:val="75D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75B0"/>
    <w:multiLevelType w:val="hybridMultilevel"/>
    <w:tmpl w:val="89B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06F3D"/>
    <w:multiLevelType w:val="hybridMultilevel"/>
    <w:tmpl w:val="6CC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555E6"/>
    <w:multiLevelType w:val="hybridMultilevel"/>
    <w:tmpl w:val="5176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F2762"/>
    <w:multiLevelType w:val="hybridMultilevel"/>
    <w:tmpl w:val="5938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F5867"/>
    <w:multiLevelType w:val="hybridMultilevel"/>
    <w:tmpl w:val="ADFE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B3FF3"/>
    <w:multiLevelType w:val="hybridMultilevel"/>
    <w:tmpl w:val="43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923D6"/>
    <w:multiLevelType w:val="hybridMultilevel"/>
    <w:tmpl w:val="84A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17AD"/>
    <w:multiLevelType w:val="hybridMultilevel"/>
    <w:tmpl w:val="E48C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3"/>
  </w:num>
  <w:num w:numId="5">
    <w:abstractNumId w:val="10"/>
  </w:num>
  <w:num w:numId="6">
    <w:abstractNumId w:val="8"/>
  </w:num>
  <w:num w:numId="7">
    <w:abstractNumId w:val="2"/>
  </w:num>
  <w:num w:numId="8">
    <w:abstractNumId w:val="9"/>
  </w:num>
  <w:num w:numId="9">
    <w:abstractNumId w:val="6"/>
  </w:num>
  <w:num w:numId="10">
    <w:abstractNumId w:val="15"/>
  </w:num>
  <w:num w:numId="11">
    <w:abstractNumId w:val="0"/>
  </w:num>
  <w:num w:numId="12">
    <w:abstractNumId w:val="14"/>
  </w:num>
  <w:num w:numId="13">
    <w:abstractNumId w:val="5"/>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B2"/>
    <w:rsid w:val="00001B81"/>
    <w:rsid w:val="00011A01"/>
    <w:rsid w:val="00030436"/>
    <w:rsid w:val="00051990"/>
    <w:rsid w:val="00064D49"/>
    <w:rsid w:val="000E33FC"/>
    <w:rsid w:val="000E3627"/>
    <w:rsid w:val="000E6206"/>
    <w:rsid w:val="001223FC"/>
    <w:rsid w:val="001540C5"/>
    <w:rsid w:val="00167F09"/>
    <w:rsid w:val="00170A86"/>
    <w:rsid w:val="0018602D"/>
    <w:rsid w:val="001C6082"/>
    <w:rsid w:val="001C699C"/>
    <w:rsid w:val="001D4871"/>
    <w:rsid w:val="00215F81"/>
    <w:rsid w:val="00262E17"/>
    <w:rsid w:val="0026657B"/>
    <w:rsid w:val="002665FC"/>
    <w:rsid w:val="00302CFA"/>
    <w:rsid w:val="00314759"/>
    <w:rsid w:val="003163A0"/>
    <w:rsid w:val="00350150"/>
    <w:rsid w:val="00381E40"/>
    <w:rsid w:val="00396D4D"/>
    <w:rsid w:val="004430BD"/>
    <w:rsid w:val="00443F9D"/>
    <w:rsid w:val="004473EE"/>
    <w:rsid w:val="0046096C"/>
    <w:rsid w:val="004828C2"/>
    <w:rsid w:val="00484056"/>
    <w:rsid w:val="004B32E3"/>
    <w:rsid w:val="004F2465"/>
    <w:rsid w:val="0053779D"/>
    <w:rsid w:val="0055260B"/>
    <w:rsid w:val="00556387"/>
    <w:rsid w:val="00561141"/>
    <w:rsid w:val="0056713D"/>
    <w:rsid w:val="005E0D77"/>
    <w:rsid w:val="0060702D"/>
    <w:rsid w:val="00631172"/>
    <w:rsid w:val="006327BC"/>
    <w:rsid w:val="006634EC"/>
    <w:rsid w:val="006A1164"/>
    <w:rsid w:val="006A1DDF"/>
    <w:rsid w:val="006A2382"/>
    <w:rsid w:val="006B32AA"/>
    <w:rsid w:val="006E38B2"/>
    <w:rsid w:val="006F6EBA"/>
    <w:rsid w:val="00724250"/>
    <w:rsid w:val="00744AA1"/>
    <w:rsid w:val="00783FDA"/>
    <w:rsid w:val="007D58C8"/>
    <w:rsid w:val="007D5C26"/>
    <w:rsid w:val="007F5DFF"/>
    <w:rsid w:val="007F78E6"/>
    <w:rsid w:val="00827BE4"/>
    <w:rsid w:val="0085616C"/>
    <w:rsid w:val="00860EA9"/>
    <w:rsid w:val="00863AAB"/>
    <w:rsid w:val="008676A6"/>
    <w:rsid w:val="00872784"/>
    <w:rsid w:val="008C7FF3"/>
    <w:rsid w:val="008D1013"/>
    <w:rsid w:val="008F01A9"/>
    <w:rsid w:val="0092326E"/>
    <w:rsid w:val="0093183C"/>
    <w:rsid w:val="0097109B"/>
    <w:rsid w:val="00993759"/>
    <w:rsid w:val="009D513C"/>
    <w:rsid w:val="009D5603"/>
    <w:rsid w:val="00A01B5A"/>
    <w:rsid w:val="00A229D4"/>
    <w:rsid w:val="00A26F94"/>
    <w:rsid w:val="00A46A75"/>
    <w:rsid w:val="00A62764"/>
    <w:rsid w:val="00AD4EFB"/>
    <w:rsid w:val="00B0212D"/>
    <w:rsid w:val="00B31E8C"/>
    <w:rsid w:val="00B46FEA"/>
    <w:rsid w:val="00B670AB"/>
    <w:rsid w:val="00BB1412"/>
    <w:rsid w:val="00BB1FBE"/>
    <w:rsid w:val="00BD4974"/>
    <w:rsid w:val="00C559C2"/>
    <w:rsid w:val="00CA1F2B"/>
    <w:rsid w:val="00CB3657"/>
    <w:rsid w:val="00D025F9"/>
    <w:rsid w:val="00D23D6C"/>
    <w:rsid w:val="00D57E96"/>
    <w:rsid w:val="00D918AC"/>
    <w:rsid w:val="00DC04FA"/>
    <w:rsid w:val="00DC0A4D"/>
    <w:rsid w:val="00DF29AF"/>
    <w:rsid w:val="00DF7C32"/>
    <w:rsid w:val="00E005A4"/>
    <w:rsid w:val="00E2537E"/>
    <w:rsid w:val="00E262FD"/>
    <w:rsid w:val="00E6049D"/>
    <w:rsid w:val="00EA2618"/>
    <w:rsid w:val="00EB5021"/>
    <w:rsid w:val="00EB6342"/>
    <w:rsid w:val="00EC0427"/>
    <w:rsid w:val="00ED7BEB"/>
    <w:rsid w:val="00F019F2"/>
    <w:rsid w:val="00F23533"/>
    <w:rsid w:val="00FA2F4C"/>
    <w:rsid w:val="00FA68D4"/>
    <w:rsid w:val="00FB60F5"/>
    <w:rsid w:val="00FD4180"/>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3AC"/>
  <w15:chartTrackingRefBased/>
  <w15:docId w15:val="{5B98F33A-8D6C-4105-9A29-9CB29CB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81"/>
    <w:pPr>
      <w:ind w:left="720"/>
      <w:contextualSpacing/>
    </w:pPr>
  </w:style>
  <w:style w:type="paragraph" w:styleId="Header">
    <w:name w:val="header"/>
    <w:basedOn w:val="Normal"/>
    <w:link w:val="HeaderChar"/>
    <w:uiPriority w:val="99"/>
    <w:unhideWhenUsed/>
    <w:rsid w:val="008D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13"/>
  </w:style>
  <w:style w:type="paragraph" w:styleId="Footer">
    <w:name w:val="footer"/>
    <w:basedOn w:val="Normal"/>
    <w:link w:val="FooterChar"/>
    <w:uiPriority w:val="99"/>
    <w:unhideWhenUsed/>
    <w:rsid w:val="008D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13"/>
  </w:style>
  <w:style w:type="table" w:styleId="TableGrid">
    <w:name w:val="Table Grid"/>
    <w:basedOn w:val="TableNormal"/>
    <w:uiPriority w:val="39"/>
    <w:rsid w:val="000E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AF"/>
    <w:rPr>
      <w:rFonts w:ascii="Segoe UI" w:hAnsi="Segoe UI" w:cs="Segoe UI"/>
      <w:sz w:val="18"/>
      <w:szCs w:val="18"/>
    </w:rPr>
  </w:style>
  <w:style w:type="character" w:styleId="Hyperlink">
    <w:name w:val="Hyperlink"/>
    <w:basedOn w:val="DefaultParagraphFont"/>
    <w:uiPriority w:val="99"/>
    <w:unhideWhenUsed/>
    <w:rsid w:val="00860EA9"/>
    <w:rPr>
      <w:color w:val="0563C1" w:themeColor="hyperlink"/>
      <w:u w:val="single"/>
    </w:rPr>
  </w:style>
  <w:style w:type="character" w:styleId="UnresolvedMention">
    <w:name w:val="Unresolved Mention"/>
    <w:basedOn w:val="DefaultParagraphFont"/>
    <w:uiPriority w:val="99"/>
    <w:semiHidden/>
    <w:unhideWhenUsed/>
    <w:rsid w:val="00860EA9"/>
    <w:rPr>
      <w:color w:val="605E5C"/>
      <w:shd w:val="clear" w:color="auto" w:fill="E1DFDD"/>
    </w:rPr>
  </w:style>
  <w:style w:type="paragraph" w:styleId="Bibliography">
    <w:name w:val="Bibliography"/>
    <w:basedOn w:val="Normal"/>
    <w:next w:val="Normal"/>
    <w:uiPriority w:val="37"/>
    <w:unhideWhenUsed/>
    <w:rsid w:val="00262E17"/>
    <w:pPr>
      <w:spacing w:after="0" w:line="240" w:lineRule="auto"/>
      <w:ind w:left="720" w:hanging="720"/>
    </w:pPr>
  </w:style>
  <w:style w:type="character" w:styleId="CommentReference">
    <w:name w:val="annotation reference"/>
    <w:basedOn w:val="DefaultParagraphFont"/>
    <w:uiPriority w:val="99"/>
    <w:semiHidden/>
    <w:unhideWhenUsed/>
    <w:rsid w:val="00E005A4"/>
    <w:rPr>
      <w:sz w:val="16"/>
      <w:szCs w:val="16"/>
    </w:rPr>
  </w:style>
  <w:style w:type="paragraph" w:styleId="CommentText">
    <w:name w:val="annotation text"/>
    <w:basedOn w:val="Normal"/>
    <w:link w:val="CommentTextChar"/>
    <w:uiPriority w:val="99"/>
    <w:semiHidden/>
    <w:unhideWhenUsed/>
    <w:rsid w:val="00E005A4"/>
    <w:pPr>
      <w:spacing w:line="240" w:lineRule="auto"/>
    </w:pPr>
    <w:rPr>
      <w:sz w:val="20"/>
      <w:szCs w:val="20"/>
    </w:rPr>
  </w:style>
  <w:style w:type="character" w:customStyle="1" w:styleId="CommentTextChar">
    <w:name w:val="Comment Text Char"/>
    <w:basedOn w:val="DefaultParagraphFont"/>
    <w:link w:val="CommentText"/>
    <w:uiPriority w:val="99"/>
    <w:semiHidden/>
    <w:rsid w:val="00E005A4"/>
    <w:rPr>
      <w:sz w:val="20"/>
      <w:szCs w:val="20"/>
    </w:rPr>
  </w:style>
  <w:style w:type="paragraph" w:styleId="CommentSubject">
    <w:name w:val="annotation subject"/>
    <w:basedOn w:val="CommentText"/>
    <w:next w:val="CommentText"/>
    <w:link w:val="CommentSubjectChar"/>
    <w:uiPriority w:val="99"/>
    <w:semiHidden/>
    <w:unhideWhenUsed/>
    <w:rsid w:val="00E005A4"/>
    <w:rPr>
      <w:b/>
      <w:bCs/>
    </w:rPr>
  </w:style>
  <w:style w:type="character" w:customStyle="1" w:styleId="CommentSubjectChar">
    <w:name w:val="Comment Subject Char"/>
    <w:basedOn w:val="CommentTextChar"/>
    <w:link w:val="CommentSubject"/>
    <w:uiPriority w:val="99"/>
    <w:semiHidden/>
    <w:rsid w:val="00E00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151787">
      <w:bodyDiv w:val="1"/>
      <w:marLeft w:val="0"/>
      <w:marRight w:val="0"/>
      <w:marTop w:val="0"/>
      <w:marBottom w:val="0"/>
      <w:divBdr>
        <w:top w:val="none" w:sz="0" w:space="0" w:color="auto"/>
        <w:left w:val="none" w:sz="0" w:space="0" w:color="auto"/>
        <w:bottom w:val="none" w:sz="0" w:space="0" w:color="auto"/>
        <w:right w:val="none" w:sz="0" w:space="0" w:color="auto"/>
      </w:divBdr>
      <w:divsChild>
        <w:div w:id="188027698">
          <w:marLeft w:val="480"/>
          <w:marRight w:val="0"/>
          <w:marTop w:val="0"/>
          <w:marBottom w:val="0"/>
          <w:divBdr>
            <w:top w:val="none" w:sz="0" w:space="0" w:color="auto"/>
            <w:left w:val="none" w:sz="0" w:space="0" w:color="auto"/>
            <w:bottom w:val="none" w:sz="0" w:space="0" w:color="auto"/>
            <w:right w:val="none" w:sz="0" w:space="0" w:color="auto"/>
          </w:divBdr>
          <w:divsChild>
            <w:div w:id="133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ale.Rhoda@biostatglobal.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9</cp:revision>
  <cp:lastPrinted>2020-05-19T21:00:00Z</cp:lastPrinted>
  <dcterms:created xsi:type="dcterms:W3CDTF">2020-05-23T11:14:00Z</dcterms:created>
  <dcterms:modified xsi:type="dcterms:W3CDTF">2020-05-29T20:31:00Z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id="bDd6BCwZ"/&gt;&lt;style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