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F18B" w14:textId="77777777" w:rsidR="007661E3" w:rsidRDefault="007661E3" w:rsidP="00A451FE">
      <w:pPr>
        <w:tabs>
          <w:tab w:val="left" w:pos="1156"/>
        </w:tabs>
        <w:jc w:val="center"/>
        <w:rPr>
          <w:sz w:val="36"/>
          <w:szCs w:val="36"/>
        </w:rPr>
      </w:pPr>
    </w:p>
    <w:p w14:paraId="287666B8" w14:textId="1D3D6C3C" w:rsidR="007C68C6" w:rsidRDefault="001B6692" w:rsidP="00A451FE">
      <w:pPr>
        <w:tabs>
          <w:tab w:val="left" w:pos="1156"/>
        </w:tabs>
        <w:jc w:val="center"/>
        <w:rPr>
          <w:sz w:val="36"/>
          <w:szCs w:val="36"/>
        </w:rPr>
      </w:pPr>
      <w:r>
        <w:rPr>
          <w:noProof/>
        </w:rPr>
        <w:drawing>
          <wp:anchor distT="0" distB="0" distL="114300" distR="114300" simplePos="0" relativeHeight="251667967" behindDoc="1" locked="0" layoutInCell="1" allowOverlap="1" wp14:anchorId="30F91D9A" wp14:editId="1454DCE3">
            <wp:simplePos x="0" y="0"/>
            <wp:positionH relativeFrom="margin">
              <wp:posOffset>-400050</wp:posOffset>
            </wp:positionH>
            <wp:positionV relativeFrom="paragraph">
              <wp:posOffset>-1244600</wp:posOffset>
            </wp:positionV>
            <wp:extent cx="7236070" cy="7236070"/>
            <wp:effectExtent l="0" t="0" r="3175" b="317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VCQI_3.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6070" cy="7236070"/>
                    </a:xfrm>
                    <a:prstGeom prst="rect">
                      <a:avLst/>
                    </a:prstGeom>
                  </pic:spPr>
                </pic:pic>
              </a:graphicData>
            </a:graphic>
            <wp14:sizeRelH relativeFrom="page">
              <wp14:pctWidth>0</wp14:pctWidth>
            </wp14:sizeRelH>
            <wp14:sizeRelV relativeFrom="page">
              <wp14:pctHeight>0</wp14:pctHeight>
            </wp14:sizeRelV>
          </wp:anchor>
        </w:drawing>
      </w:r>
    </w:p>
    <w:p w14:paraId="7AE1D090" w14:textId="2BF526EA" w:rsidR="00733B30" w:rsidRPr="00F87064" w:rsidRDefault="00733B30" w:rsidP="00733B30">
      <w:pPr>
        <w:tabs>
          <w:tab w:val="left" w:pos="1156"/>
        </w:tabs>
        <w:jc w:val="center"/>
        <w:rPr>
          <w:sz w:val="72"/>
          <w:szCs w:val="36"/>
        </w:rPr>
      </w:pPr>
      <w:r>
        <w:rPr>
          <w:sz w:val="72"/>
          <w:szCs w:val="36"/>
        </w:rPr>
        <w:t xml:space="preserve">Getting Started </w:t>
      </w:r>
      <w:r>
        <w:rPr>
          <w:sz w:val="72"/>
          <w:szCs w:val="36"/>
        </w:rPr>
        <w:br/>
        <w:t>with</w:t>
      </w:r>
    </w:p>
    <w:p w14:paraId="3D5F6892" w14:textId="77777777" w:rsidR="007C68C6" w:rsidRDefault="007C68C6" w:rsidP="00A451FE">
      <w:pPr>
        <w:tabs>
          <w:tab w:val="left" w:pos="1156"/>
        </w:tabs>
        <w:jc w:val="center"/>
        <w:rPr>
          <w:sz w:val="36"/>
          <w:szCs w:val="36"/>
        </w:rPr>
      </w:pPr>
    </w:p>
    <w:p w14:paraId="55F36517" w14:textId="76E29E2B" w:rsidR="007C68C6" w:rsidRDefault="009A5B6E" w:rsidP="00733B30">
      <w:pPr>
        <w:tabs>
          <w:tab w:val="left" w:pos="1156"/>
          <w:tab w:val="left" w:pos="5790"/>
        </w:tabs>
        <w:jc w:val="left"/>
        <w:rPr>
          <w:sz w:val="36"/>
          <w:szCs w:val="36"/>
        </w:rPr>
      </w:pPr>
      <w:r>
        <w:rPr>
          <w:sz w:val="36"/>
          <w:szCs w:val="36"/>
        </w:rPr>
        <w:tab/>
      </w:r>
      <w:r w:rsidR="00733B30">
        <w:rPr>
          <w:sz w:val="36"/>
          <w:szCs w:val="36"/>
        </w:rPr>
        <w:tab/>
      </w:r>
    </w:p>
    <w:p w14:paraId="3481B83B" w14:textId="6CBF65A8" w:rsidR="00F87064" w:rsidRDefault="00FC5F28" w:rsidP="00FC5F28">
      <w:pPr>
        <w:tabs>
          <w:tab w:val="left" w:pos="1156"/>
          <w:tab w:val="left" w:pos="5525"/>
        </w:tabs>
        <w:jc w:val="left"/>
        <w:rPr>
          <w:sz w:val="36"/>
          <w:szCs w:val="36"/>
        </w:rPr>
      </w:pPr>
      <w:r>
        <w:rPr>
          <w:sz w:val="36"/>
          <w:szCs w:val="36"/>
        </w:rPr>
        <w:tab/>
      </w:r>
      <w:r>
        <w:rPr>
          <w:sz w:val="36"/>
          <w:szCs w:val="36"/>
        </w:rPr>
        <w:tab/>
      </w:r>
    </w:p>
    <w:p w14:paraId="498CA122" w14:textId="0EFD7FB2" w:rsidR="00F87064" w:rsidRDefault="009A5B6E" w:rsidP="009A5B6E">
      <w:pPr>
        <w:tabs>
          <w:tab w:val="left" w:pos="1156"/>
          <w:tab w:val="left" w:pos="7560"/>
        </w:tabs>
        <w:jc w:val="left"/>
        <w:rPr>
          <w:sz w:val="36"/>
          <w:szCs w:val="36"/>
        </w:rPr>
      </w:pPr>
      <w:r>
        <w:rPr>
          <w:sz w:val="36"/>
          <w:szCs w:val="36"/>
        </w:rPr>
        <w:tab/>
      </w:r>
    </w:p>
    <w:p w14:paraId="62F06DF9" w14:textId="723A8712" w:rsidR="00FE33DC" w:rsidRDefault="00FE33DC" w:rsidP="00801C96">
      <w:pPr>
        <w:jc w:val="left"/>
        <w:rPr>
          <w:sz w:val="36"/>
          <w:szCs w:val="36"/>
        </w:rPr>
      </w:pPr>
    </w:p>
    <w:p w14:paraId="0565B7E4" w14:textId="77777777" w:rsidR="001B6692" w:rsidRDefault="001B6692" w:rsidP="00135527">
      <w:pPr>
        <w:jc w:val="center"/>
        <w:rPr>
          <w:sz w:val="36"/>
          <w:szCs w:val="36"/>
        </w:rPr>
      </w:pPr>
    </w:p>
    <w:p w14:paraId="3CB7D475" w14:textId="621A22E1" w:rsidR="005A068C" w:rsidRPr="00B17031" w:rsidRDefault="00202687" w:rsidP="007661E3">
      <w:pPr>
        <w:contextualSpacing/>
        <w:jc w:val="center"/>
        <w:rPr>
          <w:sz w:val="36"/>
          <w:szCs w:val="36"/>
        </w:rPr>
      </w:pPr>
      <w:r>
        <w:rPr>
          <w:sz w:val="36"/>
          <w:szCs w:val="36"/>
        </w:rPr>
        <w:t xml:space="preserve">Draft </w:t>
      </w:r>
      <w:r w:rsidR="00B666E7">
        <w:rPr>
          <w:sz w:val="36"/>
          <w:szCs w:val="36"/>
        </w:rPr>
        <w:t xml:space="preserve">Version </w:t>
      </w:r>
      <w:r w:rsidR="00401E88">
        <w:rPr>
          <w:sz w:val="36"/>
          <w:szCs w:val="36"/>
        </w:rPr>
        <w:t>1.0</w:t>
      </w:r>
    </w:p>
    <w:p w14:paraId="735E4EAA" w14:textId="28684F7D" w:rsidR="00DC253F" w:rsidRPr="00B17031" w:rsidRDefault="00546497" w:rsidP="00546497">
      <w:pPr>
        <w:tabs>
          <w:tab w:val="left" w:pos="2679"/>
          <w:tab w:val="center" w:pos="4680"/>
        </w:tabs>
        <w:jc w:val="left"/>
        <w:rPr>
          <w:sz w:val="36"/>
          <w:szCs w:val="36"/>
        </w:rPr>
      </w:pPr>
      <w:r>
        <w:rPr>
          <w:sz w:val="36"/>
          <w:szCs w:val="36"/>
        </w:rPr>
        <w:tab/>
      </w:r>
      <w:r>
        <w:rPr>
          <w:sz w:val="36"/>
          <w:szCs w:val="36"/>
        </w:rPr>
        <w:tab/>
      </w:r>
      <w:r w:rsidR="00BD3B91">
        <w:rPr>
          <w:noProof/>
        </w:rPr>
        <w:drawing>
          <wp:anchor distT="0" distB="0" distL="114300" distR="114300" simplePos="0" relativeHeight="251668992" behindDoc="1" locked="0" layoutInCell="1" allowOverlap="1" wp14:anchorId="6C2DF263" wp14:editId="3D43FF41">
            <wp:simplePos x="0" y="0"/>
            <wp:positionH relativeFrom="margin">
              <wp:align>center</wp:align>
            </wp:positionH>
            <wp:positionV relativeFrom="paragraph">
              <wp:posOffset>13970</wp:posOffset>
            </wp:positionV>
            <wp:extent cx="3530600" cy="26479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HOLogoTwitter.jpg"/>
                    <pic:cNvPicPr/>
                  </pic:nvPicPr>
                  <pic:blipFill>
                    <a:blip r:embed="rId9">
                      <a:extLst>
                        <a:ext uri="{28A0092B-C50C-407E-A947-70E740481C1C}">
                          <a14:useLocalDpi xmlns:a14="http://schemas.microsoft.com/office/drawing/2010/main" val="0"/>
                        </a:ext>
                      </a:extLst>
                    </a:blip>
                    <a:stretch>
                      <a:fillRect/>
                    </a:stretch>
                  </pic:blipFill>
                  <pic:spPr>
                    <a:xfrm>
                      <a:off x="0" y="0"/>
                      <a:ext cx="3530600" cy="2647950"/>
                    </a:xfrm>
                    <a:prstGeom prst="rect">
                      <a:avLst/>
                    </a:prstGeom>
                  </pic:spPr>
                </pic:pic>
              </a:graphicData>
            </a:graphic>
            <wp14:sizeRelH relativeFrom="page">
              <wp14:pctWidth>0</wp14:pctWidth>
            </wp14:sizeRelH>
            <wp14:sizeRelV relativeFrom="page">
              <wp14:pctHeight>0</wp14:pctHeight>
            </wp14:sizeRelV>
          </wp:anchor>
        </w:drawing>
      </w:r>
      <w:r w:rsidR="00C75534">
        <w:rPr>
          <w:sz w:val="36"/>
          <w:szCs w:val="36"/>
        </w:rPr>
        <w:t>February</w:t>
      </w:r>
      <w:r w:rsidR="00E0780D">
        <w:rPr>
          <w:sz w:val="36"/>
          <w:szCs w:val="36"/>
        </w:rPr>
        <w:t xml:space="preserve"> 2021</w:t>
      </w:r>
    </w:p>
    <w:p w14:paraId="2979A996" w14:textId="4DA17A42" w:rsidR="007806D0" w:rsidRDefault="007806D0" w:rsidP="00C91D46">
      <w:pPr>
        <w:jc w:val="left"/>
      </w:pPr>
    </w:p>
    <w:p w14:paraId="4B490AA4" w14:textId="7E93300D" w:rsidR="00A97C4B" w:rsidRDefault="00A97C4B" w:rsidP="001B6692">
      <w:pPr>
        <w:ind w:left="360"/>
        <w:jc w:val="left"/>
      </w:pPr>
    </w:p>
    <w:p w14:paraId="404405ED" w14:textId="7918523B" w:rsidR="001B6692" w:rsidRDefault="001B6692" w:rsidP="001B6692">
      <w:pPr>
        <w:ind w:left="360"/>
        <w:jc w:val="left"/>
      </w:pPr>
    </w:p>
    <w:p w14:paraId="0ADE7547" w14:textId="023226AC" w:rsidR="001B6692" w:rsidRDefault="001B6692" w:rsidP="001B6692">
      <w:pPr>
        <w:ind w:left="360"/>
        <w:jc w:val="left"/>
      </w:pPr>
    </w:p>
    <w:p w14:paraId="7A66D6A6" w14:textId="280C558A" w:rsidR="001B6692" w:rsidRDefault="001B6692" w:rsidP="001B6692">
      <w:pPr>
        <w:ind w:left="360"/>
        <w:jc w:val="left"/>
      </w:pPr>
    </w:p>
    <w:p w14:paraId="4F1C32C2" w14:textId="4C81F29C" w:rsidR="001B6692" w:rsidRDefault="001B6692" w:rsidP="001B6692">
      <w:pPr>
        <w:ind w:left="360"/>
        <w:jc w:val="left"/>
      </w:pPr>
    </w:p>
    <w:p w14:paraId="0BF73826" w14:textId="7DAF2083" w:rsidR="00DC253F" w:rsidRDefault="00BD3B91" w:rsidP="00801C96">
      <w:pPr>
        <w:jc w:val="left"/>
      </w:pPr>
      <w:r w:rsidRPr="00BD3B91">
        <w:rPr>
          <w:noProof/>
          <w:sz w:val="36"/>
          <w:szCs w:val="36"/>
        </w:rPr>
        <w:drawing>
          <wp:anchor distT="0" distB="0" distL="114300" distR="114300" simplePos="0" relativeHeight="251691520" behindDoc="0" locked="0" layoutInCell="1" allowOverlap="1" wp14:anchorId="14B5E43F" wp14:editId="048A1AD8">
            <wp:simplePos x="0" y="0"/>
            <wp:positionH relativeFrom="column">
              <wp:posOffset>1657350</wp:posOffset>
            </wp:positionH>
            <wp:positionV relativeFrom="paragraph">
              <wp:posOffset>179070</wp:posOffset>
            </wp:positionV>
            <wp:extent cx="1113155" cy="866775"/>
            <wp:effectExtent l="0" t="0" r="0" b="952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pic:cNvPicPr>
                  </pic:nvPicPr>
                  <pic:blipFill>
                    <a:blip r:embed="rId10"/>
                    <a:stretch>
                      <a:fillRect/>
                    </a:stretch>
                  </pic:blipFill>
                  <pic:spPr>
                    <a:xfrm>
                      <a:off x="0" y="0"/>
                      <a:ext cx="1113155" cy="866775"/>
                    </a:xfrm>
                    <a:prstGeom prst="rect">
                      <a:avLst/>
                    </a:prstGeom>
                  </pic:spPr>
                </pic:pic>
              </a:graphicData>
            </a:graphic>
          </wp:anchor>
        </w:drawing>
      </w:r>
      <w:r w:rsidRPr="00BD3B91">
        <w:rPr>
          <w:noProof/>
          <w:sz w:val="36"/>
          <w:szCs w:val="36"/>
        </w:rPr>
        <mc:AlternateContent>
          <mc:Choice Requires="wps">
            <w:drawing>
              <wp:anchor distT="0" distB="0" distL="114300" distR="114300" simplePos="0" relativeHeight="251690496" behindDoc="0" locked="0" layoutInCell="1" allowOverlap="1" wp14:anchorId="24D15D54" wp14:editId="7E0DDDB5">
                <wp:simplePos x="0" y="0"/>
                <wp:positionH relativeFrom="column">
                  <wp:posOffset>2669540</wp:posOffset>
                </wp:positionH>
                <wp:positionV relativeFrom="paragraph">
                  <wp:posOffset>95250</wp:posOffset>
                </wp:positionV>
                <wp:extent cx="1980565" cy="914400"/>
                <wp:effectExtent l="0" t="0" r="635" b="0"/>
                <wp:wrapNone/>
                <wp:docPr id="62" name="Text Box 62"/>
                <wp:cNvGraphicFramePr/>
                <a:graphic xmlns:a="http://schemas.openxmlformats.org/drawingml/2006/main">
                  <a:graphicData uri="http://schemas.microsoft.com/office/word/2010/wordprocessingShape">
                    <wps:wsp>
                      <wps:cNvSpPr txBox="1"/>
                      <wps:spPr>
                        <a:xfrm>
                          <a:off x="0" y="0"/>
                          <a:ext cx="1980565" cy="914400"/>
                        </a:xfrm>
                        <a:prstGeom prst="rect">
                          <a:avLst/>
                        </a:prstGeom>
                        <a:solidFill>
                          <a:schemeClr val="lt1"/>
                        </a:solidFill>
                        <a:ln w="6350">
                          <a:noFill/>
                        </a:ln>
                      </wps:spPr>
                      <wps:txbx>
                        <w:txbxContent>
                          <w:p w14:paraId="2EAB3AE9" w14:textId="77777777" w:rsidR="00083F3D" w:rsidRPr="009E4A2C" w:rsidRDefault="00083F3D" w:rsidP="00BD3B91">
                            <w:pPr>
                              <w:jc w:val="center"/>
                              <w:rPr>
                                <w:rFonts w:ascii="Arial" w:hAnsi="Arial" w:cs="Arial"/>
                                <w:b/>
                                <w:color w:val="0000FF"/>
                                <w:sz w:val="36"/>
                                <w:szCs w:val="36"/>
                              </w:rPr>
                            </w:pPr>
                            <w:r w:rsidRPr="009E4A2C">
                              <w:rPr>
                                <w:rFonts w:ascii="Arial" w:hAnsi="Arial" w:cs="Arial"/>
                                <w:b/>
                                <w:color w:val="0000FF"/>
                                <w:sz w:val="36"/>
                                <w:szCs w:val="36"/>
                              </w:rPr>
                              <w:t xml:space="preserve">Expanded </w:t>
                            </w:r>
                            <w:r>
                              <w:rPr>
                                <w:rFonts w:ascii="Arial" w:hAnsi="Arial" w:cs="Arial"/>
                                <w:b/>
                                <w:color w:val="0000FF"/>
                                <w:sz w:val="36"/>
                                <w:szCs w:val="36"/>
                              </w:rPr>
                              <w:br/>
                            </w:r>
                            <w:r w:rsidRPr="009E4A2C">
                              <w:rPr>
                                <w:rFonts w:ascii="Arial" w:hAnsi="Arial" w:cs="Arial"/>
                                <w:b/>
                                <w:color w:val="0000FF"/>
                                <w:sz w:val="36"/>
                                <w:szCs w:val="36"/>
                              </w:rPr>
                              <w:t>Programme on Immuni</w:t>
                            </w:r>
                            <w:r>
                              <w:rPr>
                                <w:rFonts w:ascii="Arial" w:hAnsi="Arial" w:cs="Arial"/>
                                <w:b/>
                                <w:color w:val="0000FF"/>
                                <w:sz w:val="36"/>
                                <w:szCs w:val="36"/>
                              </w:rPr>
                              <w:t>z</w:t>
                            </w:r>
                            <w:r w:rsidRPr="009E4A2C">
                              <w:rPr>
                                <w:rFonts w:ascii="Arial" w:hAnsi="Arial" w:cs="Arial"/>
                                <w:b/>
                                <w:color w:val="0000FF"/>
                                <w:sz w:val="36"/>
                                <w:szCs w:val="36"/>
                              </w:rPr>
                              <w: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D15D54" id="_x0000_t202" coordsize="21600,21600" o:spt="202" path="m,l,21600r21600,l21600,xe">
                <v:stroke joinstyle="miter"/>
                <v:path gradientshapeok="t" o:connecttype="rect"/>
              </v:shapetype>
              <v:shape id="Text Box 62" o:spid="_x0000_s1026" type="#_x0000_t202" style="position:absolute;margin-left:210.2pt;margin-top:7.5pt;width:155.95pt;height:1in;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" fillcolor="white [3201]" stroked="f" strokeweight=".5pt">
                <v:textbox>
                  <w:txbxContent>
                    <w:p w14:paraId="2EAB3AE9" w14:textId="77777777" w:rsidR="00083F3D" w:rsidRPr="009E4A2C" w:rsidRDefault="00083F3D" w:rsidP="00BD3B91">
                      <w:pPr>
                        <w:jc w:val="center"/>
                        <w:rPr>
                          <w:rFonts w:ascii="Arial" w:hAnsi="Arial" w:cs="Arial"/>
                          <w:b/>
                          <w:color w:val="0000FF"/>
                          <w:sz w:val="36"/>
                          <w:szCs w:val="36"/>
                        </w:rPr>
                      </w:pPr>
                      <w:r w:rsidRPr="009E4A2C">
                        <w:rPr>
                          <w:rFonts w:ascii="Arial" w:hAnsi="Arial" w:cs="Arial"/>
                          <w:b/>
                          <w:color w:val="0000FF"/>
                          <w:sz w:val="36"/>
                          <w:szCs w:val="36"/>
                        </w:rPr>
                        <w:t xml:space="preserve">Expanded </w:t>
                      </w:r>
                      <w:r>
                        <w:rPr>
                          <w:rFonts w:ascii="Arial" w:hAnsi="Arial" w:cs="Arial"/>
                          <w:b/>
                          <w:color w:val="0000FF"/>
                          <w:sz w:val="36"/>
                          <w:szCs w:val="36"/>
                        </w:rPr>
                        <w:br/>
                      </w:r>
                      <w:r w:rsidRPr="009E4A2C">
                        <w:rPr>
                          <w:rFonts w:ascii="Arial" w:hAnsi="Arial" w:cs="Arial"/>
                          <w:b/>
                          <w:color w:val="0000FF"/>
                          <w:sz w:val="36"/>
                          <w:szCs w:val="36"/>
                        </w:rPr>
                        <w:t>Programme on Immuni</w:t>
                      </w:r>
                      <w:r>
                        <w:rPr>
                          <w:rFonts w:ascii="Arial" w:hAnsi="Arial" w:cs="Arial"/>
                          <w:b/>
                          <w:color w:val="0000FF"/>
                          <w:sz w:val="36"/>
                          <w:szCs w:val="36"/>
                        </w:rPr>
                        <w:t>z</w:t>
                      </w:r>
                      <w:r w:rsidRPr="009E4A2C">
                        <w:rPr>
                          <w:rFonts w:ascii="Arial" w:hAnsi="Arial" w:cs="Arial"/>
                          <w:b/>
                          <w:color w:val="0000FF"/>
                          <w:sz w:val="36"/>
                          <w:szCs w:val="36"/>
                        </w:rPr>
                        <w:t>ation</w:t>
                      </w:r>
                    </w:p>
                  </w:txbxContent>
                </v:textbox>
              </v:shape>
            </w:pict>
          </mc:Fallback>
        </mc:AlternateContent>
      </w:r>
    </w:p>
    <w:p w14:paraId="3234C4DE" w14:textId="3C2750E4" w:rsidR="00D90FC3" w:rsidRDefault="00D90FC3" w:rsidP="00801C96">
      <w:pPr>
        <w:jc w:val="left"/>
      </w:pPr>
    </w:p>
    <w:p w14:paraId="3D754B60" w14:textId="77777777" w:rsidR="00D90FC3" w:rsidRDefault="00D90FC3" w:rsidP="00801C96">
      <w:pPr>
        <w:jc w:val="left"/>
      </w:pPr>
    </w:p>
    <w:p w14:paraId="2631C6F3" w14:textId="63B5F025" w:rsidR="00DC253F" w:rsidRDefault="00DC253F" w:rsidP="006C3FD0">
      <w:pPr>
        <w:jc w:val="right"/>
      </w:pPr>
    </w:p>
    <w:p w14:paraId="5EAA1425" w14:textId="77777777" w:rsidR="007A0C39" w:rsidRDefault="007A0C39" w:rsidP="00801C96">
      <w:pPr>
        <w:jc w:val="left"/>
      </w:pPr>
    </w:p>
    <w:p w14:paraId="1A6BAFE5" w14:textId="32838BAD" w:rsidR="00E03EB8" w:rsidRDefault="00E03EB8" w:rsidP="00801C96">
      <w:pPr>
        <w:jc w:val="left"/>
      </w:pPr>
    </w:p>
    <w:p w14:paraId="28A49BCC" w14:textId="2E478E00" w:rsidR="00E03EB8" w:rsidRPr="00E03EB8" w:rsidRDefault="00E03EB8" w:rsidP="00E03EB8"/>
    <w:p w14:paraId="7BAEE5AF" w14:textId="77777777" w:rsidR="00E03EB8" w:rsidRPr="00E03EB8" w:rsidRDefault="00E03EB8" w:rsidP="00E03EB8"/>
    <w:p w14:paraId="62E9B31A" w14:textId="77777777" w:rsidR="00E03EB8" w:rsidRPr="00E03EB8" w:rsidRDefault="00E03EB8" w:rsidP="00E03EB8"/>
    <w:p w14:paraId="65C75D6C" w14:textId="77777777" w:rsidR="00E03EB8" w:rsidRPr="00E03EB8" w:rsidRDefault="00E03EB8" w:rsidP="00E03EB8"/>
    <w:p w14:paraId="414267A4" w14:textId="77777777" w:rsidR="00E03EB8" w:rsidRPr="00E03EB8" w:rsidRDefault="00E03EB8" w:rsidP="00E03EB8"/>
    <w:p w14:paraId="237B8240" w14:textId="77777777" w:rsidR="00E03EB8" w:rsidRPr="00E03EB8" w:rsidRDefault="00E03EB8" w:rsidP="00E03EB8"/>
    <w:p w14:paraId="4CCB873D" w14:textId="0F94340B" w:rsidR="00E03EB8" w:rsidRPr="00E03EB8" w:rsidRDefault="00E03EB8" w:rsidP="00E03EB8">
      <w:pPr>
        <w:jc w:val="center"/>
      </w:pPr>
      <w:r>
        <w:t>This page is intentionally blank.</w:t>
      </w:r>
    </w:p>
    <w:p w14:paraId="715DF57D" w14:textId="77777777" w:rsidR="00E03EB8" w:rsidRPr="00E03EB8" w:rsidRDefault="00E03EB8" w:rsidP="00E03EB8"/>
    <w:p w14:paraId="39B37C84" w14:textId="2FF246CB" w:rsidR="003F5521" w:rsidRDefault="003F5521" w:rsidP="00E03EB8">
      <w:pPr>
        <w:tabs>
          <w:tab w:val="center" w:pos="4680"/>
        </w:tabs>
        <w:sectPr w:rsidR="003F5521" w:rsidSect="007A0C39">
          <w:headerReference w:type="even" r:id="rId11"/>
          <w:footerReference w:type="even" r:id="rId12"/>
          <w:footerReference w:type="default" r:id="rId13"/>
          <w:pgSz w:w="12240" w:h="15840"/>
          <w:pgMar w:top="1440" w:right="1440" w:bottom="1440" w:left="1440" w:header="720" w:footer="720" w:gutter="0"/>
          <w:pgNumType w:fmt="lowerRoman" w:start="1"/>
          <w:cols w:space="720"/>
          <w:docGrid w:linePitch="360"/>
        </w:sectPr>
      </w:pPr>
    </w:p>
    <w:p w14:paraId="10B0E99D" w14:textId="157009B8" w:rsidR="004B7BA2" w:rsidRPr="007570AE" w:rsidRDefault="007570AE" w:rsidP="00801C96">
      <w:pPr>
        <w:jc w:val="left"/>
        <w:rPr>
          <w:rFonts w:cs="Times New Roman"/>
          <w:sz w:val="32"/>
        </w:rPr>
      </w:pPr>
      <w:r w:rsidRPr="007570AE">
        <w:rPr>
          <w:rFonts w:cs="Times New Roman"/>
          <w:sz w:val="32"/>
        </w:rPr>
        <w:lastRenderedPageBreak/>
        <w:t>Table of Contents</w:t>
      </w:r>
    </w:p>
    <w:p w14:paraId="5E580C02" w14:textId="0C58FCB1" w:rsidR="00F726E5" w:rsidRDefault="00733B30">
      <w:pPr>
        <w:pStyle w:val="TOC1"/>
        <w:rPr>
          <w:rFonts w:cstheme="minorBidi"/>
          <w:noProof/>
        </w:rPr>
      </w:pPr>
      <w:r>
        <w:fldChar w:fldCharType="begin"/>
      </w:r>
      <w:r>
        <w:instrText xml:space="preserve"> TOC \o "1-1" \h \z \u </w:instrText>
      </w:r>
      <w:r>
        <w:fldChar w:fldCharType="separate"/>
      </w:r>
      <w:hyperlink w:anchor="_Toc64070026" w:history="1">
        <w:r w:rsidR="00F726E5" w:rsidRPr="00B9369B">
          <w:rPr>
            <w:rStyle w:val="Hyperlink"/>
            <w:noProof/>
          </w:rPr>
          <w:t>Acknowledgements</w:t>
        </w:r>
        <w:r w:rsidR="00F726E5">
          <w:rPr>
            <w:noProof/>
            <w:webHidden/>
          </w:rPr>
          <w:tab/>
        </w:r>
        <w:r w:rsidR="00F726E5">
          <w:rPr>
            <w:noProof/>
            <w:webHidden/>
          </w:rPr>
          <w:fldChar w:fldCharType="begin"/>
        </w:r>
        <w:r w:rsidR="00F726E5">
          <w:rPr>
            <w:noProof/>
            <w:webHidden/>
          </w:rPr>
          <w:instrText xml:space="preserve"> PAGEREF _Toc64070026 \h </w:instrText>
        </w:r>
        <w:r w:rsidR="00F726E5">
          <w:rPr>
            <w:noProof/>
            <w:webHidden/>
          </w:rPr>
        </w:r>
        <w:r w:rsidR="00F726E5">
          <w:rPr>
            <w:noProof/>
            <w:webHidden/>
          </w:rPr>
          <w:fldChar w:fldCharType="separate"/>
        </w:r>
        <w:r w:rsidR="00071E76">
          <w:rPr>
            <w:noProof/>
            <w:webHidden/>
          </w:rPr>
          <w:t>1</w:t>
        </w:r>
        <w:r w:rsidR="00F726E5">
          <w:rPr>
            <w:noProof/>
            <w:webHidden/>
          </w:rPr>
          <w:fldChar w:fldCharType="end"/>
        </w:r>
      </w:hyperlink>
    </w:p>
    <w:p w14:paraId="72D181AA" w14:textId="0BA15832" w:rsidR="00F726E5" w:rsidRDefault="00B0348A">
      <w:pPr>
        <w:pStyle w:val="TOC1"/>
        <w:rPr>
          <w:rFonts w:cstheme="minorBidi"/>
          <w:noProof/>
        </w:rPr>
      </w:pPr>
      <w:hyperlink w:anchor="_Toc64070027" w:history="1">
        <w:r w:rsidR="00F726E5" w:rsidRPr="00B9369B">
          <w:rPr>
            <w:rStyle w:val="Hyperlink"/>
            <w:noProof/>
          </w:rPr>
          <w:t>Introduction</w:t>
        </w:r>
        <w:r w:rsidR="00F726E5">
          <w:rPr>
            <w:noProof/>
            <w:webHidden/>
          </w:rPr>
          <w:tab/>
        </w:r>
        <w:r w:rsidR="00F726E5">
          <w:rPr>
            <w:noProof/>
            <w:webHidden/>
          </w:rPr>
          <w:fldChar w:fldCharType="begin"/>
        </w:r>
        <w:r w:rsidR="00F726E5">
          <w:rPr>
            <w:noProof/>
            <w:webHidden/>
          </w:rPr>
          <w:instrText xml:space="preserve"> PAGEREF _Toc64070027 \h </w:instrText>
        </w:r>
        <w:r w:rsidR="00F726E5">
          <w:rPr>
            <w:noProof/>
            <w:webHidden/>
          </w:rPr>
        </w:r>
        <w:r w:rsidR="00F726E5">
          <w:rPr>
            <w:noProof/>
            <w:webHidden/>
          </w:rPr>
          <w:fldChar w:fldCharType="separate"/>
        </w:r>
        <w:r w:rsidR="00071E76">
          <w:rPr>
            <w:noProof/>
            <w:webHidden/>
          </w:rPr>
          <w:t>3</w:t>
        </w:r>
        <w:r w:rsidR="00F726E5">
          <w:rPr>
            <w:noProof/>
            <w:webHidden/>
          </w:rPr>
          <w:fldChar w:fldCharType="end"/>
        </w:r>
      </w:hyperlink>
    </w:p>
    <w:p w14:paraId="6A6847E6" w14:textId="5BD402CE" w:rsidR="00F726E5" w:rsidRDefault="00B0348A">
      <w:pPr>
        <w:pStyle w:val="TOC1"/>
        <w:rPr>
          <w:rFonts w:cstheme="minorBidi"/>
          <w:noProof/>
        </w:rPr>
      </w:pPr>
      <w:hyperlink w:anchor="_Toc64070028" w:history="1">
        <w:r w:rsidR="00F726E5" w:rsidRPr="00B9369B">
          <w:rPr>
            <w:rStyle w:val="Hyperlink"/>
            <w:noProof/>
          </w:rPr>
          <w:t>Goal 1. Download the VCQI Programs</w:t>
        </w:r>
        <w:r w:rsidR="00F726E5">
          <w:rPr>
            <w:noProof/>
            <w:webHidden/>
          </w:rPr>
          <w:tab/>
        </w:r>
        <w:r w:rsidR="00F726E5">
          <w:rPr>
            <w:noProof/>
            <w:webHidden/>
          </w:rPr>
          <w:fldChar w:fldCharType="begin"/>
        </w:r>
        <w:r w:rsidR="00F726E5">
          <w:rPr>
            <w:noProof/>
            <w:webHidden/>
          </w:rPr>
          <w:instrText xml:space="preserve"> PAGEREF _Toc64070028 \h </w:instrText>
        </w:r>
        <w:r w:rsidR="00F726E5">
          <w:rPr>
            <w:noProof/>
            <w:webHidden/>
          </w:rPr>
        </w:r>
        <w:r w:rsidR="00F726E5">
          <w:rPr>
            <w:noProof/>
            <w:webHidden/>
          </w:rPr>
          <w:fldChar w:fldCharType="separate"/>
        </w:r>
        <w:r w:rsidR="00071E76">
          <w:rPr>
            <w:noProof/>
            <w:webHidden/>
          </w:rPr>
          <w:t>5</w:t>
        </w:r>
        <w:r w:rsidR="00F726E5">
          <w:rPr>
            <w:noProof/>
            <w:webHidden/>
          </w:rPr>
          <w:fldChar w:fldCharType="end"/>
        </w:r>
      </w:hyperlink>
    </w:p>
    <w:p w14:paraId="3D9B272F" w14:textId="1592B9A6" w:rsidR="00F726E5" w:rsidRDefault="00B0348A">
      <w:pPr>
        <w:pStyle w:val="TOC1"/>
        <w:rPr>
          <w:rFonts w:cstheme="minorBidi"/>
          <w:noProof/>
        </w:rPr>
      </w:pPr>
      <w:hyperlink w:anchor="_Toc64070029" w:history="1">
        <w:r w:rsidR="00F726E5" w:rsidRPr="00B9369B">
          <w:rPr>
            <w:rStyle w:val="Hyperlink"/>
            <w:noProof/>
          </w:rPr>
          <w:t>Goal 2. Download Demo Datasets</w:t>
        </w:r>
        <w:r w:rsidR="00F726E5">
          <w:rPr>
            <w:noProof/>
            <w:webHidden/>
          </w:rPr>
          <w:tab/>
        </w:r>
        <w:r w:rsidR="00F726E5">
          <w:rPr>
            <w:noProof/>
            <w:webHidden/>
          </w:rPr>
          <w:fldChar w:fldCharType="begin"/>
        </w:r>
        <w:r w:rsidR="00F726E5">
          <w:rPr>
            <w:noProof/>
            <w:webHidden/>
          </w:rPr>
          <w:instrText xml:space="preserve"> PAGEREF _Toc64070029 \h </w:instrText>
        </w:r>
        <w:r w:rsidR="00F726E5">
          <w:rPr>
            <w:noProof/>
            <w:webHidden/>
          </w:rPr>
        </w:r>
        <w:r w:rsidR="00F726E5">
          <w:rPr>
            <w:noProof/>
            <w:webHidden/>
          </w:rPr>
          <w:fldChar w:fldCharType="separate"/>
        </w:r>
        <w:r w:rsidR="00071E76">
          <w:rPr>
            <w:noProof/>
            <w:webHidden/>
          </w:rPr>
          <w:t>6</w:t>
        </w:r>
        <w:r w:rsidR="00F726E5">
          <w:rPr>
            <w:noProof/>
            <w:webHidden/>
          </w:rPr>
          <w:fldChar w:fldCharType="end"/>
        </w:r>
      </w:hyperlink>
    </w:p>
    <w:p w14:paraId="043B0DBF" w14:textId="5914882B" w:rsidR="00F726E5" w:rsidRDefault="00B0348A">
      <w:pPr>
        <w:pStyle w:val="TOC1"/>
        <w:rPr>
          <w:rFonts w:cstheme="minorBidi"/>
          <w:noProof/>
        </w:rPr>
      </w:pPr>
      <w:hyperlink w:anchor="_Toc64070030" w:history="1">
        <w:r w:rsidR="00F726E5" w:rsidRPr="00B9369B">
          <w:rPr>
            <w:rStyle w:val="Hyperlink"/>
            <w:noProof/>
          </w:rPr>
          <w:t>Goal 3. Download a Demo Control Program</w:t>
        </w:r>
        <w:r w:rsidR="00F726E5">
          <w:rPr>
            <w:noProof/>
            <w:webHidden/>
          </w:rPr>
          <w:tab/>
        </w:r>
        <w:r w:rsidR="00F726E5">
          <w:rPr>
            <w:noProof/>
            <w:webHidden/>
          </w:rPr>
          <w:fldChar w:fldCharType="begin"/>
        </w:r>
        <w:r w:rsidR="00F726E5">
          <w:rPr>
            <w:noProof/>
            <w:webHidden/>
          </w:rPr>
          <w:instrText xml:space="preserve"> PAGEREF _Toc64070030 \h </w:instrText>
        </w:r>
        <w:r w:rsidR="00F726E5">
          <w:rPr>
            <w:noProof/>
            <w:webHidden/>
          </w:rPr>
        </w:r>
        <w:r w:rsidR="00F726E5">
          <w:rPr>
            <w:noProof/>
            <w:webHidden/>
          </w:rPr>
          <w:fldChar w:fldCharType="separate"/>
        </w:r>
        <w:r w:rsidR="00071E76">
          <w:rPr>
            <w:noProof/>
            <w:webHidden/>
          </w:rPr>
          <w:t>7</w:t>
        </w:r>
        <w:r w:rsidR="00F726E5">
          <w:rPr>
            <w:noProof/>
            <w:webHidden/>
          </w:rPr>
          <w:fldChar w:fldCharType="end"/>
        </w:r>
      </w:hyperlink>
    </w:p>
    <w:p w14:paraId="688AF96E" w14:textId="5F9B899B" w:rsidR="00F726E5" w:rsidRDefault="00B0348A">
      <w:pPr>
        <w:pStyle w:val="TOC1"/>
        <w:rPr>
          <w:rFonts w:cstheme="minorBidi"/>
          <w:noProof/>
        </w:rPr>
      </w:pPr>
      <w:hyperlink w:anchor="_Toc64070031" w:history="1">
        <w:r w:rsidR="00F726E5" w:rsidRPr="00B9369B">
          <w:rPr>
            <w:rStyle w:val="Hyperlink"/>
            <w:noProof/>
          </w:rPr>
          <w:t>Goal 4. Edit the Control Program to use Your File Paths</w:t>
        </w:r>
        <w:r w:rsidR="00F726E5">
          <w:rPr>
            <w:noProof/>
            <w:webHidden/>
          </w:rPr>
          <w:tab/>
        </w:r>
        <w:r w:rsidR="00F726E5">
          <w:rPr>
            <w:noProof/>
            <w:webHidden/>
          </w:rPr>
          <w:fldChar w:fldCharType="begin"/>
        </w:r>
        <w:r w:rsidR="00F726E5">
          <w:rPr>
            <w:noProof/>
            <w:webHidden/>
          </w:rPr>
          <w:instrText xml:space="preserve"> PAGEREF _Toc64070031 \h </w:instrText>
        </w:r>
        <w:r w:rsidR="00F726E5">
          <w:rPr>
            <w:noProof/>
            <w:webHidden/>
          </w:rPr>
        </w:r>
        <w:r w:rsidR="00F726E5">
          <w:rPr>
            <w:noProof/>
            <w:webHidden/>
          </w:rPr>
          <w:fldChar w:fldCharType="separate"/>
        </w:r>
        <w:r w:rsidR="00071E76">
          <w:rPr>
            <w:noProof/>
            <w:webHidden/>
          </w:rPr>
          <w:t>8</w:t>
        </w:r>
        <w:r w:rsidR="00F726E5">
          <w:rPr>
            <w:noProof/>
            <w:webHidden/>
          </w:rPr>
          <w:fldChar w:fldCharType="end"/>
        </w:r>
      </w:hyperlink>
    </w:p>
    <w:p w14:paraId="368FCEC6" w14:textId="7279E9A8" w:rsidR="00F726E5" w:rsidRDefault="00B0348A">
      <w:pPr>
        <w:pStyle w:val="TOC1"/>
        <w:rPr>
          <w:rFonts w:cstheme="minorBidi"/>
          <w:noProof/>
        </w:rPr>
      </w:pPr>
      <w:hyperlink w:anchor="_Toc64070032" w:history="1">
        <w:r w:rsidR="00F726E5" w:rsidRPr="00B9369B">
          <w:rPr>
            <w:rStyle w:val="Hyperlink"/>
            <w:noProof/>
          </w:rPr>
          <w:t>Goal 5. Run VCQI for the first time</w:t>
        </w:r>
        <w:r w:rsidR="00F726E5">
          <w:rPr>
            <w:noProof/>
            <w:webHidden/>
          </w:rPr>
          <w:tab/>
        </w:r>
        <w:r w:rsidR="00F726E5">
          <w:rPr>
            <w:noProof/>
            <w:webHidden/>
          </w:rPr>
          <w:fldChar w:fldCharType="begin"/>
        </w:r>
        <w:r w:rsidR="00F726E5">
          <w:rPr>
            <w:noProof/>
            <w:webHidden/>
          </w:rPr>
          <w:instrText xml:space="preserve"> PAGEREF _Toc64070032 \h </w:instrText>
        </w:r>
        <w:r w:rsidR="00F726E5">
          <w:rPr>
            <w:noProof/>
            <w:webHidden/>
          </w:rPr>
        </w:r>
        <w:r w:rsidR="00F726E5">
          <w:rPr>
            <w:noProof/>
            <w:webHidden/>
          </w:rPr>
          <w:fldChar w:fldCharType="separate"/>
        </w:r>
        <w:r w:rsidR="00071E76">
          <w:rPr>
            <w:noProof/>
            <w:webHidden/>
          </w:rPr>
          <w:t>9</w:t>
        </w:r>
        <w:r w:rsidR="00F726E5">
          <w:rPr>
            <w:noProof/>
            <w:webHidden/>
          </w:rPr>
          <w:fldChar w:fldCharType="end"/>
        </w:r>
      </w:hyperlink>
    </w:p>
    <w:p w14:paraId="45FC454A" w14:textId="5CF492D1" w:rsidR="00F726E5" w:rsidRDefault="00B0348A">
      <w:pPr>
        <w:pStyle w:val="TOC1"/>
        <w:rPr>
          <w:rFonts w:cstheme="minorBidi"/>
          <w:noProof/>
        </w:rPr>
      </w:pPr>
      <w:hyperlink w:anchor="_Toc64070033" w:history="1">
        <w:r w:rsidR="00F726E5" w:rsidRPr="00B9369B">
          <w:rPr>
            <w:rStyle w:val="Hyperlink"/>
            <w:noProof/>
          </w:rPr>
          <w:t>Goal 6. Look at output</w:t>
        </w:r>
        <w:r w:rsidR="00F726E5">
          <w:rPr>
            <w:noProof/>
            <w:webHidden/>
          </w:rPr>
          <w:tab/>
        </w:r>
        <w:r w:rsidR="00F726E5">
          <w:rPr>
            <w:noProof/>
            <w:webHidden/>
          </w:rPr>
          <w:fldChar w:fldCharType="begin"/>
        </w:r>
        <w:r w:rsidR="00F726E5">
          <w:rPr>
            <w:noProof/>
            <w:webHidden/>
          </w:rPr>
          <w:instrText xml:space="preserve"> PAGEREF _Toc64070033 \h </w:instrText>
        </w:r>
        <w:r w:rsidR="00F726E5">
          <w:rPr>
            <w:noProof/>
            <w:webHidden/>
          </w:rPr>
        </w:r>
        <w:r w:rsidR="00F726E5">
          <w:rPr>
            <w:noProof/>
            <w:webHidden/>
          </w:rPr>
          <w:fldChar w:fldCharType="separate"/>
        </w:r>
        <w:r w:rsidR="00071E76">
          <w:rPr>
            <w:noProof/>
            <w:webHidden/>
          </w:rPr>
          <w:t>10</w:t>
        </w:r>
        <w:r w:rsidR="00F726E5">
          <w:rPr>
            <w:noProof/>
            <w:webHidden/>
          </w:rPr>
          <w:fldChar w:fldCharType="end"/>
        </w:r>
      </w:hyperlink>
    </w:p>
    <w:p w14:paraId="79FB0D08" w14:textId="05C3EB36" w:rsidR="00F726E5" w:rsidRDefault="00B0348A">
      <w:pPr>
        <w:pStyle w:val="TOC1"/>
        <w:rPr>
          <w:rFonts w:cstheme="minorBidi"/>
          <w:noProof/>
        </w:rPr>
      </w:pPr>
      <w:hyperlink w:anchor="_Toc64070034" w:history="1">
        <w:r w:rsidR="00F726E5" w:rsidRPr="00B9369B">
          <w:rPr>
            <w:rStyle w:val="Hyperlink"/>
            <w:noProof/>
          </w:rPr>
          <w:t>Goal 7. Customize the control program &amp; run it again.</w:t>
        </w:r>
        <w:r w:rsidR="00F726E5">
          <w:rPr>
            <w:noProof/>
            <w:webHidden/>
          </w:rPr>
          <w:tab/>
        </w:r>
        <w:r w:rsidR="00F726E5">
          <w:rPr>
            <w:noProof/>
            <w:webHidden/>
          </w:rPr>
          <w:fldChar w:fldCharType="begin"/>
        </w:r>
        <w:r w:rsidR="00F726E5">
          <w:rPr>
            <w:noProof/>
            <w:webHidden/>
          </w:rPr>
          <w:instrText xml:space="preserve"> PAGEREF _Toc64070034 \h </w:instrText>
        </w:r>
        <w:r w:rsidR="00F726E5">
          <w:rPr>
            <w:noProof/>
            <w:webHidden/>
          </w:rPr>
        </w:r>
        <w:r w:rsidR="00F726E5">
          <w:rPr>
            <w:noProof/>
            <w:webHidden/>
          </w:rPr>
          <w:fldChar w:fldCharType="separate"/>
        </w:r>
        <w:r w:rsidR="00071E76">
          <w:rPr>
            <w:noProof/>
            <w:webHidden/>
          </w:rPr>
          <w:t>11</w:t>
        </w:r>
        <w:r w:rsidR="00F726E5">
          <w:rPr>
            <w:noProof/>
            <w:webHidden/>
          </w:rPr>
          <w:fldChar w:fldCharType="end"/>
        </w:r>
      </w:hyperlink>
    </w:p>
    <w:p w14:paraId="2F2FF45A" w14:textId="0752150F" w:rsidR="00F726E5" w:rsidRDefault="00B0348A">
      <w:pPr>
        <w:pStyle w:val="TOC1"/>
        <w:rPr>
          <w:rFonts w:cstheme="minorBidi"/>
          <w:noProof/>
        </w:rPr>
      </w:pPr>
      <w:hyperlink w:anchor="_Toc64070035" w:history="1">
        <w:r w:rsidR="00F726E5" w:rsidRPr="00B9369B">
          <w:rPr>
            <w:rStyle w:val="Hyperlink"/>
            <w:noProof/>
          </w:rPr>
          <w:t>Next Steps</w:t>
        </w:r>
        <w:r w:rsidR="00F726E5">
          <w:rPr>
            <w:noProof/>
            <w:webHidden/>
          </w:rPr>
          <w:tab/>
        </w:r>
        <w:r w:rsidR="00F726E5">
          <w:rPr>
            <w:noProof/>
            <w:webHidden/>
          </w:rPr>
          <w:fldChar w:fldCharType="begin"/>
        </w:r>
        <w:r w:rsidR="00F726E5">
          <w:rPr>
            <w:noProof/>
            <w:webHidden/>
          </w:rPr>
          <w:instrText xml:space="preserve"> PAGEREF _Toc64070035 \h </w:instrText>
        </w:r>
        <w:r w:rsidR="00F726E5">
          <w:rPr>
            <w:noProof/>
            <w:webHidden/>
          </w:rPr>
        </w:r>
        <w:r w:rsidR="00F726E5">
          <w:rPr>
            <w:noProof/>
            <w:webHidden/>
          </w:rPr>
          <w:fldChar w:fldCharType="separate"/>
        </w:r>
        <w:r w:rsidR="00071E76">
          <w:rPr>
            <w:noProof/>
            <w:webHidden/>
          </w:rPr>
          <w:t>13</w:t>
        </w:r>
        <w:r w:rsidR="00F726E5">
          <w:rPr>
            <w:noProof/>
            <w:webHidden/>
          </w:rPr>
          <w:fldChar w:fldCharType="end"/>
        </w:r>
      </w:hyperlink>
    </w:p>
    <w:p w14:paraId="5DBDF1B1" w14:textId="2C8ED07C" w:rsidR="00F726E5" w:rsidRDefault="00B0348A">
      <w:pPr>
        <w:pStyle w:val="TOC1"/>
        <w:rPr>
          <w:rFonts w:cstheme="minorBidi"/>
          <w:noProof/>
        </w:rPr>
      </w:pPr>
      <w:hyperlink w:anchor="_Toc64070036" w:history="1">
        <w:r w:rsidR="00F726E5" w:rsidRPr="00B9369B">
          <w:rPr>
            <w:rStyle w:val="Hyperlink"/>
            <w:noProof/>
          </w:rPr>
          <w:t>Annex A.  Other VCQI Resources</w:t>
        </w:r>
        <w:r w:rsidR="00F726E5">
          <w:rPr>
            <w:noProof/>
            <w:webHidden/>
          </w:rPr>
          <w:tab/>
        </w:r>
        <w:r w:rsidR="00F726E5">
          <w:rPr>
            <w:noProof/>
            <w:webHidden/>
          </w:rPr>
          <w:fldChar w:fldCharType="begin"/>
        </w:r>
        <w:r w:rsidR="00F726E5">
          <w:rPr>
            <w:noProof/>
            <w:webHidden/>
          </w:rPr>
          <w:instrText xml:space="preserve"> PAGEREF _Toc64070036 \h </w:instrText>
        </w:r>
        <w:r w:rsidR="00F726E5">
          <w:rPr>
            <w:noProof/>
            <w:webHidden/>
          </w:rPr>
        </w:r>
        <w:r w:rsidR="00F726E5">
          <w:rPr>
            <w:noProof/>
            <w:webHidden/>
          </w:rPr>
          <w:fldChar w:fldCharType="separate"/>
        </w:r>
        <w:r w:rsidR="00071E76">
          <w:rPr>
            <w:noProof/>
            <w:webHidden/>
          </w:rPr>
          <w:t>14</w:t>
        </w:r>
        <w:r w:rsidR="00F726E5">
          <w:rPr>
            <w:noProof/>
            <w:webHidden/>
          </w:rPr>
          <w:fldChar w:fldCharType="end"/>
        </w:r>
      </w:hyperlink>
    </w:p>
    <w:p w14:paraId="12995243" w14:textId="5AEDFAB3" w:rsidR="0060692C" w:rsidRDefault="00733B30" w:rsidP="001F555D">
      <w:pPr>
        <w:spacing w:after="120" w:line="240" w:lineRule="auto"/>
        <w:jc w:val="left"/>
        <w:rPr>
          <w:rFonts w:cs="Times New Roman"/>
        </w:rPr>
      </w:pPr>
      <w:r>
        <w:rPr>
          <w:rFonts w:cs="Times New Roman"/>
        </w:rPr>
        <w:fldChar w:fldCharType="end"/>
      </w:r>
    </w:p>
    <w:p w14:paraId="5B1544CC" w14:textId="77777777" w:rsidR="0060692C" w:rsidRDefault="0060692C" w:rsidP="0060692C">
      <w:pPr>
        <w:tabs>
          <w:tab w:val="center" w:pos="4680"/>
        </w:tabs>
      </w:pPr>
      <w:r>
        <w:rPr>
          <w:rFonts w:cs="Times New Roman"/>
        </w:rPr>
        <w:br w:type="page"/>
      </w:r>
    </w:p>
    <w:p w14:paraId="59FD3F44" w14:textId="77777777" w:rsidR="0060692C" w:rsidRPr="00E03EB8" w:rsidRDefault="0060692C" w:rsidP="0060692C"/>
    <w:p w14:paraId="637108E4" w14:textId="77777777" w:rsidR="0060692C" w:rsidRPr="00E03EB8" w:rsidRDefault="0060692C" w:rsidP="0060692C"/>
    <w:p w14:paraId="026EEFF8" w14:textId="77777777" w:rsidR="0060692C" w:rsidRPr="00E03EB8" w:rsidRDefault="0060692C" w:rsidP="0060692C"/>
    <w:p w14:paraId="0255D155" w14:textId="77777777" w:rsidR="0060692C" w:rsidRPr="00E03EB8" w:rsidRDefault="0060692C" w:rsidP="0060692C"/>
    <w:p w14:paraId="314C52DE" w14:textId="7013A2D0" w:rsidR="0060692C" w:rsidRDefault="0060692C" w:rsidP="0060692C"/>
    <w:p w14:paraId="3C5A05C4" w14:textId="77777777" w:rsidR="008819FB" w:rsidRPr="00E03EB8" w:rsidRDefault="008819FB" w:rsidP="0060692C"/>
    <w:p w14:paraId="5813CFD6" w14:textId="77777777" w:rsidR="0060692C" w:rsidRPr="00E03EB8" w:rsidRDefault="0060692C" w:rsidP="0060692C"/>
    <w:p w14:paraId="0B1936A3" w14:textId="3E9DA5D0" w:rsidR="0060692C" w:rsidRDefault="003D2073" w:rsidP="003D2073">
      <w:pPr>
        <w:tabs>
          <w:tab w:val="left" w:pos="2751"/>
          <w:tab w:val="center" w:pos="4680"/>
        </w:tabs>
        <w:jc w:val="left"/>
      </w:pPr>
      <w:r>
        <w:tab/>
      </w:r>
      <w:r>
        <w:tab/>
      </w:r>
      <w:r w:rsidR="0060692C">
        <w:t>This page is intentionally blank.</w:t>
      </w:r>
    </w:p>
    <w:p w14:paraId="6C3B9F19" w14:textId="77777777" w:rsidR="00554FE2" w:rsidRPr="00E03EB8" w:rsidRDefault="00554FE2" w:rsidP="00554FE2"/>
    <w:p w14:paraId="67BE1410" w14:textId="77777777" w:rsidR="00554FE2" w:rsidRDefault="00554FE2">
      <w:pPr>
        <w:rPr>
          <w:rFonts w:cs="Times New Roman"/>
        </w:rPr>
        <w:sectPr w:rsidR="00554FE2" w:rsidSect="00952CC1">
          <w:headerReference w:type="even" r:id="rId14"/>
          <w:headerReference w:type="default" r:id="rId15"/>
          <w:footerReference w:type="even" r:id="rId16"/>
          <w:footerReference w:type="default" r:id="rId17"/>
          <w:pgSz w:w="12240" w:h="15840"/>
          <w:pgMar w:top="1440" w:right="1440" w:bottom="1440" w:left="1440" w:header="720" w:footer="720" w:gutter="0"/>
          <w:pgNumType w:fmt="lowerRoman" w:start="1"/>
          <w:cols w:space="720"/>
          <w:docGrid w:linePitch="360"/>
        </w:sectPr>
      </w:pPr>
    </w:p>
    <w:p w14:paraId="010ECD9A" w14:textId="40F08F81" w:rsidR="0060692C" w:rsidRDefault="0060692C">
      <w:pPr>
        <w:rPr>
          <w:rFonts w:cs="Times New Roman"/>
        </w:rPr>
      </w:pPr>
    </w:p>
    <w:p w14:paraId="1FA929F6" w14:textId="77777777" w:rsidR="0060692C" w:rsidRDefault="0060692C" w:rsidP="0060692C">
      <w:pPr>
        <w:pStyle w:val="Heading2"/>
      </w:pPr>
      <w:bookmarkStart w:id="0" w:name="_Toc61672816"/>
      <w:bookmarkStart w:id="1" w:name="_Hlk488651430"/>
    </w:p>
    <w:p w14:paraId="37BB82F5" w14:textId="77777777" w:rsidR="0060692C" w:rsidRDefault="0060692C" w:rsidP="0060692C">
      <w:pPr>
        <w:pStyle w:val="Heading2"/>
      </w:pPr>
    </w:p>
    <w:p w14:paraId="2F9BC603" w14:textId="77777777" w:rsidR="0060692C" w:rsidRDefault="0060692C" w:rsidP="0060692C">
      <w:pPr>
        <w:pStyle w:val="Heading2"/>
      </w:pPr>
    </w:p>
    <w:p w14:paraId="06082A86" w14:textId="77777777" w:rsidR="0060692C" w:rsidRDefault="0060692C" w:rsidP="0060692C">
      <w:pPr>
        <w:pStyle w:val="Heading2"/>
      </w:pPr>
    </w:p>
    <w:p w14:paraId="02540A76" w14:textId="77777777" w:rsidR="0060692C" w:rsidRDefault="0060692C" w:rsidP="0060692C">
      <w:pPr>
        <w:pStyle w:val="Heading2"/>
      </w:pPr>
    </w:p>
    <w:p w14:paraId="6D21F1AF" w14:textId="77777777" w:rsidR="0060692C" w:rsidRDefault="0060692C" w:rsidP="0060692C">
      <w:pPr>
        <w:pStyle w:val="Heading2"/>
      </w:pPr>
    </w:p>
    <w:p w14:paraId="4A41B5D8" w14:textId="77777777" w:rsidR="0060692C" w:rsidRDefault="0060692C" w:rsidP="0060692C">
      <w:pPr>
        <w:pStyle w:val="Heading2"/>
      </w:pPr>
    </w:p>
    <w:p w14:paraId="55EA0632" w14:textId="77777777" w:rsidR="0060692C" w:rsidRDefault="0060692C" w:rsidP="0060692C">
      <w:pPr>
        <w:pStyle w:val="Heading2"/>
      </w:pPr>
    </w:p>
    <w:p w14:paraId="0075B5F3" w14:textId="77777777" w:rsidR="00BE1DBB" w:rsidRPr="009F18AE" w:rsidRDefault="00BE1DBB" w:rsidP="00BE1DBB">
      <w:pPr>
        <w:pStyle w:val="Heading1"/>
      </w:pPr>
      <w:bookmarkStart w:id="2" w:name="_Toc62457257"/>
      <w:bookmarkStart w:id="3" w:name="_Toc64070026"/>
      <w:bookmarkEnd w:id="0"/>
      <w:bookmarkEnd w:id="1"/>
      <w:r w:rsidRPr="009F18AE">
        <w:t>Acknowledgements</w:t>
      </w:r>
      <w:bookmarkEnd w:id="2"/>
      <w:bookmarkEnd w:id="3"/>
      <w:r w:rsidRPr="009F18AE">
        <w:t xml:space="preserve"> </w:t>
      </w:r>
    </w:p>
    <w:p w14:paraId="3ED1D816" w14:textId="45511FCA" w:rsidR="00BE1DBB" w:rsidRDefault="00BE1DBB" w:rsidP="00BE1DBB">
      <w:pPr>
        <w:jc w:val="left"/>
        <w:rPr>
          <w:sz w:val="28"/>
          <w:szCs w:val="28"/>
        </w:rPr>
      </w:pPr>
      <w:r>
        <w:rPr>
          <w:sz w:val="28"/>
          <w:szCs w:val="28"/>
        </w:rPr>
        <w:t>The Vaccination Coverage Quality Indicators (VCQI) software was developed for the World Health Organization by Biostat Global Consulting</w:t>
      </w:r>
      <w:r w:rsidR="00C75534">
        <w:rPr>
          <w:sz w:val="28"/>
          <w:szCs w:val="28"/>
        </w:rPr>
        <w:t xml:space="preserve"> in 2015</w:t>
      </w:r>
      <w:r>
        <w:rPr>
          <w:sz w:val="28"/>
          <w:szCs w:val="28"/>
        </w:rPr>
        <w:t>.</w:t>
      </w:r>
    </w:p>
    <w:p w14:paraId="3A952A9B" w14:textId="77777777" w:rsidR="00BE1DBB" w:rsidRPr="0023475F" w:rsidRDefault="00BE1DBB" w:rsidP="00BE1DBB">
      <w:pPr>
        <w:jc w:val="left"/>
        <w:rPr>
          <w:sz w:val="28"/>
          <w:szCs w:val="28"/>
        </w:rPr>
      </w:pPr>
      <w:r>
        <w:rPr>
          <w:sz w:val="28"/>
          <w:szCs w:val="28"/>
        </w:rPr>
        <w:t>We express our very fond gratitude for helpful ideas and feedback furnished by Tony Burton, Pierre Claquin, Felicity Cutts, Carolina Danovaro, Marta Gacic-Dobo, Martha Velandia, John Ndegwa Wagai, David Brown, Kathleen Wannemuehler, David Koffi, Mamadou Diallo, Riswana Soundardjee, Michelle Selim and the dozens of engaging survey analysts who have attended in-person VCQI training events in Europe, Asia, and Africa.</w:t>
      </w:r>
    </w:p>
    <w:p w14:paraId="61DB379D" w14:textId="6C63F454" w:rsidR="0041426C" w:rsidRDefault="0041426C" w:rsidP="0041426C">
      <w:pPr>
        <w:jc w:val="left"/>
        <w:rPr>
          <w:sz w:val="28"/>
          <w:szCs w:val="28"/>
        </w:rPr>
      </w:pPr>
      <w:r w:rsidRPr="0023475F">
        <w:rPr>
          <w:sz w:val="28"/>
          <w:szCs w:val="28"/>
        </w:rPr>
        <w:t>This</w:t>
      </w:r>
      <w:r>
        <w:rPr>
          <w:sz w:val="28"/>
          <w:szCs w:val="28"/>
        </w:rPr>
        <w:t xml:space="preserve"> manual </w:t>
      </w:r>
      <w:r w:rsidRPr="0023475F">
        <w:rPr>
          <w:sz w:val="28"/>
          <w:szCs w:val="28"/>
        </w:rPr>
        <w:t xml:space="preserve">was </w:t>
      </w:r>
      <w:r>
        <w:rPr>
          <w:sz w:val="28"/>
          <w:szCs w:val="28"/>
        </w:rPr>
        <w:t>written</w:t>
      </w:r>
      <w:r w:rsidRPr="0023475F">
        <w:rPr>
          <w:sz w:val="28"/>
          <w:szCs w:val="28"/>
        </w:rPr>
        <w:t xml:space="preserve"> by </w:t>
      </w:r>
      <w:r>
        <w:rPr>
          <w:sz w:val="28"/>
          <w:szCs w:val="28"/>
        </w:rPr>
        <w:t>Dale Rhoda in 2021</w:t>
      </w:r>
      <w:r w:rsidR="00ED47B8">
        <w:rPr>
          <w:sz w:val="28"/>
          <w:szCs w:val="28"/>
        </w:rPr>
        <w:t xml:space="preserve"> with helpful testing and feedback from Shiraz Johnson</w:t>
      </w:r>
      <w:r>
        <w:rPr>
          <w:sz w:val="28"/>
          <w:szCs w:val="28"/>
        </w:rPr>
        <w:t>.</w:t>
      </w:r>
    </w:p>
    <w:p w14:paraId="151854AA" w14:textId="77777777" w:rsidR="0060692C" w:rsidRDefault="0060692C" w:rsidP="0060692C">
      <w:r>
        <w:br w:type="page"/>
      </w:r>
    </w:p>
    <w:p w14:paraId="29A63CA7" w14:textId="77777777" w:rsidR="00780059" w:rsidRDefault="00780059" w:rsidP="001F555D">
      <w:pPr>
        <w:spacing w:after="120" w:line="240" w:lineRule="auto"/>
        <w:jc w:val="left"/>
      </w:pPr>
    </w:p>
    <w:p w14:paraId="46326F4B" w14:textId="77777777" w:rsidR="0060692C" w:rsidRDefault="0060692C" w:rsidP="0060692C">
      <w:pPr>
        <w:tabs>
          <w:tab w:val="center" w:pos="4680"/>
        </w:tabs>
      </w:pPr>
      <w:bookmarkStart w:id="4" w:name="_Toc437990054"/>
      <w:bookmarkStart w:id="5" w:name="_Toc437990023"/>
    </w:p>
    <w:p w14:paraId="17E478A0" w14:textId="77777777" w:rsidR="0060692C" w:rsidRPr="00E03EB8" w:rsidRDefault="0060692C" w:rsidP="0060692C"/>
    <w:p w14:paraId="32F44693" w14:textId="77777777" w:rsidR="0060692C" w:rsidRPr="00E03EB8" w:rsidRDefault="0060692C" w:rsidP="0060692C"/>
    <w:p w14:paraId="604454EF" w14:textId="77777777" w:rsidR="0060692C" w:rsidRPr="00E03EB8" w:rsidRDefault="0060692C" w:rsidP="0060692C"/>
    <w:p w14:paraId="387B455E" w14:textId="77777777" w:rsidR="0060692C" w:rsidRPr="00E03EB8" w:rsidRDefault="0060692C" w:rsidP="0060692C"/>
    <w:p w14:paraId="027AE25D" w14:textId="77777777" w:rsidR="0060692C" w:rsidRPr="00E03EB8" w:rsidRDefault="0060692C" w:rsidP="0060692C"/>
    <w:p w14:paraId="3F4AB64B" w14:textId="77777777" w:rsidR="0060692C" w:rsidRPr="00E03EB8" w:rsidRDefault="0060692C" w:rsidP="0060692C">
      <w:pPr>
        <w:jc w:val="center"/>
      </w:pPr>
      <w:r>
        <w:t>This page is intentionally blank.</w:t>
      </w:r>
    </w:p>
    <w:p w14:paraId="1834E98D" w14:textId="77777777" w:rsidR="0060692C" w:rsidRDefault="0060692C" w:rsidP="003F6471">
      <w:pPr>
        <w:pStyle w:val="Heading1"/>
      </w:pPr>
    </w:p>
    <w:p w14:paraId="080D6BB6" w14:textId="4B83BEA0" w:rsidR="00554FE2" w:rsidRPr="00554FE2" w:rsidRDefault="00554FE2" w:rsidP="00554FE2">
      <w:pPr>
        <w:sectPr w:rsidR="00554FE2" w:rsidRPr="00554FE2" w:rsidSect="00E03EB8">
          <w:headerReference w:type="even" r:id="rId18"/>
          <w:pgSz w:w="12240" w:h="15840"/>
          <w:pgMar w:top="1440" w:right="1440" w:bottom="1440" w:left="1440" w:header="720" w:footer="720" w:gutter="0"/>
          <w:pgNumType w:start="1"/>
          <w:cols w:space="720"/>
          <w:docGrid w:linePitch="360"/>
        </w:sectPr>
      </w:pPr>
    </w:p>
    <w:p w14:paraId="4DB59F98" w14:textId="07B13969" w:rsidR="009E4F4E" w:rsidRDefault="009E4F4E" w:rsidP="009E4F4E">
      <w:pPr>
        <w:pStyle w:val="Heading1"/>
      </w:pPr>
      <w:bookmarkStart w:id="6" w:name="_Toc64070027"/>
      <w:bookmarkEnd w:id="4"/>
      <w:r>
        <w:lastRenderedPageBreak/>
        <w:t>Introduction</w:t>
      </w:r>
      <w:bookmarkEnd w:id="5"/>
      <w:bookmarkEnd w:id="6"/>
    </w:p>
    <w:p w14:paraId="0D607938" w14:textId="1872D8C6" w:rsidR="001B3821" w:rsidRDefault="001D7F16" w:rsidP="00801C96">
      <w:pPr>
        <w:jc w:val="left"/>
      </w:pPr>
      <w:r>
        <w:t>The Vaccination Coverage Quality Indicators (VCQI</w:t>
      </w:r>
      <w:r w:rsidR="00387162">
        <w:rPr>
          <w:rStyle w:val="FootnoteReference"/>
        </w:rPr>
        <w:footnoteReference w:id="1"/>
      </w:r>
      <w:r>
        <w:t xml:space="preserve">) software is a set of programs </w:t>
      </w:r>
      <w:r w:rsidR="0041299B">
        <w:t xml:space="preserve">written in Stata </w:t>
      </w:r>
      <w:r>
        <w:t xml:space="preserve">to </w:t>
      </w:r>
      <w:r w:rsidR="00AC141C">
        <w:t>make</w:t>
      </w:r>
      <w:r>
        <w:t xml:space="preserve"> standard output</w:t>
      </w:r>
      <w:r w:rsidR="00AC141C">
        <w:t xml:space="preserve"> tables and figure</w:t>
      </w:r>
      <w:r>
        <w:t xml:space="preserve">s </w:t>
      </w:r>
      <w:r w:rsidR="00AC141C">
        <w:t>using v</w:t>
      </w:r>
      <w:r w:rsidR="00B70B7C">
        <w:t xml:space="preserve">accination </w:t>
      </w:r>
      <w:r>
        <w:t>coverage survey datasets.</w:t>
      </w:r>
      <w:r w:rsidR="00387162">
        <w:t xml:space="preserve">  </w:t>
      </w:r>
      <w:r w:rsidR="001B3821">
        <w:t xml:space="preserve">The VCQI programs are freely available, courtesy of the World Health Organization.  Annex A of this manual describes where to find VCQI programs, documentation, demo files, and supporting materials.  You must have a licensed copy of Stata software (version 14.1 or later) to run VCQI.  </w:t>
      </w:r>
    </w:p>
    <w:p w14:paraId="3A597E3E" w14:textId="5791BF30" w:rsidR="001D7F16" w:rsidRPr="001D7F16" w:rsidRDefault="00387162" w:rsidP="00801C96">
      <w:pPr>
        <w:jc w:val="left"/>
      </w:pPr>
      <w:r>
        <w:t>This</w:t>
      </w:r>
      <w:r w:rsidR="007C3553">
        <w:t xml:space="preserve"> document is meant to </w:t>
      </w:r>
      <w:r w:rsidR="00B70B7C">
        <w:t>help you install the software on your computer and run it for the first time.</w:t>
      </w:r>
      <w:r w:rsidR="0041299B">
        <w:t xml:space="preserve"> </w:t>
      </w:r>
      <w:r w:rsidR="00B70B7C">
        <w:t xml:space="preserve"> </w:t>
      </w:r>
      <w:r w:rsidR="0041299B">
        <w:t>The guide assumes that</w:t>
      </w:r>
      <w:r w:rsidR="00B70B7C">
        <w:t xml:space="preserve"> you have </w:t>
      </w:r>
      <w:r w:rsidR="0041299B">
        <w:t xml:space="preserve"> basic knowledge of </w:t>
      </w:r>
      <w:r w:rsidR="00B70B7C">
        <w:t>how to use</w:t>
      </w:r>
      <w:r w:rsidR="0041299B">
        <w:t xml:space="preserve"> Stata.</w:t>
      </w:r>
    </w:p>
    <w:p w14:paraId="4BB8784A" w14:textId="6078A41F" w:rsidR="009E4F4E" w:rsidRDefault="00387162" w:rsidP="00E01327">
      <w:pPr>
        <w:pStyle w:val="TOC1"/>
      </w:pPr>
      <w:r>
        <w:t>VCQI</w:t>
      </w:r>
      <w:r w:rsidR="009E4F4E">
        <w:t xml:space="preserve"> is organized around three types of surveys:</w:t>
      </w:r>
    </w:p>
    <w:p w14:paraId="7EEB8233" w14:textId="2DD81608" w:rsidR="009E4F4E" w:rsidRDefault="009E4F4E" w:rsidP="00387162">
      <w:pPr>
        <w:pStyle w:val="ListParagraph"/>
        <w:numPr>
          <w:ilvl w:val="0"/>
          <w:numId w:val="1"/>
        </w:numPr>
        <w:jc w:val="left"/>
      </w:pPr>
      <w:r>
        <w:t>Routine Immunization</w:t>
      </w:r>
      <w:r w:rsidR="00B70B7C">
        <w:t>, abbreviated RI in VCQI documentation</w:t>
      </w:r>
    </w:p>
    <w:p w14:paraId="2BEEDE22" w14:textId="07908EC8" w:rsidR="009E4F4E" w:rsidRDefault="009E4F4E" w:rsidP="00387162">
      <w:pPr>
        <w:pStyle w:val="ListParagraph"/>
        <w:numPr>
          <w:ilvl w:val="0"/>
          <w:numId w:val="1"/>
        </w:numPr>
        <w:jc w:val="left"/>
      </w:pPr>
      <w:r>
        <w:t>Tetanus</w:t>
      </w:r>
      <w:r w:rsidR="00B70B7C">
        <w:t xml:space="preserve"> </w:t>
      </w:r>
      <w:r w:rsidR="00AC141C">
        <w:t xml:space="preserve">protection at birth surveys, abbreviated </w:t>
      </w:r>
      <w:r w:rsidR="00B70B7C">
        <w:t>TT</w:t>
      </w:r>
      <w:r w:rsidR="00AC141C">
        <w:t xml:space="preserve">, and </w:t>
      </w:r>
      <w:r>
        <w:t>typically administered to women who had a l</w:t>
      </w:r>
      <w:r w:rsidR="007C3553">
        <w:t xml:space="preserve">ive birth in the past 12 months </w:t>
      </w:r>
    </w:p>
    <w:p w14:paraId="040C201E" w14:textId="7F547019" w:rsidR="00286818" w:rsidRDefault="007C3553" w:rsidP="00286818">
      <w:pPr>
        <w:pStyle w:val="ListParagraph"/>
        <w:numPr>
          <w:ilvl w:val="0"/>
          <w:numId w:val="1"/>
        </w:numPr>
        <w:jc w:val="left"/>
      </w:pPr>
      <w:r>
        <w:t>Post-</w:t>
      </w:r>
      <w:r w:rsidR="00B70B7C">
        <w:t>campaign coverage surveys</w:t>
      </w:r>
      <w:r>
        <w:t xml:space="preserve"> – </w:t>
      </w:r>
      <w:r w:rsidR="009E4F4E">
        <w:t xml:space="preserve">typically administered directly following </w:t>
      </w:r>
      <w:r w:rsidR="00387162">
        <w:t xml:space="preserve">a vaccination campaign or </w:t>
      </w:r>
      <w:r w:rsidR="009E4F4E">
        <w:t>supplem</w:t>
      </w:r>
      <w:r w:rsidR="00535ABB">
        <w:t xml:space="preserve">ental immunization activity </w:t>
      </w:r>
      <w:r w:rsidR="00B70B7C">
        <w:t xml:space="preserve">– abbreviated SIA in VCQI </w:t>
      </w:r>
      <w:r w:rsidR="00AC141C">
        <w:t>documentation</w:t>
      </w:r>
    </w:p>
    <w:p w14:paraId="6BD8BC06" w14:textId="248D5970" w:rsidR="001B3821" w:rsidRDefault="001B3821" w:rsidP="001B3821">
      <w:pPr>
        <w:pStyle w:val="Heading2"/>
      </w:pPr>
      <w:bookmarkStart w:id="7" w:name="_Toc437990028"/>
      <w:bookmarkStart w:id="8" w:name="_Toc62457269"/>
      <w:r>
        <w:t>Running VCQI</w:t>
      </w:r>
      <w:bookmarkEnd w:id="7"/>
      <w:bookmarkEnd w:id="8"/>
    </w:p>
    <w:p w14:paraId="74B233F4" w14:textId="71B1148F" w:rsidR="001B3821" w:rsidRDefault="001B3821" w:rsidP="001B3821">
      <w:pPr>
        <w:jc w:val="left"/>
      </w:pPr>
      <w:r>
        <w:t>The usual practice is to copy a VCQI control program (a Stata .do file) from the examples provided</w:t>
      </w:r>
      <w:r w:rsidR="00B97934">
        <w:t xml:space="preserve"> to a new empty folder on your computer</w:t>
      </w:r>
      <w:r>
        <w:t xml:space="preserve">, edit it  (to provide the appropriate file locations and analysis parameters), save </w:t>
      </w:r>
      <w:proofErr w:type="gramStart"/>
      <w:r>
        <w:t>it</w:t>
      </w:r>
      <w:proofErr w:type="gramEnd"/>
      <w:r>
        <w:t xml:space="preserve"> and run it in Stata.  Open the resulting spreadsheet and check the log sheet for errors or warnings.  If VCQI ran successfully, examine the results to see if they make sense.  If yes, you might copy tabulated results or automatically generated figures into a report.  Save the control program and output for future reference.  To run a second analysis, copy the control program to a new, empty folder; edit the new program to send its output to th</w:t>
      </w:r>
      <w:r w:rsidR="00B97934">
        <w:t>e</w:t>
      </w:r>
      <w:r>
        <w:t xml:space="preserve"> new folder where the control program is saved; </w:t>
      </w:r>
      <w:r w:rsidR="00B97934">
        <w:t xml:space="preserve">change some analysis options, </w:t>
      </w:r>
      <w:r>
        <w:t>save the control program, and run it.</w:t>
      </w:r>
    </w:p>
    <w:p w14:paraId="7380088E" w14:textId="77777777" w:rsidR="001B3821" w:rsidRDefault="001B3821" w:rsidP="001B3821">
      <w:pPr>
        <w:jc w:val="left"/>
      </w:pPr>
      <w:r>
        <w:t>VCQI performs a series of checks to be sure the user has defined the necessary inputs and that the input datasets and necessary variables are all present.  When something goes wrong, it tries to provide informative error messages both to the Stata output screen and in a VCQI log file.  If VCQI detects an important error, the log is copied into the output spreadsheet before the program halts.  If an unanticipated error occurs, the incomplete log will be a Stata dataset saved in the VCQI output folder.  If you open the spreadsheet and find only placeholder text in the Log worksheet, then close the Excel file and type the command “</w:t>
      </w:r>
      <w:r w:rsidRPr="00094571">
        <w:rPr>
          <w:rFonts w:ascii="Courier New" w:hAnsi="Courier New" w:cs="Courier New"/>
        </w:rPr>
        <w:t>vcqi_cleanup</w:t>
      </w:r>
      <w:r>
        <w:t>” in the Stata command line.  In most cases this will cause the log to be closed, processed, and copied to the output spreadsheet file.  Re-open the spreadsheet and look at the log tab.  Otherwise follow the instructions found in the placeholder Log tab in the spreadsheet.</w:t>
      </w:r>
    </w:p>
    <w:p w14:paraId="11D5259A" w14:textId="0EF847DF" w:rsidR="001B3821" w:rsidRPr="00AA5A22" w:rsidRDefault="001B3821" w:rsidP="001B3821">
      <w:pPr>
        <w:jc w:val="left"/>
      </w:pPr>
      <w:r>
        <w:t xml:space="preserve">If you experience problems running VCQI, </w:t>
      </w:r>
      <w:r w:rsidR="009F3897">
        <w:t xml:space="preserve">post a message on the VCQI User’s Group (See Annex A for </w:t>
      </w:r>
      <w:r w:rsidR="00B24C04">
        <w:t>details</w:t>
      </w:r>
      <w:r w:rsidR="009F3897">
        <w:t xml:space="preserve">.) or </w:t>
      </w:r>
      <w:r>
        <w:t xml:space="preserve">contact </w:t>
      </w:r>
      <w:hyperlink r:id="rId19" w:history="1">
        <w:r w:rsidRPr="0063383B">
          <w:rPr>
            <w:rStyle w:val="Hyperlink"/>
          </w:rPr>
          <w:t>Dale.Rhoda@biostatglobal.com</w:t>
        </w:r>
      </w:hyperlink>
      <w:r>
        <w:t xml:space="preserve">.  </w:t>
      </w:r>
    </w:p>
    <w:p w14:paraId="674FC1AD" w14:textId="77777777" w:rsidR="001B3821" w:rsidRDefault="001B3821">
      <w:pPr>
        <w:rPr>
          <w:rFonts w:asciiTheme="majorHAnsi" w:eastAsiaTheme="majorEastAsia" w:hAnsiTheme="majorHAnsi" w:cstheme="majorBidi"/>
          <w:b/>
          <w:bCs/>
          <w:sz w:val="28"/>
          <w:szCs w:val="28"/>
          <w:u w:val="single"/>
        </w:rPr>
      </w:pPr>
      <w:bookmarkStart w:id="9" w:name="_Toc437990029"/>
      <w:bookmarkStart w:id="10" w:name="_Toc62457270"/>
      <w:r>
        <w:br w:type="page"/>
      </w:r>
    </w:p>
    <w:p w14:paraId="39103BB8" w14:textId="08F2D7DC" w:rsidR="001B3821" w:rsidRDefault="001B3821" w:rsidP="001B3821">
      <w:pPr>
        <w:pStyle w:val="Heading2"/>
      </w:pPr>
      <w:r>
        <w:lastRenderedPageBreak/>
        <w:t>The Indicators</w:t>
      </w:r>
      <w:bookmarkEnd w:id="9"/>
      <w:bookmarkEnd w:id="10"/>
    </w:p>
    <w:p w14:paraId="3ECFD337" w14:textId="69113C83" w:rsidR="001B3821" w:rsidRDefault="001B3821" w:rsidP="001B3821">
      <w:pPr>
        <w:jc w:val="left"/>
      </w:pPr>
      <w:r>
        <w:t>Several types of analyses are included with VCQI; they are described using short abbreviations:</w:t>
      </w:r>
    </w:p>
    <w:p w14:paraId="45E6C8DC" w14:textId="77777777" w:rsidR="001B3821" w:rsidRDefault="001B3821" w:rsidP="001B3821">
      <w:pPr>
        <w:pStyle w:val="ListParagraph"/>
        <w:numPr>
          <w:ilvl w:val="0"/>
          <w:numId w:val="3"/>
        </w:numPr>
        <w:jc w:val="left"/>
      </w:pPr>
      <w:r>
        <w:t>DESC: Descriptive indicators document the composition of the survey sample and summarize responses to multiple-choice questions; these indicators may be calculated for any survey.</w:t>
      </w:r>
    </w:p>
    <w:p w14:paraId="41B47EA2" w14:textId="77777777" w:rsidR="001B3821" w:rsidRDefault="001B3821" w:rsidP="001B3821">
      <w:pPr>
        <w:jc w:val="left"/>
      </w:pPr>
      <w:r>
        <w:t>Within each survey the indicators are organized according to vaccination program attributes that have proven useful in earlier assessments:</w:t>
      </w:r>
    </w:p>
    <w:p w14:paraId="446AD71B" w14:textId="77777777" w:rsidR="001B3821" w:rsidRDefault="001B3821" w:rsidP="001B3821">
      <w:pPr>
        <w:pStyle w:val="ListParagraph"/>
        <w:numPr>
          <w:ilvl w:val="0"/>
          <w:numId w:val="2"/>
        </w:numPr>
        <w:jc w:val="left"/>
      </w:pPr>
      <w:r>
        <w:t xml:space="preserve">COVG: Indicators related to estimated proportion served, known informally as </w:t>
      </w:r>
      <w:r w:rsidRPr="00AC6FEE">
        <w:rPr>
          <w:i/>
          <w:u w:val="single"/>
        </w:rPr>
        <w:t>coverage</w:t>
      </w:r>
    </w:p>
    <w:p w14:paraId="51CB00DF" w14:textId="77777777" w:rsidR="001B3821" w:rsidRDefault="001B3821" w:rsidP="001B3821">
      <w:pPr>
        <w:pStyle w:val="ListParagraph"/>
        <w:numPr>
          <w:ilvl w:val="0"/>
          <w:numId w:val="2"/>
        </w:numPr>
        <w:jc w:val="left"/>
      </w:pPr>
      <w:r>
        <w:t xml:space="preserve">ACC: Indicators related to whether respondents have </w:t>
      </w:r>
      <w:r w:rsidRPr="00AC6FEE">
        <w:rPr>
          <w:i/>
          <w:u w:val="single"/>
        </w:rPr>
        <w:t>access</w:t>
      </w:r>
      <w:r>
        <w:t xml:space="preserve"> to vaccination services </w:t>
      </w:r>
    </w:p>
    <w:p w14:paraId="73ED5196" w14:textId="77777777" w:rsidR="001B3821" w:rsidRDefault="001B3821" w:rsidP="001B3821">
      <w:pPr>
        <w:pStyle w:val="ListParagraph"/>
        <w:numPr>
          <w:ilvl w:val="0"/>
          <w:numId w:val="2"/>
        </w:numPr>
        <w:jc w:val="left"/>
      </w:pPr>
      <w:r>
        <w:t xml:space="preserve">CONT: Indicators related to whether respondents experience </w:t>
      </w:r>
      <w:r w:rsidRPr="00AC6FEE">
        <w:rPr>
          <w:i/>
          <w:u w:val="single"/>
        </w:rPr>
        <w:t>continuity</w:t>
      </w:r>
      <w:r>
        <w:t xml:space="preserve"> of services</w:t>
      </w:r>
    </w:p>
    <w:p w14:paraId="725FDAE1" w14:textId="316EB7C6" w:rsidR="001B3821" w:rsidRDefault="001B3821" w:rsidP="001B3821">
      <w:pPr>
        <w:pStyle w:val="ListParagraph"/>
        <w:numPr>
          <w:ilvl w:val="0"/>
          <w:numId w:val="2"/>
        </w:numPr>
        <w:jc w:val="left"/>
      </w:pPr>
      <w:r>
        <w:t xml:space="preserve">QUAL: Indicators related to the </w:t>
      </w:r>
      <w:r w:rsidRPr="00AC6FEE">
        <w:rPr>
          <w:i/>
          <w:u w:val="single"/>
        </w:rPr>
        <w:t>quality</w:t>
      </w:r>
      <w:r>
        <w:t xml:space="preserve"> of vaccination service</w:t>
      </w:r>
    </w:p>
    <w:p w14:paraId="7F8CEA49" w14:textId="49088909" w:rsidR="00B97934" w:rsidRDefault="00B97934" w:rsidP="00B97934">
      <w:pPr>
        <w:jc w:val="left"/>
      </w:pPr>
      <w:r>
        <w:t>Or by the types of figures that they make:</w:t>
      </w:r>
    </w:p>
    <w:p w14:paraId="625CDF73" w14:textId="77777777" w:rsidR="001B3821" w:rsidRDefault="001B3821" w:rsidP="001B3821">
      <w:pPr>
        <w:pStyle w:val="ListParagraph"/>
        <w:numPr>
          <w:ilvl w:val="0"/>
          <w:numId w:val="2"/>
        </w:numPr>
        <w:jc w:val="left"/>
      </w:pPr>
      <w:r>
        <w:t xml:space="preserve">CCC: Make </w:t>
      </w:r>
      <w:r>
        <w:rPr>
          <w:i/>
        </w:rPr>
        <w:t>cumulative coverage curves</w:t>
      </w:r>
      <w:r>
        <w:t xml:space="preserve"> to summarize vaccination timeliness</w:t>
      </w:r>
    </w:p>
    <w:p w14:paraId="1FF52668" w14:textId="77777777" w:rsidR="001B3821" w:rsidRDefault="001B3821" w:rsidP="001B3821">
      <w:pPr>
        <w:pStyle w:val="ListParagraph"/>
        <w:numPr>
          <w:ilvl w:val="0"/>
          <w:numId w:val="2"/>
        </w:numPr>
        <w:jc w:val="left"/>
      </w:pPr>
      <w:r>
        <w:t xml:space="preserve">CIC:  Make </w:t>
      </w:r>
      <w:r>
        <w:rPr>
          <w:i/>
        </w:rPr>
        <w:t xml:space="preserve">cumulative interval curves </w:t>
      </w:r>
      <w:r>
        <w:t>to summarize vaccination timeliness</w:t>
      </w:r>
    </w:p>
    <w:p w14:paraId="1ACF1F47" w14:textId="77777777" w:rsidR="001B3821" w:rsidRDefault="001B3821" w:rsidP="001B3821">
      <w:pPr>
        <w:pStyle w:val="ListParagraph"/>
        <w:numPr>
          <w:ilvl w:val="0"/>
          <w:numId w:val="2"/>
        </w:numPr>
        <w:jc w:val="left"/>
      </w:pPr>
      <w:r>
        <w:t>VCTC: Vaccination coverage and timeliness charts</w:t>
      </w:r>
    </w:p>
    <w:p w14:paraId="16EFA2D0" w14:textId="77777777" w:rsidR="001B3821" w:rsidRDefault="001B3821" w:rsidP="001B3821">
      <w:pPr>
        <w:keepNext/>
        <w:jc w:val="left"/>
      </w:pPr>
      <w:r>
        <w:t>Finally, there are indicators to conduct formal hypothesis tests:</w:t>
      </w:r>
    </w:p>
    <w:p w14:paraId="0245CC00" w14:textId="77777777" w:rsidR="001B3821" w:rsidRDefault="001B3821" w:rsidP="00A62C40">
      <w:pPr>
        <w:pStyle w:val="ListParagraph"/>
        <w:numPr>
          <w:ilvl w:val="0"/>
          <w:numId w:val="4"/>
        </w:numPr>
        <w:jc w:val="left"/>
      </w:pPr>
      <w:r>
        <w:t xml:space="preserve">DIFF: Indicators to estimate </w:t>
      </w:r>
      <w:r w:rsidRPr="009624E0">
        <w:rPr>
          <w:i/>
          <w:u w:val="single"/>
        </w:rPr>
        <w:t>differences</w:t>
      </w:r>
      <w:r>
        <w:t xml:space="preserve"> in coverage may be calculated for many outcomes.  VCQI calculates differences in coverage a) between strata, and b) between sub-groups within a single stratum.</w:t>
      </w:r>
    </w:p>
    <w:p w14:paraId="4C848B8A" w14:textId="3FCFF629" w:rsidR="001B3821" w:rsidRDefault="001B3821" w:rsidP="001B3821">
      <w:pPr>
        <w:jc w:val="left"/>
      </w:pPr>
      <w:r>
        <w:t>Additional indicators are added over time.</w:t>
      </w:r>
    </w:p>
    <w:p w14:paraId="282363EE" w14:textId="4B2DE647" w:rsidR="001B3821" w:rsidRDefault="001B3821" w:rsidP="001B3821">
      <w:pPr>
        <w:pStyle w:val="Heading2"/>
      </w:pPr>
      <w:r>
        <w:t>Goals of this Manual</w:t>
      </w:r>
    </w:p>
    <w:p w14:paraId="13E9FD29" w14:textId="77777777" w:rsidR="001B3821" w:rsidRDefault="001B3821" w:rsidP="001B3821">
      <w:pPr>
        <w:jc w:val="left"/>
      </w:pPr>
      <w:r>
        <w:t>VCQI is flexible and all its various options can be overwhelming to a new user, so this document has modest and achievable goals:</w:t>
      </w:r>
    </w:p>
    <w:p w14:paraId="12A1C113" w14:textId="77777777" w:rsidR="001B3821" w:rsidRDefault="001B3821" w:rsidP="00A62C40">
      <w:pPr>
        <w:pStyle w:val="ListParagraph"/>
        <w:numPr>
          <w:ilvl w:val="0"/>
          <w:numId w:val="7"/>
        </w:numPr>
        <w:jc w:val="left"/>
      </w:pPr>
      <w:r>
        <w:t>Download the VCQI programs</w:t>
      </w:r>
    </w:p>
    <w:p w14:paraId="6278ABB3" w14:textId="77777777" w:rsidR="001B3821" w:rsidRDefault="001B3821" w:rsidP="00A62C40">
      <w:pPr>
        <w:pStyle w:val="ListParagraph"/>
        <w:numPr>
          <w:ilvl w:val="0"/>
          <w:numId w:val="7"/>
        </w:numPr>
        <w:jc w:val="left"/>
      </w:pPr>
      <w:r>
        <w:t>Download some demo datasets</w:t>
      </w:r>
    </w:p>
    <w:p w14:paraId="4A5FDBE7" w14:textId="77777777" w:rsidR="001B3821" w:rsidRDefault="001B3821" w:rsidP="00A62C40">
      <w:pPr>
        <w:pStyle w:val="ListParagraph"/>
        <w:numPr>
          <w:ilvl w:val="0"/>
          <w:numId w:val="7"/>
        </w:numPr>
        <w:jc w:val="left"/>
      </w:pPr>
      <w:r>
        <w:t>Download a demo control program</w:t>
      </w:r>
    </w:p>
    <w:p w14:paraId="5A83F9A5" w14:textId="77777777" w:rsidR="001B3821" w:rsidRDefault="001B3821" w:rsidP="00A62C40">
      <w:pPr>
        <w:pStyle w:val="ListParagraph"/>
        <w:numPr>
          <w:ilvl w:val="0"/>
          <w:numId w:val="7"/>
        </w:numPr>
        <w:jc w:val="left"/>
      </w:pPr>
      <w:r>
        <w:t>Edit the control program to point to paths on your computer</w:t>
      </w:r>
    </w:p>
    <w:p w14:paraId="140D08C9" w14:textId="77777777" w:rsidR="001B3821" w:rsidRDefault="001B3821" w:rsidP="00A62C40">
      <w:pPr>
        <w:pStyle w:val="ListParagraph"/>
        <w:numPr>
          <w:ilvl w:val="0"/>
          <w:numId w:val="7"/>
        </w:numPr>
        <w:jc w:val="left"/>
      </w:pPr>
      <w:r>
        <w:t>Run VCQI for the first time</w:t>
      </w:r>
    </w:p>
    <w:p w14:paraId="5316B254" w14:textId="77777777" w:rsidR="001B3821" w:rsidRDefault="001B3821" w:rsidP="00A62C40">
      <w:pPr>
        <w:pStyle w:val="ListParagraph"/>
        <w:numPr>
          <w:ilvl w:val="0"/>
          <w:numId w:val="7"/>
        </w:numPr>
        <w:jc w:val="left"/>
      </w:pPr>
      <w:r>
        <w:t>Look at output</w:t>
      </w:r>
    </w:p>
    <w:p w14:paraId="28C419E8" w14:textId="77777777" w:rsidR="001B3821" w:rsidRDefault="001B3821" w:rsidP="00A62C40">
      <w:pPr>
        <w:pStyle w:val="ListParagraph"/>
        <w:numPr>
          <w:ilvl w:val="0"/>
          <w:numId w:val="7"/>
        </w:numPr>
        <w:jc w:val="left"/>
      </w:pPr>
      <w:r>
        <w:t>Customize the control program &amp; run it again</w:t>
      </w:r>
    </w:p>
    <w:p w14:paraId="0622A783" w14:textId="03D58F46" w:rsidR="001B3821" w:rsidRDefault="001B3821" w:rsidP="001B3821">
      <w:pPr>
        <w:jc w:val="left"/>
      </w:pPr>
      <w:r>
        <w:t xml:space="preserve">For more advanced work, such as </w:t>
      </w:r>
      <w:r w:rsidR="00F41384">
        <w:t xml:space="preserve">learning to </w:t>
      </w:r>
      <w:r>
        <w:t>mak</w:t>
      </w:r>
      <w:r w:rsidR="00F41384">
        <w:t>e</w:t>
      </w:r>
      <w:r>
        <w:t xml:space="preserve"> your dataset compatible with VCQI or </w:t>
      </w:r>
      <w:r w:rsidR="00F41384">
        <w:t xml:space="preserve">running an analysis with </w:t>
      </w:r>
      <w:r>
        <w:t>a more ambitious set of changes to options and indicators, see the section of this manual titled Next Steps and then we refer you to the other more comprehensive documents described in Annex A.</w:t>
      </w:r>
    </w:p>
    <w:p w14:paraId="4AAFC596" w14:textId="5FDE7FD4" w:rsidR="001B3821" w:rsidRPr="004C441B" w:rsidRDefault="001B3821" w:rsidP="001B3821">
      <w:pPr>
        <w:jc w:val="left"/>
      </w:pPr>
    </w:p>
    <w:p w14:paraId="0137AA75" w14:textId="738B7725" w:rsidR="001B3821" w:rsidRDefault="001B3821" w:rsidP="00801C96">
      <w:pPr>
        <w:jc w:val="left"/>
        <w:sectPr w:rsidR="001B3821" w:rsidSect="00473D13">
          <w:headerReference w:type="even" r:id="rId20"/>
          <w:headerReference w:type="default" r:id="rId21"/>
          <w:pgSz w:w="12240" w:h="15840"/>
          <w:pgMar w:top="1440" w:right="1440" w:bottom="1440" w:left="1440" w:header="720" w:footer="720" w:gutter="0"/>
          <w:cols w:space="720"/>
          <w:docGrid w:linePitch="360"/>
        </w:sectPr>
      </w:pPr>
    </w:p>
    <w:p w14:paraId="45175469" w14:textId="77777777" w:rsidR="000F2815" w:rsidRDefault="000F2815" w:rsidP="000F2815">
      <w:pPr>
        <w:pStyle w:val="Heading1"/>
      </w:pPr>
      <w:bookmarkStart w:id="11" w:name="_Toc64070028"/>
      <w:r>
        <w:lastRenderedPageBreak/>
        <w:t>Goal 1. Download the VCQI Programs</w:t>
      </w:r>
      <w:bookmarkEnd w:id="11"/>
    </w:p>
    <w:p w14:paraId="2B0E2261" w14:textId="646FB8AD" w:rsidR="000F2815" w:rsidRDefault="000F2815" w:rsidP="000F2815">
      <w:pPr>
        <w:jc w:val="left"/>
      </w:pPr>
      <w:r>
        <w:t>VCQI source code and supporting materials are freely available at the VCQI resources website</w:t>
      </w:r>
      <w:r w:rsidR="00C84EA7">
        <w:rPr>
          <w:rStyle w:val="FootnoteReference"/>
        </w:rPr>
        <w:footnoteReference w:id="2"/>
      </w:r>
      <w:r>
        <w:t xml:space="preserve"> and the VCQI Public </w:t>
      </w:r>
      <w:r w:rsidR="00C84EA7">
        <w:t>GitHub</w:t>
      </w:r>
      <w:r>
        <w:t xml:space="preserve"> website</w:t>
      </w:r>
      <w:r w:rsidR="00C84EA7">
        <w:rPr>
          <w:rStyle w:val="FootnoteReference"/>
        </w:rPr>
        <w:footnoteReference w:id="3"/>
      </w:r>
      <w:r>
        <w:t xml:space="preserve">. </w:t>
      </w:r>
    </w:p>
    <w:p w14:paraId="46EBEA32" w14:textId="77777777" w:rsidR="00D8523E" w:rsidRDefault="00D8523E" w:rsidP="00A62C40">
      <w:pPr>
        <w:pStyle w:val="ListParagraph"/>
        <w:numPr>
          <w:ilvl w:val="0"/>
          <w:numId w:val="9"/>
        </w:numPr>
      </w:pPr>
      <w:r>
        <w:t xml:space="preserve">Download the latest version of VCQI from one of those two sites.  </w:t>
      </w:r>
    </w:p>
    <w:p w14:paraId="7ACF7995" w14:textId="1E087E8F" w:rsidR="00D8523E" w:rsidRDefault="00D8523E" w:rsidP="00A62C40">
      <w:pPr>
        <w:pStyle w:val="ListParagraph"/>
        <w:numPr>
          <w:ilvl w:val="0"/>
          <w:numId w:val="9"/>
        </w:numPr>
      </w:pPr>
      <w:r>
        <w:t>If your download is a .zip file, unzip the folders on your computer.</w:t>
      </w:r>
    </w:p>
    <w:p w14:paraId="15C49214" w14:textId="32081C63" w:rsidR="00D8523E" w:rsidRDefault="00D8523E" w:rsidP="00A62C40">
      <w:pPr>
        <w:pStyle w:val="ListParagraph"/>
        <w:numPr>
          <w:ilvl w:val="0"/>
          <w:numId w:val="9"/>
        </w:numPr>
      </w:pPr>
      <w:r>
        <w:t>Make a note of where you save them</w:t>
      </w:r>
      <w:r w:rsidR="007A2E49">
        <w:t xml:space="preserve">; </w:t>
      </w:r>
      <w:r>
        <w:t xml:space="preserve">you will tell VCQI the path to that folder in a later step.  </w:t>
      </w:r>
    </w:p>
    <w:p w14:paraId="27510653" w14:textId="77777777" w:rsidR="00D8523E" w:rsidRDefault="00D8523E" w:rsidP="00D8523E">
      <w:r>
        <w:t xml:space="preserve">The VCQI programs and documentation are stored in a set of subfolders named CONTROL, DESC, Documentation, DIFF, LIBRARY, PLOT, RI, SIA, TT.  </w:t>
      </w:r>
    </w:p>
    <w:p w14:paraId="5DB74348" w14:textId="1E275F15" w:rsidR="00D8523E" w:rsidRDefault="00D8523E" w:rsidP="00D8523E">
      <w:r>
        <w:t>To run the demo procedures in this guide, you will probably not need to interact with any of those folders; VCQI will automatically call the programs that it needs from each folder.  But when your skills progress,  you will access files in two of those nine folders:</w:t>
      </w:r>
    </w:p>
    <w:p w14:paraId="6B4566D9" w14:textId="48E30683" w:rsidR="00D8523E" w:rsidRDefault="00D8523E" w:rsidP="00A62C40">
      <w:pPr>
        <w:pStyle w:val="ListParagraph"/>
        <w:numPr>
          <w:ilvl w:val="0"/>
          <w:numId w:val="8"/>
        </w:numPr>
      </w:pPr>
      <w:r>
        <w:t xml:space="preserve">There are helpful files in the </w:t>
      </w:r>
      <w:r w:rsidRPr="00D8523E">
        <w:rPr>
          <w:b/>
          <w:bCs/>
        </w:rPr>
        <w:t>Documentation</w:t>
      </w:r>
      <w:r>
        <w:t xml:space="preserve"> folder.  You will need to look at those to do advanced analyses.</w:t>
      </w:r>
    </w:p>
    <w:p w14:paraId="4770DE74" w14:textId="77777777" w:rsidR="00D8523E" w:rsidRDefault="00D8523E" w:rsidP="00D8523E">
      <w:pPr>
        <w:pStyle w:val="ListParagraph"/>
      </w:pPr>
    </w:p>
    <w:p w14:paraId="527E6956" w14:textId="77777777" w:rsidR="00D8523E" w:rsidRDefault="00D8523E" w:rsidP="00A62C40">
      <w:pPr>
        <w:pStyle w:val="ListParagraph"/>
        <w:numPr>
          <w:ilvl w:val="0"/>
          <w:numId w:val="8"/>
        </w:numPr>
      </w:pPr>
      <w:r>
        <w:t xml:space="preserve">When you progress beyond the demonstrations in this document and analyze data from a new VCQI project, you will copy control program templates from the </w:t>
      </w:r>
      <w:r w:rsidRPr="007A2E49">
        <w:rPr>
          <w:b/>
          <w:bCs/>
        </w:rPr>
        <w:t>CONTROL</w:t>
      </w:r>
      <w:r>
        <w:t xml:space="preserve"> folder. </w:t>
      </w:r>
    </w:p>
    <w:p w14:paraId="569BF184" w14:textId="77777777" w:rsidR="00D8523E" w:rsidRDefault="00D8523E" w:rsidP="00D8523E">
      <w:pPr>
        <w:pStyle w:val="ListParagraph"/>
      </w:pPr>
    </w:p>
    <w:p w14:paraId="5881B314" w14:textId="41915EAD" w:rsidR="001115E7" w:rsidRDefault="00D8523E" w:rsidP="000F2815">
      <w:r>
        <w:t>But there is no need to worry about any of the files yet.  Simply download them and make a note to remember where you</w:t>
      </w:r>
      <w:r w:rsidR="008F1B6A">
        <w:t xml:space="preserve"> ha</w:t>
      </w:r>
      <w:r>
        <w:t>ve saved them.</w:t>
      </w:r>
    </w:p>
    <w:p w14:paraId="33AB0FBA" w14:textId="3B328786" w:rsidR="001115E7" w:rsidRDefault="001115E7" w:rsidP="000F2815">
      <w:r>
        <w:t>Write the name of the path to your VCQI programs here.  Inside this folder you have nine sub-folders holding VCQI files.</w:t>
      </w:r>
    </w:p>
    <w:p w14:paraId="3CA05436" w14:textId="04CDC55C" w:rsidR="001115E7" w:rsidRDefault="001115E7" w:rsidP="001115E7">
      <w:pPr>
        <w:jc w:val="left"/>
      </w:pPr>
      <w:r w:rsidRPr="001115E7">
        <w:t xml:space="preserve">Path to folder where I saved VCQI programs:  </w:t>
      </w:r>
    </w:p>
    <w:p w14:paraId="651912B1" w14:textId="77777777" w:rsidR="00867B55" w:rsidRPr="001115E7" w:rsidRDefault="00867B55" w:rsidP="001115E7">
      <w:pPr>
        <w:jc w:val="left"/>
      </w:pPr>
    </w:p>
    <w:p w14:paraId="2C659352" w14:textId="36A05935" w:rsidR="00AA2076" w:rsidRPr="00AA2076" w:rsidRDefault="00AA2076" w:rsidP="001115E7">
      <w:pPr>
        <w:jc w:val="left"/>
        <w:rPr>
          <w:rFonts w:ascii="Comic Sans MS" w:hAnsi="Comic Sans MS" w:cs="Cavolini"/>
          <w:u w:val="single"/>
        </w:rPr>
      </w:pPr>
      <w:r>
        <w:rPr>
          <w:rFonts w:ascii="Comic Sans MS" w:hAnsi="Comic Sans MS" w:cs="Cavolini"/>
          <w:u w:val="single"/>
        </w:rPr>
        <w:t>_______________________________________________________</w:t>
      </w:r>
    </w:p>
    <w:p w14:paraId="58E5FE9F" w14:textId="6D11FFCA" w:rsidR="00F6340E" w:rsidRDefault="00F6340E" w:rsidP="001115E7">
      <w:pPr>
        <w:jc w:val="left"/>
        <w:rPr>
          <w:rFonts w:ascii="Comic Sans MS" w:hAnsi="Comic Sans MS" w:cs="Cavolini"/>
          <w:i/>
          <w:iCs/>
          <w:u w:val="single"/>
        </w:rPr>
      </w:pPr>
      <w:r w:rsidRPr="00A321E0">
        <w:rPr>
          <w:rFonts w:ascii="Comic Sans MS" w:hAnsi="Comic Sans MS" w:cs="Cavolini"/>
          <w:i/>
          <w:iCs/>
          <w:u w:val="single"/>
        </w:rPr>
        <w:t>e.g.,</w:t>
      </w:r>
      <w:r w:rsidR="00735023">
        <w:rPr>
          <w:rFonts w:ascii="Comic Sans MS" w:hAnsi="Comic Sans MS" w:cs="Cavolini"/>
          <w:i/>
          <w:iCs/>
          <w:u w:val="single"/>
        </w:rPr>
        <w:t xml:space="preserve"> On a Windows PC, the path might be:</w:t>
      </w:r>
      <w:r w:rsidR="00735023">
        <w:rPr>
          <w:rFonts w:ascii="Comic Sans MS" w:hAnsi="Comic Sans MS" w:cs="Cavolini"/>
          <w:i/>
          <w:iCs/>
          <w:u w:val="single"/>
        </w:rPr>
        <w:br/>
      </w:r>
      <w:r w:rsidR="00735023">
        <w:rPr>
          <w:rFonts w:ascii="Comic Sans MS" w:hAnsi="Comic Sans MS" w:cs="Cavolini"/>
          <w:i/>
          <w:iCs/>
        </w:rPr>
        <w:t xml:space="preserve">      </w:t>
      </w:r>
      <w:r w:rsidRPr="00735023">
        <w:rPr>
          <w:rFonts w:ascii="Comic Sans MS" w:hAnsi="Comic Sans MS" w:cs="Cavolini"/>
          <w:i/>
          <w:iCs/>
        </w:rPr>
        <w:t xml:space="preserve"> </w:t>
      </w:r>
      <w:bookmarkStart w:id="12" w:name="_Hlk62561418"/>
      <w:r w:rsidRPr="00A321E0">
        <w:rPr>
          <w:rFonts w:ascii="Comic Sans MS" w:hAnsi="Comic Sans MS" w:cs="Cavolini"/>
          <w:i/>
          <w:iCs/>
          <w:u w:val="single"/>
        </w:rPr>
        <w:t>C:/Users/Dale/VCQI Work/VCQI Programs/Downloaded 2021-01-2</w:t>
      </w:r>
      <w:r w:rsidR="00F34FC0" w:rsidRPr="00A321E0">
        <w:rPr>
          <w:rFonts w:ascii="Comic Sans MS" w:hAnsi="Comic Sans MS" w:cs="Cavolini"/>
          <w:i/>
          <w:iCs/>
          <w:u w:val="single"/>
        </w:rPr>
        <w:t>6</w:t>
      </w:r>
    </w:p>
    <w:p w14:paraId="226C2C54" w14:textId="77777777" w:rsidR="00473D13" w:rsidRDefault="00473D13" w:rsidP="001115E7">
      <w:pPr>
        <w:jc w:val="left"/>
        <w:rPr>
          <w:rFonts w:ascii="Comic Sans MS" w:hAnsi="Comic Sans MS" w:cs="Cavolini"/>
          <w:i/>
          <w:iCs/>
          <w:u w:val="single"/>
        </w:rPr>
      </w:pPr>
    </w:p>
    <w:p w14:paraId="522F79FF" w14:textId="0B3C4693" w:rsidR="00473D13" w:rsidRPr="00A321E0" w:rsidRDefault="00473D13" w:rsidP="001115E7">
      <w:pPr>
        <w:jc w:val="left"/>
        <w:rPr>
          <w:rFonts w:ascii="Comic Sans MS" w:hAnsi="Comic Sans MS" w:cs="Cavolini"/>
          <w:i/>
          <w:iCs/>
          <w:u w:val="single"/>
        </w:rPr>
        <w:sectPr w:rsidR="00473D13" w:rsidRPr="00A321E0" w:rsidSect="00554FE2">
          <w:headerReference w:type="even" r:id="rId22"/>
          <w:pgSz w:w="12240" w:h="15840"/>
          <w:pgMar w:top="1440" w:right="1440" w:bottom="1440" w:left="1440" w:header="720" w:footer="720" w:gutter="0"/>
          <w:cols w:space="720"/>
          <w:docGrid w:linePitch="360"/>
        </w:sectPr>
      </w:pPr>
    </w:p>
    <w:p w14:paraId="3B2F330A" w14:textId="77777777" w:rsidR="000F2815" w:rsidRDefault="001115E7" w:rsidP="001115E7">
      <w:pPr>
        <w:pStyle w:val="Heading1"/>
      </w:pPr>
      <w:bookmarkStart w:id="13" w:name="_Toc64070029"/>
      <w:bookmarkEnd w:id="12"/>
      <w:r>
        <w:lastRenderedPageBreak/>
        <w:t>Goal 2. Download Demo Datasets</w:t>
      </w:r>
      <w:bookmarkEnd w:id="13"/>
    </w:p>
    <w:p w14:paraId="501D2804" w14:textId="7A3CFF79" w:rsidR="001115E7" w:rsidRDefault="001115E7" w:rsidP="001115E7">
      <w:pPr>
        <w:jc w:val="left"/>
      </w:pPr>
      <w:r>
        <w:t>The VCQI resources website</w:t>
      </w:r>
      <w:r w:rsidR="00104C9A">
        <w:rPr>
          <w:rStyle w:val="FootnoteReference"/>
        </w:rPr>
        <w:footnoteReference w:id="4"/>
      </w:r>
      <w:r>
        <w:t xml:space="preserve"> </w:t>
      </w:r>
      <w:r w:rsidR="00104C9A">
        <w:t>has</w:t>
      </w:r>
      <w:r>
        <w:t xml:space="preserve"> several sets of files for VCQI demonstration purposes.    The datasets for fictional District 20 are simple surveys with a single stratum each.  The datasets for the fictional country of Harmonia are larger, with ten strata nested within two provinces, nested within the country.  Both District 20 and Harmonia have demo datasets for an RI survey, an SIA survey, and a TT survey.  Start by downloading the and unzipping the file with District 20 RI files.  Again, make a not</w:t>
      </w:r>
      <w:r w:rsidR="00104C9A">
        <w:t>e</w:t>
      </w:r>
      <w:r>
        <w:t xml:space="preserve"> to remember where you saved the files.</w:t>
      </w:r>
    </w:p>
    <w:p w14:paraId="101667BD" w14:textId="77777777" w:rsidR="00F6340E" w:rsidRDefault="00F6340E" w:rsidP="001115E7">
      <w:pPr>
        <w:jc w:val="left"/>
      </w:pPr>
      <w:r>
        <w:t>Path to folder where I saved the District 20 demo data files:</w:t>
      </w:r>
    </w:p>
    <w:p w14:paraId="20282F9B" w14:textId="77777777" w:rsidR="00F6340E" w:rsidRDefault="00F6340E" w:rsidP="001115E7">
      <w:pPr>
        <w:jc w:val="left"/>
      </w:pPr>
    </w:p>
    <w:p w14:paraId="40B70AE6" w14:textId="77777777" w:rsidR="00F6340E" w:rsidRDefault="00F6340E" w:rsidP="00F6340E">
      <w:pPr>
        <w:pBdr>
          <w:bottom w:val="single" w:sz="12" w:space="1" w:color="auto"/>
        </w:pBdr>
        <w:jc w:val="left"/>
        <w:rPr>
          <w:u w:val="single"/>
        </w:rPr>
      </w:pPr>
    </w:p>
    <w:p w14:paraId="6FEA0E9D" w14:textId="77777777" w:rsidR="00F6340E" w:rsidRPr="00A321E0" w:rsidRDefault="00F6340E" w:rsidP="00F6340E">
      <w:pPr>
        <w:jc w:val="left"/>
        <w:rPr>
          <w:rFonts w:ascii="Comic Sans MS" w:hAnsi="Comic Sans MS" w:cs="Cavolini"/>
          <w:i/>
          <w:iCs/>
          <w:u w:val="single"/>
        </w:rPr>
      </w:pPr>
      <w:r w:rsidRPr="00A321E0">
        <w:rPr>
          <w:rFonts w:ascii="Comic Sans MS" w:hAnsi="Comic Sans MS" w:cs="Cavolini"/>
          <w:i/>
          <w:iCs/>
          <w:u w:val="single"/>
        </w:rPr>
        <w:t>e.g., C:/Users/Dale/VCQI Work/VCQI Demo Data/District 20 RI Data Files</w:t>
      </w:r>
    </w:p>
    <w:p w14:paraId="4A9509D3" w14:textId="77777777" w:rsidR="008B44F9" w:rsidRDefault="008B44F9" w:rsidP="001115E7">
      <w:pPr>
        <w:pStyle w:val="Heading1"/>
      </w:pPr>
    </w:p>
    <w:p w14:paraId="1891EE6E" w14:textId="1239B302" w:rsidR="003108E6" w:rsidRPr="003108E6" w:rsidRDefault="003108E6" w:rsidP="003108E6">
      <w:pPr>
        <w:sectPr w:rsidR="003108E6" w:rsidRPr="003108E6" w:rsidSect="00554FE2">
          <w:pgSz w:w="12240" w:h="15840"/>
          <w:pgMar w:top="1440" w:right="1440" w:bottom="1440" w:left="1440" w:header="720" w:footer="720" w:gutter="0"/>
          <w:cols w:space="720"/>
          <w:docGrid w:linePitch="360"/>
        </w:sectPr>
      </w:pPr>
    </w:p>
    <w:p w14:paraId="0AFC685C" w14:textId="1C26D3A4" w:rsidR="000F2815" w:rsidRDefault="001115E7" w:rsidP="001115E7">
      <w:pPr>
        <w:pStyle w:val="Heading1"/>
      </w:pPr>
      <w:bookmarkStart w:id="14" w:name="_Toc64070030"/>
      <w:r>
        <w:lastRenderedPageBreak/>
        <w:t>Goal 3. Download a Demo Control Program</w:t>
      </w:r>
      <w:bookmarkEnd w:id="14"/>
    </w:p>
    <w:p w14:paraId="2B59EE43" w14:textId="33944FDB" w:rsidR="001115E7" w:rsidRDefault="001115E7" w:rsidP="001115E7">
      <w:r>
        <w:t xml:space="preserve">Each set of demo datasets is accompanied by one or more demo control programs.  Download the  </w:t>
      </w:r>
      <w:r w:rsidR="005E1CD4">
        <w:t>zip file holding “</w:t>
      </w:r>
      <w:r w:rsidR="005E1CD4" w:rsidRPr="005E1CD4">
        <w:t>District 20 - RI Control Program - Demo 01.do</w:t>
      </w:r>
      <w:r w:rsidR="005E1CD4">
        <w:t xml:space="preserve">”.  </w:t>
      </w:r>
      <w:r>
        <w:t xml:space="preserve">Make a new empty folder on your computer and </w:t>
      </w:r>
      <w:r w:rsidR="005E1CD4">
        <w:t>unzip the files into that folder</w:t>
      </w:r>
      <w:r w:rsidR="005E1CD4">
        <w:rPr>
          <w:rStyle w:val="FootnoteReference"/>
        </w:rPr>
        <w:footnoteReference w:id="5"/>
      </w:r>
      <w:r>
        <w:t xml:space="preserve">.  </w:t>
      </w:r>
    </w:p>
    <w:p w14:paraId="3A930822" w14:textId="09669B93" w:rsidR="00F34FC0" w:rsidRDefault="00F34FC0" w:rsidP="00F34FC0">
      <w:pPr>
        <w:jc w:val="left"/>
      </w:pPr>
      <w:r>
        <w:t>Path to folder where I saved the control program.</w:t>
      </w:r>
    </w:p>
    <w:p w14:paraId="35ABC5A9" w14:textId="77777777" w:rsidR="00F34FC0" w:rsidRDefault="00F34FC0" w:rsidP="00F34FC0">
      <w:pPr>
        <w:jc w:val="left"/>
      </w:pPr>
    </w:p>
    <w:p w14:paraId="19CABEE9" w14:textId="77777777" w:rsidR="00F34FC0" w:rsidRDefault="00F34FC0" w:rsidP="00F34FC0">
      <w:pPr>
        <w:pBdr>
          <w:bottom w:val="single" w:sz="12" w:space="1" w:color="auto"/>
        </w:pBdr>
        <w:jc w:val="left"/>
        <w:rPr>
          <w:u w:val="single"/>
        </w:rPr>
      </w:pPr>
    </w:p>
    <w:p w14:paraId="79AA42BE" w14:textId="42628E11" w:rsidR="00F34FC0" w:rsidRDefault="00F34FC0" w:rsidP="00F34FC0">
      <w:pPr>
        <w:jc w:val="left"/>
        <w:rPr>
          <w:rFonts w:ascii="Comic Sans MS" w:hAnsi="Comic Sans MS" w:cs="Cavolini"/>
          <w:i/>
          <w:iCs/>
          <w:u w:val="single"/>
        </w:rPr>
      </w:pPr>
      <w:r w:rsidRPr="00A321E0">
        <w:rPr>
          <w:rFonts w:ascii="Comic Sans MS" w:hAnsi="Comic Sans MS" w:cs="Cavolini"/>
          <w:i/>
          <w:iCs/>
          <w:u w:val="single"/>
        </w:rPr>
        <w:t>e.g., C:/Users/Dale/VCQI Work/VCQI Demo Output/District 20 RI Run 01</w:t>
      </w:r>
    </w:p>
    <w:p w14:paraId="59F0F5DF" w14:textId="359F970D" w:rsidR="003108E6" w:rsidRDefault="003108E6" w:rsidP="00F34FC0">
      <w:pPr>
        <w:jc w:val="left"/>
        <w:rPr>
          <w:rFonts w:ascii="Comic Sans MS" w:hAnsi="Comic Sans MS" w:cs="Cavolini"/>
          <w:i/>
          <w:iCs/>
          <w:u w:val="single"/>
        </w:rPr>
      </w:pPr>
    </w:p>
    <w:p w14:paraId="4672ADB5" w14:textId="387EC661" w:rsidR="003108E6" w:rsidRDefault="003108E6" w:rsidP="00F34FC0">
      <w:pPr>
        <w:jc w:val="left"/>
        <w:rPr>
          <w:rFonts w:ascii="Comic Sans MS" w:hAnsi="Comic Sans MS" w:cs="Cavolini"/>
          <w:i/>
          <w:iCs/>
          <w:u w:val="single"/>
        </w:rPr>
      </w:pPr>
    </w:p>
    <w:p w14:paraId="728D57F8" w14:textId="3374B20A" w:rsidR="003108E6" w:rsidRDefault="003108E6" w:rsidP="00F34FC0">
      <w:pPr>
        <w:jc w:val="left"/>
        <w:rPr>
          <w:rFonts w:ascii="Comic Sans MS" w:hAnsi="Comic Sans MS" w:cs="Cavolini"/>
          <w:i/>
          <w:iCs/>
          <w:u w:val="single"/>
        </w:rPr>
      </w:pPr>
    </w:p>
    <w:p w14:paraId="1EDF07AC" w14:textId="6D360362" w:rsidR="003108E6" w:rsidRDefault="003108E6" w:rsidP="00F34FC0">
      <w:pPr>
        <w:jc w:val="left"/>
        <w:rPr>
          <w:rFonts w:ascii="Comic Sans MS" w:hAnsi="Comic Sans MS" w:cs="Cavolini"/>
          <w:i/>
          <w:iCs/>
          <w:u w:val="single"/>
        </w:rPr>
      </w:pPr>
    </w:p>
    <w:p w14:paraId="4C2CC5C1" w14:textId="6CAB6064" w:rsidR="003108E6" w:rsidRDefault="003108E6" w:rsidP="00F34FC0">
      <w:pPr>
        <w:jc w:val="left"/>
        <w:rPr>
          <w:rFonts w:ascii="Comic Sans MS" w:hAnsi="Comic Sans MS" w:cs="Cavolini"/>
          <w:i/>
          <w:iCs/>
          <w:u w:val="single"/>
        </w:rPr>
      </w:pPr>
    </w:p>
    <w:p w14:paraId="059DD005" w14:textId="6BC8C98D" w:rsidR="003108E6" w:rsidRDefault="003108E6" w:rsidP="003108E6">
      <w:r w:rsidRPr="003108E6">
        <w:t>Note:</w:t>
      </w:r>
      <w:r>
        <w:t xml:space="preserve"> On the pages that follow, some lines in this document represent lines of Stata source code in </w:t>
      </w:r>
      <w:r w:rsidR="0062309B">
        <w:t>a</w:t>
      </w:r>
      <w:r>
        <w:t xml:space="preserve"> VCQI control program.  Those are formatted using the Courier New font and use a light gray background, like this:</w:t>
      </w:r>
    </w:p>
    <w:p w14:paraId="0AC9F642" w14:textId="77777777" w:rsidR="003108E6" w:rsidRDefault="003108E6" w:rsidP="003108E6">
      <w:pPr>
        <w:jc w:val="left"/>
        <w:rPr>
          <w:rFonts w:ascii="Courier New" w:hAnsi="Courier New" w:cs="Courier New"/>
          <w:highlight w:val="lightGray"/>
        </w:rPr>
      </w:pPr>
    </w:p>
    <w:p w14:paraId="656F1DD4" w14:textId="6698B0F8" w:rsidR="003108E6" w:rsidRPr="003108E6" w:rsidRDefault="003108E6" w:rsidP="003108E6">
      <w:pPr>
        <w:jc w:val="left"/>
        <w:rPr>
          <w:rFonts w:ascii="Courier New" w:hAnsi="Courier New" w:cs="Courier New"/>
        </w:rPr>
      </w:pPr>
      <w:r w:rsidRPr="003108E6">
        <w:rPr>
          <w:rFonts w:ascii="Courier New" w:hAnsi="Courier New" w:cs="Courier New"/>
          <w:highlight w:val="lightGray"/>
        </w:rPr>
        <w:t xml:space="preserve">* This is </w:t>
      </w:r>
      <w:r>
        <w:rPr>
          <w:rFonts w:ascii="Courier New" w:hAnsi="Courier New" w:cs="Courier New"/>
          <w:highlight w:val="lightGray"/>
        </w:rPr>
        <w:t xml:space="preserve">a </w:t>
      </w:r>
      <w:r w:rsidRPr="003108E6">
        <w:rPr>
          <w:rFonts w:ascii="Courier New" w:hAnsi="Courier New" w:cs="Courier New"/>
          <w:highlight w:val="lightGray"/>
        </w:rPr>
        <w:t>line of Stata code in the VCQI control program</w:t>
      </w:r>
    </w:p>
    <w:p w14:paraId="15486F11" w14:textId="77777777" w:rsidR="00F068D2" w:rsidRDefault="00F068D2" w:rsidP="00F34FC0">
      <w:pPr>
        <w:jc w:val="left"/>
        <w:rPr>
          <w:rFonts w:ascii="Comic Sans MS" w:hAnsi="Comic Sans MS" w:cs="Cavolini"/>
          <w:i/>
          <w:iCs/>
        </w:rPr>
      </w:pPr>
    </w:p>
    <w:p w14:paraId="66FADD51" w14:textId="77777777" w:rsidR="008B44F9" w:rsidRDefault="008B44F9" w:rsidP="00F068D2">
      <w:pPr>
        <w:pStyle w:val="Heading1"/>
        <w:sectPr w:rsidR="008B44F9" w:rsidSect="00554FE2">
          <w:pgSz w:w="12240" w:h="15840"/>
          <w:pgMar w:top="1440" w:right="1440" w:bottom="1440" w:left="1440" w:header="720" w:footer="720" w:gutter="0"/>
          <w:cols w:space="720"/>
          <w:docGrid w:linePitch="360"/>
        </w:sectPr>
      </w:pPr>
    </w:p>
    <w:p w14:paraId="67F74E85" w14:textId="3174C01D" w:rsidR="000F2815" w:rsidRDefault="00F068D2" w:rsidP="00F068D2">
      <w:pPr>
        <w:pStyle w:val="Heading1"/>
      </w:pPr>
      <w:bookmarkStart w:id="15" w:name="_Toc64070031"/>
      <w:r>
        <w:lastRenderedPageBreak/>
        <w:t>Goal 4. Edit the Control Program to use Your File Paths</w:t>
      </w:r>
      <w:bookmarkEnd w:id="15"/>
    </w:p>
    <w:p w14:paraId="59609FF5" w14:textId="19E7745A" w:rsidR="00F068D2" w:rsidRDefault="00F068D2" w:rsidP="00F068D2">
      <w:r>
        <w:t xml:space="preserve">Navigate to the folder whose path you wrote down in Goal 3.  Open the </w:t>
      </w:r>
      <w:r w:rsidR="00FC1246">
        <w:t>“</w:t>
      </w:r>
      <w:r w:rsidR="00FC1246" w:rsidRPr="00FC1246">
        <w:t>District 20 - RI Control Program - Demo 01.do</w:t>
      </w:r>
      <w:r w:rsidR="00FC1246">
        <w:t>”</w:t>
      </w:r>
      <w:r>
        <w:t xml:space="preserve"> file in the Stata do-file editor.  </w:t>
      </w:r>
    </w:p>
    <w:p w14:paraId="6A263D6B" w14:textId="2CCDB7BF" w:rsidR="00F068D2" w:rsidRDefault="00F068D2" w:rsidP="00F068D2">
      <w:r>
        <w:t xml:space="preserve">Take a moment to scroll up and down.  The control program is several hundred lines long.  Don’t </w:t>
      </w:r>
      <w:proofErr w:type="gramStart"/>
      <w:r>
        <w:t>worry:</w:t>
      </w:r>
      <w:proofErr w:type="gramEnd"/>
      <w:r>
        <w:t xml:space="preserve"> you will only need to modify </w:t>
      </w:r>
      <w:r w:rsidR="00710516">
        <w:t>three</w:t>
      </w:r>
      <w:r>
        <w:t xml:space="preserve"> lines of code.  Notice that the program is divided into sections named Blocks.  Each alternating </w:t>
      </w:r>
      <w:r w:rsidR="00FC1246">
        <w:t>block</w:t>
      </w:r>
      <w:r>
        <w:t xml:space="preserve"> begins with some comments that tells you whether the user is allowed to change the code in that section or not. The user </w:t>
      </w:r>
      <w:r w:rsidR="00FC1246">
        <w:t>may</w:t>
      </w:r>
      <w:r>
        <w:t xml:space="preserve"> change code in Blocks B, D, and F.  You should not change code in Blocks A, C, E, or G.</w:t>
      </w:r>
    </w:p>
    <w:p w14:paraId="3C4EE9C2" w14:textId="77777777" w:rsidR="00710516" w:rsidRDefault="00710516" w:rsidP="00F068D2">
      <w:r>
        <w:t>Scroll to Block B and make these changes:</w:t>
      </w:r>
    </w:p>
    <w:p w14:paraId="08420F6B" w14:textId="767E0A2C" w:rsidR="00D03C8D" w:rsidRPr="00D03C8D" w:rsidRDefault="00710516" w:rsidP="00A62C40">
      <w:pPr>
        <w:pStyle w:val="ListParagraph"/>
        <w:numPr>
          <w:ilvl w:val="0"/>
          <w:numId w:val="10"/>
        </w:numPr>
        <w:jc w:val="left"/>
      </w:pPr>
      <w:r>
        <w:t xml:space="preserve">Find the line of code </w:t>
      </w:r>
      <w:r w:rsidR="00FC1246">
        <w:t xml:space="preserve">(around line 36) </w:t>
      </w:r>
      <w:r>
        <w:t>that says:</w:t>
      </w:r>
      <w:r>
        <w:br/>
      </w:r>
    </w:p>
    <w:p w14:paraId="37300463" w14:textId="0A9FAD01" w:rsidR="00710516" w:rsidRPr="0055607A" w:rsidRDefault="00710516" w:rsidP="0055607A">
      <w:pPr>
        <w:pStyle w:val="ListParagraph"/>
        <w:jc w:val="left"/>
      </w:pPr>
      <w:r w:rsidRPr="00D03C8D">
        <w:rPr>
          <w:rFonts w:ascii="Courier New" w:hAnsi="Courier New" w:cs="Courier New"/>
          <w:sz w:val="20"/>
          <w:szCs w:val="20"/>
          <w:highlight w:val="lightGray"/>
        </w:rPr>
        <w:t>global S_VCQI_SOURCE_CODE_FOLDER &lt;your path here&gt;</w:t>
      </w:r>
      <w:r w:rsidR="0055607A">
        <w:rPr>
          <w:rFonts w:ascii="Courier New" w:hAnsi="Courier New" w:cs="Courier New"/>
          <w:sz w:val="20"/>
          <w:szCs w:val="20"/>
        </w:rPr>
        <w:br/>
      </w:r>
    </w:p>
    <w:p w14:paraId="54E124C8" w14:textId="77777777" w:rsidR="00710516" w:rsidRPr="0055607A" w:rsidRDefault="00710516" w:rsidP="0055607A">
      <w:pPr>
        <w:ind w:left="720"/>
        <w:jc w:val="left"/>
        <w:rPr>
          <w:rFonts w:ascii="Courier New" w:hAnsi="Courier New" w:cs="Courier New"/>
          <w:sz w:val="20"/>
          <w:szCs w:val="20"/>
        </w:rPr>
      </w:pPr>
      <w:r w:rsidRPr="0055607A">
        <w:rPr>
          <w:rFonts w:ascii="Courier New" w:hAnsi="Courier New" w:cs="Courier New"/>
          <w:sz w:val="20"/>
          <w:szCs w:val="20"/>
        </w:rPr>
        <w:t>Replace the string &lt;your path there&gt; with the full path that you wrote down under Goal 1: the path to your VCQI source folder.  This will be the folder that holds the nine sub-folders of VCQI programs and documentation.  On my computer it says:</w:t>
      </w:r>
    </w:p>
    <w:p w14:paraId="737AA3AB" w14:textId="6545563C" w:rsidR="00710516" w:rsidRPr="00D03C8D" w:rsidRDefault="00710516" w:rsidP="0055607A">
      <w:pPr>
        <w:ind w:left="720"/>
        <w:contextualSpacing/>
        <w:jc w:val="left"/>
        <w:rPr>
          <w:rFonts w:ascii="Courier New" w:hAnsi="Courier New" w:cs="Courier New"/>
          <w:sz w:val="20"/>
          <w:szCs w:val="20"/>
          <w:highlight w:val="lightGray"/>
        </w:rPr>
      </w:pPr>
      <w:r w:rsidRPr="00D03C8D">
        <w:rPr>
          <w:rFonts w:ascii="Courier New" w:hAnsi="Courier New" w:cs="Courier New"/>
          <w:sz w:val="20"/>
          <w:szCs w:val="20"/>
          <w:highlight w:val="lightGray"/>
        </w:rPr>
        <w:t>global S_VCQI_SOURCE_CODE_FOLDER ///</w:t>
      </w:r>
    </w:p>
    <w:p w14:paraId="035AA152" w14:textId="142BD27B" w:rsidR="00710516" w:rsidRDefault="00D03C8D" w:rsidP="0055607A">
      <w:pPr>
        <w:ind w:left="720"/>
        <w:jc w:val="left"/>
        <w:rPr>
          <w:rFonts w:ascii="Courier New" w:hAnsi="Courier New" w:cs="Courier New"/>
          <w:sz w:val="20"/>
          <w:szCs w:val="20"/>
        </w:rPr>
      </w:pPr>
      <w:r w:rsidRPr="00D03C8D">
        <w:rPr>
          <w:rFonts w:ascii="Courier New" w:hAnsi="Courier New" w:cs="Courier New"/>
          <w:sz w:val="20"/>
          <w:szCs w:val="20"/>
        </w:rPr>
        <w:t xml:space="preserve"> </w:t>
      </w:r>
      <w:r w:rsidR="00710516" w:rsidRPr="00D03C8D">
        <w:rPr>
          <w:rFonts w:ascii="Courier New" w:hAnsi="Courier New" w:cs="Courier New"/>
          <w:sz w:val="20"/>
          <w:szCs w:val="20"/>
        </w:rPr>
        <w:t xml:space="preserve">      </w:t>
      </w:r>
      <w:r w:rsidR="00710516" w:rsidRPr="00D03C8D">
        <w:rPr>
          <w:rFonts w:ascii="Courier New" w:hAnsi="Courier New" w:cs="Courier New"/>
          <w:sz w:val="20"/>
          <w:szCs w:val="20"/>
          <w:highlight w:val="lightGray"/>
        </w:rPr>
        <w:t>C:/Users/Dale/VCQI Work/VCQI Programs/Downloaded 2021-01-26</w:t>
      </w:r>
    </w:p>
    <w:p w14:paraId="1F99065E" w14:textId="309D9B9A" w:rsidR="00710516" w:rsidRDefault="00710516" w:rsidP="0055607A">
      <w:pPr>
        <w:pStyle w:val="ListParagraph"/>
        <w:jc w:val="left"/>
        <w:rPr>
          <w:rFonts w:ascii="Courier New" w:hAnsi="Courier New" w:cs="Courier New"/>
          <w:sz w:val="20"/>
          <w:szCs w:val="20"/>
        </w:rPr>
      </w:pPr>
      <w:r w:rsidRPr="00710516">
        <w:rPr>
          <w:rFonts w:ascii="Courier New" w:hAnsi="Courier New" w:cs="Courier New"/>
          <w:sz w:val="20"/>
          <w:szCs w:val="20"/>
        </w:rPr>
        <w:t xml:space="preserve">[Note that the three </w:t>
      </w:r>
      <w:r w:rsidR="00FC1246">
        <w:rPr>
          <w:rFonts w:ascii="Courier New" w:hAnsi="Courier New" w:cs="Courier New"/>
          <w:sz w:val="20"/>
          <w:szCs w:val="20"/>
        </w:rPr>
        <w:t xml:space="preserve">forward </w:t>
      </w:r>
      <w:r w:rsidRPr="00710516">
        <w:rPr>
          <w:rFonts w:ascii="Courier New" w:hAnsi="Courier New" w:cs="Courier New"/>
          <w:sz w:val="20"/>
          <w:szCs w:val="20"/>
        </w:rPr>
        <w:t>slashes (///) tell Stata that this line of code is continued on the next line of the program.]</w:t>
      </w:r>
    </w:p>
    <w:p w14:paraId="1E21932E" w14:textId="77777777" w:rsidR="00710516" w:rsidRDefault="00710516" w:rsidP="00710516">
      <w:pPr>
        <w:pStyle w:val="ListParagraph"/>
        <w:jc w:val="left"/>
        <w:rPr>
          <w:rFonts w:ascii="Courier New" w:hAnsi="Courier New" w:cs="Courier New"/>
          <w:sz w:val="20"/>
          <w:szCs w:val="20"/>
        </w:rPr>
      </w:pPr>
    </w:p>
    <w:p w14:paraId="58CBF977" w14:textId="08795C07" w:rsidR="00710516" w:rsidRDefault="00710516" w:rsidP="00A62C40">
      <w:pPr>
        <w:pStyle w:val="ListParagraph"/>
        <w:numPr>
          <w:ilvl w:val="0"/>
          <w:numId w:val="10"/>
        </w:numPr>
        <w:jc w:val="left"/>
        <w:rPr>
          <w:rFonts w:ascii="Courier New" w:hAnsi="Courier New" w:cs="Courier New"/>
          <w:sz w:val="20"/>
          <w:szCs w:val="20"/>
        </w:rPr>
      </w:pPr>
      <w:r>
        <w:rPr>
          <w:rFonts w:ascii="Courier New" w:hAnsi="Courier New" w:cs="Courier New"/>
          <w:sz w:val="20"/>
          <w:szCs w:val="20"/>
        </w:rPr>
        <w:t xml:space="preserve">Scroll down farther </w:t>
      </w:r>
      <w:r w:rsidR="00A53D51">
        <w:rPr>
          <w:rFonts w:ascii="Courier New" w:hAnsi="Courier New" w:cs="Courier New"/>
          <w:sz w:val="20"/>
          <w:szCs w:val="20"/>
        </w:rPr>
        <w:t xml:space="preserve">(around line 62); </w:t>
      </w:r>
      <w:r>
        <w:rPr>
          <w:rFonts w:ascii="Courier New" w:hAnsi="Courier New" w:cs="Courier New"/>
          <w:sz w:val="20"/>
          <w:szCs w:val="20"/>
        </w:rPr>
        <w:t>find the lines of code that say:</w:t>
      </w:r>
    </w:p>
    <w:p w14:paraId="3CEEAB44" w14:textId="77777777" w:rsidR="00710516" w:rsidRPr="00D03C8D" w:rsidRDefault="00710516" w:rsidP="00D03C8D">
      <w:pPr>
        <w:ind w:left="360" w:firstLine="360"/>
        <w:contextualSpacing/>
        <w:jc w:val="left"/>
        <w:rPr>
          <w:rFonts w:ascii="Courier New" w:hAnsi="Courier New" w:cs="Courier New"/>
          <w:sz w:val="20"/>
          <w:szCs w:val="20"/>
          <w:highlight w:val="lightGray"/>
        </w:rPr>
      </w:pPr>
      <w:r w:rsidRPr="00D03C8D">
        <w:rPr>
          <w:rFonts w:ascii="Courier New" w:hAnsi="Courier New" w:cs="Courier New"/>
          <w:sz w:val="20"/>
          <w:szCs w:val="20"/>
          <w:highlight w:val="lightGray"/>
        </w:rPr>
        <w:t>* Where should the programs look for datasets?</w:t>
      </w:r>
    </w:p>
    <w:p w14:paraId="68F0EC95" w14:textId="39630ABD" w:rsidR="00710516" w:rsidRDefault="00710516" w:rsidP="00D03C8D">
      <w:pPr>
        <w:ind w:left="360" w:firstLine="360"/>
        <w:rPr>
          <w:rFonts w:ascii="Courier New" w:hAnsi="Courier New" w:cs="Courier New"/>
          <w:sz w:val="20"/>
          <w:szCs w:val="20"/>
        </w:rPr>
      </w:pPr>
      <w:r w:rsidRPr="00D03C8D">
        <w:rPr>
          <w:rFonts w:ascii="Courier New" w:hAnsi="Courier New" w:cs="Courier New"/>
          <w:sz w:val="20"/>
          <w:szCs w:val="20"/>
          <w:highlight w:val="lightGray"/>
        </w:rPr>
        <w:t>global VCQI_DATA_FOLDER</w:t>
      </w:r>
      <w:r w:rsidR="00D03C8D" w:rsidRPr="00D03C8D">
        <w:rPr>
          <w:rFonts w:ascii="Courier New" w:hAnsi="Courier New" w:cs="Courier New"/>
          <w:sz w:val="20"/>
          <w:szCs w:val="20"/>
          <w:highlight w:val="lightGray"/>
        </w:rPr>
        <w:t xml:space="preserve"> </w:t>
      </w:r>
      <w:r w:rsidRPr="00D03C8D">
        <w:rPr>
          <w:rFonts w:ascii="Courier New" w:hAnsi="Courier New" w:cs="Courier New"/>
          <w:sz w:val="20"/>
          <w:szCs w:val="20"/>
          <w:highlight w:val="lightGray"/>
        </w:rPr>
        <w:t>&lt;your path here&gt;</w:t>
      </w:r>
    </w:p>
    <w:p w14:paraId="1C944671" w14:textId="3FAA7C89" w:rsidR="00710516" w:rsidRDefault="00D03C8D" w:rsidP="00A53D51">
      <w:pPr>
        <w:pStyle w:val="ListParagraph"/>
        <w:jc w:val="left"/>
        <w:rPr>
          <w:rFonts w:ascii="Courier New" w:hAnsi="Courier New" w:cs="Courier New"/>
          <w:sz w:val="20"/>
          <w:szCs w:val="20"/>
        </w:rPr>
      </w:pPr>
      <w:r>
        <w:rPr>
          <w:rFonts w:ascii="Courier New" w:hAnsi="Courier New" w:cs="Courier New"/>
          <w:sz w:val="20"/>
          <w:szCs w:val="20"/>
        </w:rPr>
        <w:t>R</w:t>
      </w:r>
      <w:r w:rsidR="00710516">
        <w:rPr>
          <w:rFonts w:ascii="Courier New" w:hAnsi="Courier New" w:cs="Courier New"/>
          <w:sz w:val="20"/>
          <w:szCs w:val="20"/>
        </w:rPr>
        <w:t>eplace the string &lt;your path here&gt; with the full path you wrote under Goal 2: the path to the VCQI datasets.  On my computer this would say:</w:t>
      </w:r>
    </w:p>
    <w:p w14:paraId="61194A8C" w14:textId="1CA6718E" w:rsidR="00710516" w:rsidRDefault="00D03C8D" w:rsidP="00D03C8D">
      <w:pPr>
        <w:ind w:left="720"/>
        <w:jc w:val="left"/>
        <w:rPr>
          <w:rFonts w:ascii="Courier New" w:hAnsi="Courier New" w:cs="Courier New"/>
          <w:sz w:val="20"/>
          <w:szCs w:val="20"/>
        </w:rPr>
      </w:pPr>
      <w:r>
        <w:rPr>
          <w:rFonts w:ascii="Courier New" w:hAnsi="Courier New" w:cs="Courier New"/>
          <w:sz w:val="20"/>
          <w:szCs w:val="20"/>
        </w:rPr>
        <w:t xml:space="preserve">   </w:t>
      </w:r>
      <w:r w:rsidR="00710516" w:rsidRPr="00D03C8D">
        <w:rPr>
          <w:rFonts w:ascii="Courier New" w:hAnsi="Courier New" w:cs="Courier New"/>
          <w:sz w:val="20"/>
          <w:szCs w:val="20"/>
          <w:highlight w:val="lightGray"/>
        </w:rPr>
        <w:t xml:space="preserve">global VCQI_DATA_FOLDER </w:t>
      </w:r>
      <w:r w:rsidRPr="00D03C8D">
        <w:rPr>
          <w:rFonts w:ascii="Courier New" w:hAnsi="Courier New" w:cs="Courier New"/>
          <w:sz w:val="20"/>
          <w:szCs w:val="20"/>
          <w:highlight w:val="lightGray"/>
        </w:rPr>
        <w:t>///</w:t>
      </w:r>
      <w:r>
        <w:rPr>
          <w:rFonts w:ascii="Courier New" w:hAnsi="Courier New" w:cs="Courier New"/>
          <w:sz w:val="20"/>
          <w:szCs w:val="20"/>
        </w:rPr>
        <w:br/>
        <w:t xml:space="preserve">    </w:t>
      </w:r>
      <w:r w:rsidR="00710516" w:rsidRPr="00710516">
        <w:rPr>
          <w:rFonts w:ascii="Courier New" w:hAnsi="Courier New" w:cs="Courier New"/>
          <w:sz w:val="20"/>
          <w:szCs w:val="20"/>
        </w:rPr>
        <w:t xml:space="preserve"> </w:t>
      </w:r>
      <w:r w:rsidRPr="00D03C8D">
        <w:rPr>
          <w:rFonts w:ascii="Courier New" w:hAnsi="Courier New" w:cs="Courier New"/>
          <w:sz w:val="20"/>
          <w:szCs w:val="20"/>
          <w:highlight w:val="lightGray"/>
        </w:rPr>
        <w:t>C:/Users/Dale/VCQI Work/VCQI Demo Data/District 20 RI Data Files</w:t>
      </w:r>
    </w:p>
    <w:p w14:paraId="54C2852C" w14:textId="7F2819B8" w:rsidR="00D03C8D" w:rsidRPr="00D03C8D" w:rsidRDefault="00D03C8D" w:rsidP="00A62C40">
      <w:pPr>
        <w:pStyle w:val="ListParagraph"/>
        <w:numPr>
          <w:ilvl w:val="0"/>
          <w:numId w:val="10"/>
        </w:numPr>
        <w:jc w:val="left"/>
        <w:rPr>
          <w:rFonts w:ascii="Courier New" w:hAnsi="Courier New" w:cs="Courier New"/>
          <w:sz w:val="20"/>
          <w:szCs w:val="20"/>
        </w:rPr>
      </w:pPr>
      <w:r w:rsidRPr="00D03C8D">
        <w:rPr>
          <w:rFonts w:ascii="Courier New" w:hAnsi="Courier New" w:cs="Courier New"/>
          <w:sz w:val="20"/>
          <w:szCs w:val="20"/>
        </w:rPr>
        <w:t>Scroll down farther</w:t>
      </w:r>
      <w:r w:rsidR="00A53D51">
        <w:rPr>
          <w:rFonts w:ascii="Courier New" w:hAnsi="Courier New" w:cs="Courier New"/>
          <w:sz w:val="20"/>
          <w:szCs w:val="20"/>
        </w:rPr>
        <w:t xml:space="preserve"> (around line 64); </w:t>
      </w:r>
      <w:r w:rsidRPr="00D03C8D">
        <w:rPr>
          <w:rFonts w:ascii="Courier New" w:hAnsi="Courier New" w:cs="Courier New"/>
          <w:sz w:val="20"/>
          <w:szCs w:val="20"/>
        </w:rPr>
        <w:t>find the lines of code that say:</w:t>
      </w:r>
    </w:p>
    <w:p w14:paraId="4045CCC2" w14:textId="77777777" w:rsidR="00D03C8D" w:rsidRPr="00D03C8D" w:rsidRDefault="00D03C8D" w:rsidP="00D03C8D">
      <w:pPr>
        <w:ind w:left="360" w:firstLine="360"/>
        <w:contextualSpacing/>
        <w:jc w:val="left"/>
        <w:rPr>
          <w:rFonts w:ascii="Courier New" w:hAnsi="Courier New" w:cs="Courier New"/>
          <w:sz w:val="20"/>
          <w:szCs w:val="20"/>
          <w:highlight w:val="lightGray"/>
        </w:rPr>
      </w:pPr>
      <w:r w:rsidRPr="00D03C8D">
        <w:rPr>
          <w:rFonts w:ascii="Courier New" w:hAnsi="Courier New" w:cs="Courier New"/>
          <w:sz w:val="20"/>
          <w:szCs w:val="20"/>
          <w:highlight w:val="lightGray"/>
        </w:rPr>
        <w:t>* Where should the programs put output?</w:t>
      </w:r>
    </w:p>
    <w:p w14:paraId="1B349D88" w14:textId="2FCAEFA3" w:rsidR="00D03C8D" w:rsidRDefault="00D03C8D" w:rsidP="00D03C8D">
      <w:pPr>
        <w:ind w:left="360" w:firstLine="360"/>
        <w:jc w:val="left"/>
        <w:rPr>
          <w:rFonts w:ascii="Courier New" w:hAnsi="Courier New" w:cs="Courier New"/>
          <w:sz w:val="20"/>
          <w:szCs w:val="20"/>
        </w:rPr>
      </w:pPr>
      <w:r w:rsidRPr="00D03C8D">
        <w:rPr>
          <w:rFonts w:ascii="Courier New" w:hAnsi="Courier New" w:cs="Courier New"/>
          <w:sz w:val="20"/>
          <w:szCs w:val="20"/>
          <w:highlight w:val="lightGray"/>
        </w:rPr>
        <w:t>global VCQI_OUTPUT_FOLDER &lt;your path here&gt;</w:t>
      </w:r>
    </w:p>
    <w:p w14:paraId="1758054D" w14:textId="465A2AA4" w:rsidR="00D03C8D" w:rsidRDefault="00D03C8D" w:rsidP="00A53D51">
      <w:pPr>
        <w:pStyle w:val="ListParagraph"/>
        <w:jc w:val="left"/>
        <w:rPr>
          <w:rFonts w:ascii="Courier New" w:hAnsi="Courier New" w:cs="Courier New"/>
          <w:sz w:val="20"/>
          <w:szCs w:val="20"/>
        </w:rPr>
      </w:pPr>
      <w:r>
        <w:rPr>
          <w:rFonts w:ascii="Courier New" w:hAnsi="Courier New" w:cs="Courier New"/>
          <w:sz w:val="20"/>
          <w:szCs w:val="20"/>
        </w:rPr>
        <w:t>Replace the string &lt;your path here&gt; with the full path you wrote under Goal 3: the path to the folder where you saved the control program.  On My computer, this would say:</w:t>
      </w:r>
    </w:p>
    <w:p w14:paraId="31497FA4" w14:textId="0C22AED2" w:rsidR="00D03C8D" w:rsidRDefault="00D03C8D" w:rsidP="00D03C8D">
      <w:pPr>
        <w:ind w:left="720" w:firstLine="360"/>
        <w:jc w:val="left"/>
        <w:rPr>
          <w:rFonts w:ascii="Courier New" w:hAnsi="Courier New" w:cs="Courier New"/>
          <w:sz w:val="20"/>
          <w:szCs w:val="20"/>
        </w:rPr>
      </w:pPr>
      <w:r w:rsidRPr="00D03C8D">
        <w:rPr>
          <w:rFonts w:ascii="Courier New" w:hAnsi="Courier New" w:cs="Courier New"/>
          <w:sz w:val="20"/>
          <w:szCs w:val="20"/>
          <w:highlight w:val="lightGray"/>
        </w:rPr>
        <w:t>global VCQI_OUTPUT_FOLDER ///</w:t>
      </w:r>
      <w:r w:rsidRPr="00D03C8D">
        <w:t xml:space="preserve"> </w:t>
      </w:r>
      <w:r>
        <w:br/>
      </w:r>
      <w:r w:rsidRPr="00D03C8D">
        <w:rPr>
          <w:rFonts w:ascii="Courier New" w:hAnsi="Courier New" w:cs="Courier New"/>
          <w:sz w:val="20"/>
          <w:szCs w:val="20"/>
        </w:rPr>
        <w:t xml:space="preserve">     </w:t>
      </w:r>
      <w:r w:rsidRPr="00D03C8D">
        <w:rPr>
          <w:rFonts w:ascii="Courier New" w:hAnsi="Courier New" w:cs="Courier New"/>
          <w:sz w:val="20"/>
          <w:szCs w:val="20"/>
          <w:highlight w:val="lightGray"/>
        </w:rPr>
        <w:t>C:/Users/Dale/VCQI Work/VCQI Demo Output/District 20 RI Run 01</w:t>
      </w:r>
    </w:p>
    <w:p w14:paraId="0C01F6B7" w14:textId="463BB113" w:rsidR="008B44F9" w:rsidRPr="00FC1246" w:rsidRDefault="00D03C8D" w:rsidP="00F824CA">
      <w:pPr>
        <w:pStyle w:val="ListParagraph"/>
        <w:numPr>
          <w:ilvl w:val="0"/>
          <w:numId w:val="10"/>
        </w:numPr>
        <w:jc w:val="left"/>
        <w:rPr>
          <w:rFonts w:ascii="Courier New" w:hAnsi="Courier New" w:cs="Courier New"/>
          <w:sz w:val="20"/>
          <w:szCs w:val="20"/>
        </w:rPr>
      </w:pPr>
      <w:r w:rsidRPr="00FC1246">
        <w:rPr>
          <w:rFonts w:ascii="Courier New" w:hAnsi="Courier New" w:cs="Courier New"/>
          <w:sz w:val="20"/>
          <w:szCs w:val="20"/>
        </w:rPr>
        <w:t>Save the modified program.</w:t>
      </w:r>
    </w:p>
    <w:p w14:paraId="0CCAEE80" w14:textId="629512E0" w:rsidR="003108E6" w:rsidRDefault="003108E6" w:rsidP="00D03C8D">
      <w:pPr>
        <w:pStyle w:val="ListParagraph"/>
        <w:jc w:val="left"/>
        <w:rPr>
          <w:rFonts w:ascii="Courier New" w:hAnsi="Courier New" w:cs="Courier New"/>
          <w:sz w:val="20"/>
          <w:szCs w:val="20"/>
        </w:rPr>
        <w:sectPr w:rsidR="003108E6" w:rsidSect="00554FE2">
          <w:pgSz w:w="12240" w:h="15840"/>
          <w:pgMar w:top="1440" w:right="1440" w:bottom="1440" w:left="1440" w:header="720" w:footer="720" w:gutter="0"/>
          <w:cols w:space="720"/>
          <w:docGrid w:linePitch="360"/>
        </w:sectPr>
      </w:pPr>
    </w:p>
    <w:p w14:paraId="4AD1E59E" w14:textId="02A7FDC3" w:rsidR="008B44F9" w:rsidRDefault="008B44F9" w:rsidP="008B44F9">
      <w:pPr>
        <w:pStyle w:val="Heading1"/>
      </w:pPr>
      <w:bookmarkStart w:id="16" w:name="_Toc64070032"/>
      <w:r>
        <w:lastRenderedPageBreak/>
        <w:t>Goal 5. Run VCQI for the first time</w:t>
      </w:r>
      <w:bookmarkEnd w:id="16"/>
    </w:p>
    <w:p w14:paraId="7F1668B2" w14:textId="63A1C2D1" w:rsidR="008B44F9" w:rsidRDefault="0055607A" w:rsidP="008B44F9">
      <w:r>
        <w:t xml:space="preserve">Run the control program that you just edited.  </w:t>
      </w:r>
      <w:r w:rsidR="008B44F9">
        <w:t xml:space="preserve">If you see a red error message in Stata’s log window, you </w:t>
      </w:r>
      <w:r w:rsidR="003108E6">
        <w:t>probably</w:t>
      </w:r>
      <w:r w:rsidR="008B44F9">
        <w:t xml:space="preserve"> made a typographical error.  Check your three file paths and be sure you typed them correctly.  If you put the paths on the line below the global statement, be sure you used three forward slashes with no spaces between them (///) to indicate that the line of code continues onto the next line.  If you still receive a red error message, e-mail </w:t>
      </w:r>
      <w:hyperlink r:id="rId23" w:history="1">
        <w:r w:rsidR="008B44F9" w:rsidRPr="00EF7BF8">
          <w:rPr>
            <w:rStyle w:val="Hyperlink"/>
          </w:rPr>
          <w:t>Dale.Rhoda@biostatglobal.com</w:t>
        </w:r>
      </w:hyperlink>
      <w:r w:rsidR="008B44F9">
        <w:t xml:space="preserve"> for some help.</w:t>
      </w:r>
    </w:p>
    <w:p w14:paraId="41ABF78F" w14:textId="169BDC77" w:rsidR="008B44F9" w:rsidRDefault="008B44F9" w:rsidP="008B44F9">
      <w:r>
        <w:t xml:space="preserve">If you have followed the directions above, VCQI should run </w:t>
      </w:r>
      <w:r w:rsidR="003108E6">
        <w:t>successfully</w:t>
      </w:r>
      <w:r>
        <w:t xml:space="preserve">.  The </w:t>
      </w:r>
      <w:r w:rsidR="00083F3D">
        <w:t xml:space="preserve">entire run will take several </w:t>
      </w:r>
      <w:proofErr w:type="gramStart"/>
      <w:r w:rsidR="00083F3D">
        <w:t>minutes</w:t>
      </w:r>
      <w:proofErr w:type="gramEnd"/>
      <w:r w:rsidR="00083F3D">
        <w:t xml:space="preserve"> and </w:t>
      </w:r>
      <w:r w:rsidR="00A53D51">
        <w:t xml:space="preserve">the </w:t>
      </w:r>
      <w:r>
        <w:t>Stata log window will update with messages to announce VCQI progress</w:t>
      </w:r>
      <w:r w:rsidR="00A53D51">
        <w:t>.  W</w:t>
      </w:r>
      <w:r>
        <w:t>hen the program finishes, it will show a VCQI billboard like this:</w:t>
      </w:r>
    </w:p>
    <w:p w14:paraId="5991C7AF" w14:textId="77777777" w:rsidR="008B44F9" w:rsidRDefault="008B44F9" w:rsidP="008B44F9"/>
    <w:p w14:paraId="21B56638"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w:t>
      </w:r>
    </w:p>
    <w:p w14:paraId="471F4763"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VACCINATION COVERAGE QUALITY INDICATORS                           </w:t>
      </w:r>
    </w:p>
    <w:p w14:paraId="16028107"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             </w:t>
      </w:r>
    </w:p>
    <w:p w14:paraId="791C97C5"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__/\\\________/\\\________/\\\\\\\\\________/\\\________/\\\\\\\\\\\_           </w:t>
      </w:r>
    </w:p>
    <w:p w14:paraId="58F7638A"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_\/\\\_______\/\\\_____/\\\////////______/\\\\/\\\\____\/////\\\///__          </w:t>
      </w:r>
    </w:p>
    <w:p w14:paraId="25B29275"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_\//\\\______/\\\____/\\\/_____________/\\\//\////\\\______\/\\\_____         </w:t>
      </w:r>
    </w:p>
    <w:p w14:paraId="4EA94681"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__\//\\\____/\\\____/\\\______________/\\\______\//\\\_____\/\\\_____        </w:t>
      </w:r>
    </w:p>
    <w:p w14:paraId="4F029EF3"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___\//\\\__/\\\____\/\\\_____________\//\\\______/\\\______\/\\\_____       </w:t>
      </w:r>
    </w:p>
    <w:p w14:paraId="3298B32F"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____\//\\\/\\\_____\//\\\_____________\///\\\\/\\\\/_______\/\\\_____      </w:t>
      </w:r>
    </w:p>
    <w:p w14:paraId="271EE2EC"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_____\//\\\\\_______\///\\\_____________\////\\\//_________\/\\\_____     </w:t>
      </w:r>
    </w:p>
    <w:p w14:paraId="66F45132"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______\//\\\__________\////\\\\\\\\\_______\///\\\\\\___/\\\\\\\\\\\_    </w:t>
      </w:r>
    </w:p>
    <w:p w14:paraId="45DBE6B9"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_______\///______________\/////////__________\//////___\///////////__   </w:t>
      </w:r>
    </w:p>
    <w:p w14:paraId="202F0ED7"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  </w:t>
      </w:r>
    </w:p>
    <w:p w14:paraId="48591A75" w14:textId="77777777" w:rsidR="008B44F9" w:rsidRPr="008B44F9" w:rsidRDefault="008B44F9" w:rsidP="008B44F9">
      <w:pPr>
        <w:contextualSpacing/>
        <w:rPr>
          <w:rFonts w:ascii="Courier New" w:hAnsi="Courier New" w:cs="Courier New"/>
          <w:sz w:val="18"/>
          <w:szCs w:val="18"/>
        </w:rPr>
      </w:pPr>
      <w:r w:rsidRPr="008B44F9">
        <w:rPr>
          <w:rFonts w:ascii="Courier New" w:hAnsi="Courier New" w:cs="Courier New"/>
          <w:sz w:val="18"/>
          <w:szCs w:val="18"/>
        </w:rPr>
        <w:t xml:space="preserve">                                (C) WORLD HEALTH ORGANIZATION                      </w:t>
      </w:r>
    </w:p>
    <w:p w14:paraId="0E2F23DB" w14:textId="2C4B042A" w:rsidR="006A1828" w:rsidRDefault="008B44F9" w:rsidP="008B44F9">
      <w:pPr>
        <w:contextualSpacing/>
      </w:pPr>
      <w:r w:rsidRPr="008B44F9">
        <w:rPr>
          <w:rFonts w:ascii="Courier New" w:hAnsi="Courier New" w:cs="Courier New"/>
          <w:sz w:val="18"/>
          <w:szCs w:val="18"/>
        </w:rPr>
        <w:t xml:space="preserve">              =====================================================================</w:t>
      </w:r>
    </w:p>
    <w:p w14:paraId="72AE34BA" w14:textId="77777777" w:rsidR="006A1828" w:rsidRDefault="006A1828" w:rsidP="008B44F9">
      <w:pPr>
        <w:pStyle w:val="Heading1"/>
      </w:pPr>
    </w:p>
    <w:p w14:paraId="062B7F6F" w14:textId="77777777" w:rsidR="00780B79" w:rsidRPr="00AB0235" w:rsidRDefault="00780B79" w:rsidP="00780B79">
      <w:pPr>
        <w:rPr>
          <w:rFonts w:ascii="Constantia" w:hAnsi="Constantia"/>
          <w:b/>
          <w:bCs/>
          <w:sz w:val="32"/>
          <w:szCs w:val="32"/>
        </w:rPr>
      </w:pPr>
      <w:r w:rsidRPr="00AB0235">
        <w:rPr>
          <w:rFonts w:ascii="Constantia" w:hAnsi="Constantia"/>
          <w:b/>
          <w:bCs/>
          <w:sz w:val="32"/>
          <w:szCs w:val="32"/>
        </w:rPr>
        <w:t>Congratulations!  You have successfully run VCQI</w:t>
      </w:r>
      <w:r w:rsidR="002201F5" w:rsidRPr="00AB0235">
        <w:rPr>
          <w:rFonts w:ascii="Constantia" w:hAnsi="Constantia"/>
          <w:b/>
          <w:bCs/>
          <w:sz w:val="32"/>
          <w:szCs w:val="32"/>
        </w:rPr>
        <w:t>!</w:t>
      </w:r>
    </w:p>
    <w:p w14:paraId="03BD34C5" w14:textId="77777777" w:rsidR="002201F5" w:rsidRDefault="002201F5" w:rsidP="00780B79"/>
    <w:p w14:paraId="0DD03427" w14:textId="038BE28F" w:rsidR="002201F5" w:rsidRPr="00780B79" w:rsidRDefault="002201F5" w:rsidP="00780B79">
      <w:pPr>
        <w:sectPr w:rsidR="002201F5" w:rsidRPr="00780B79" w:rsidSect="00554FE2">
          <w:pgSz w:w="12240" w:h="15840"/>
          <w:pgMar w:top="1440" w:right="1440" w:bottom="1440" w:left="1440" w:header="720" w:footer="720" w:gutter="0"/>
          <w:cols w:space="720"/>
          <w:docGrid w:linePitch="360"/>
        </w:sectPr>
      </w:pPr>
      <w:r>
        <w:t xml:space="preserve">Take a moment to join the VCQI User’s Group on the TechNet-21 website.  (See Annex A to learn how to join.)  Post a message </w:t>
      </w:r>
      <w:r w:rsidR="00AB0235">
        <w:t>there</w:t>
      </w:r>
      <w:r>
        <w:t xml:space="preserve"> </w:t>
      </w:r>
      <w:r w:rsidR="00A74183">
        <w:t xml:space="preserve">introducing yourself and </w:t>
      </w:r>
      <w:r>
        <w:t>letting others know that you</w:t>
      </w:r>
      <w:r w:rsidR="00A74183">
        <w:t xml:space="preserve"> ha</w:t>
      </w:r>
      <w:r>
        <w:t>ve conducted your first successful run.</w:t>
      </w:r>
    </w:p>
    <w:p w14:paraId="7926FD57" w14:textId="77777777" w:rsidR="008B44F9" w:rsidRDefault="008B44F9" w:rsidP="008B44F9">
      <w:pPr>
        <w:pStyle w:val="Heading1"/>
      </w:pPr>
      <w:bookmarkStart w:id="17" w:name="_Toc64070033"/>
      <w:r>
        <w:lastRenderedPageBreak/>
        <w:t>Goal 6. Look at output</w:t>
      </w:r>
      <w:bookmarkEnd w:id="17"/>
    </w:p>
    <w:p w14:paraId="605B88BE" w14:textId="77777777" w:rsidR="00780B79" w:rsidRDefault="00780B79" w:rsidP="00780B79">
      <w:r>
        <w:t xml:space="preserve">Look in the folder that you wrote down in Goal 3: the VCQI output folder.  You will see not only the control program .do file that you edited and ran, but also a set of output files and folders.  </w:t>
      </w:r>
    </w:p>
    <w:p w14:paraId="4EAE0170" w14:textId="787D8662" w:rsidR="00780B79" w:rsidRDefault="00780B79" w:rsidP="00780B79">
      <w:r>
        <w:t xml:space="preserve">To learn how to interpret the VCQI tabular and graphical output, open the document named the </w:t>
      </w:r>
      <w:r w:rsidR="00A53D51">
        <w:br/>
      </w:r>
      <w:r w:rsidRPr="00890FAE">
        <w:rPr>
          <w:i/>
          <w:iCs/>
        </w:rPr>
        <w:t>VCQI Results Interpretation</w:t>
      </w:r>
      <w:r>
        <w:rPr>
          <w:i/>
          <w:iCs/>
        </w:rPr>
        <w:t xml:space="preserve"> </w:t>
      </w:r>
      <w:r w:rsidRPr="00890FAE">
        <w:rPr>
          <w:i/>
          <w:iCs/>
        </w:rPr>
        <w:t>Quick-Reference Guide</w:t>
      </w:r>
      <w:r>
        <w:rPr>
          <w:i/>
          <w:iCs/>
        </w:rPr>
        <w:t>.</w:t>
      </w:r>
      <w:r>
        <w:t xml:space="preserve">  You</w:t>
      </w:r>
      <w:r w:rsidR="00617498">
        <w:t xml:space="preserve"> wi</w:t>
      </w:r>
      <w:r>
        <w:t xml:space="preserve">ll </w:t>
      </w:r>
      <w:r w:rsidR="00D72CDC">
        <w:t xml:space="preserve">either </w:t>
      </w:r>
      <w:r>
        <w:t>find this in the Documentation sub-folder in the folder you wrote down under Goal 1</w:t>
      </w:r>
      <w:r w:rsidR="008C2811">
        <w:t xml:space="preserve"> or y</w:t>
      </w:r>
      <w:r>
        <w:t xml:space="preserve">ou </w:t>
      </w:r>
      <w:r w:rsidR="008C2811">
        <w:t>may</w:t>
      </w:r>
      <w:r>
        <w:t xml:space="preserve"> download </w:t>
      </w:r>
      <w:r w:rsidR="00A53D51">
        <w:t>the latest version</w:t>
      </w:r>
      <w:r>
        <w:t xml:space="preserve"> from the </w:t>
      </w:r>
      <w:r w:rsidRPr="00A53D51">
        <w:t xml:space="preserve">VCQI Resources </w:t>
      </w:r>
      <w:r w:rsidR="00A53D51">
        <w:t>w</w:t>
      </w:r>
      <w:r w:rsidRPr="00A53D51">
        <w:t>ebsite</w:t>
      </w:r>
      <w:r w:rsidR="00A53D51">
        <w:rPr>
          <w:rStyle w:val="FootnoteReference"/>
        </w:rPr>
        <w:footnoteReference w:id="6"/>
      </w:r>
      <w:r>
        <w:t>.</w:t>
      </w:r>
    </w:p>
    <w:p w14:paraId="3D6B82D4" w14:textId="1E1177CF" w:rsidR="002201F5" w:rsidRPr="002201F5" w:rsidRDefault="00B802FB" w:rsidP="00780B79">
      <w:r>
        <w:t>To explore the graphic output</w:t>
      </w:r>
      <w:r w:rsidR="008C2811">
        <w:t xml:space="preserve">, navigate into one of </w:t>
      </w:r>
      <w:r w:rsidR="002201F5">
        <w:t xml:space="preserve">the folders with the word </w:t>
      </w:r>
      <w:r w:rsidR="002201F5">
        <w:rPr>
          <w:i/>
          <w:iCs/>
        </w:rPr>
        <w:t>Plots_</w:t>
      </w:r>
      <w:r w:rsidR="002201F5">
        <w:t xml:space="preserve"> in </w:t>
      </w:r>
      <w:r w:rsidR="008C2811">
        <w:t>its</w:t>
      </w:r>
      <w:r w:rsidR="002201F5">
        <w:t xml:space="preserve"> name</w:t>
      </w:r>
      <w:r w:rsidR="008C2811">
        <w:t xml:space="preserve"> and </w:t>
      </w:r>
      <w:r w:rsidR="002201F5">
        <w:t>double-click on the files with .</w:t>
      </w:r>
      <w:proofErr w:type="spellStart"/>
      <w:r w:rsidR="002201F5">
        <w:t>png</w:t>
      </w:r>
      <w:proofErr w:type="spellEnd"/>
      <w:r w:rsidR="002201F5">
        <w:t xml:space="preserve"> extension.</w:t>
      </w:r>
    </w:p>
    <w:p w14:paraId="78ADEB5D" w14:textId="047A14F6" w:rsidR="00780B79" w:rsidRDefault="00780B79" w:rsidP="00780B79">
      <w:r>
        <w:t>Spend a few minutes looking at output in:</w:t>
      </w:r>
    </w:p>
    <w:p w14:paraId="22E46304" w14:textId="18D03838" w:rsidR="002201F5" w:rsidRDefault="002201F5" w:rsidP="00A62C40">
      <w:pPr>
        <w:pStyle w:val="ListParagraph"/>
        <w:numPr>
          <w:ilvl w:val="0"/>
          <w:numId w:val="12"/>
        </w:numPr>
      </w:pPr>
      <w:r>
        <w:t xml:space="preserve">The folder that holds the vaccination coverage and timeliness chart: </w:t>
      </w:r>
      <w:proofErr w:type="spellStart"/>
      <w:r>
        <w:t>Plots_VCTC</w:t>
      </w:r>
      <w:proofErr w:type="spellEnd"/>
      <w:r>
        <w:t>.  Double-click on the file(s) with extension .</w:t>
      </w:r>
      <w:proofErr w:type="spellStart"/>
      <w:r>
        <w:t>png</w:t>
      </w:r>
      <w:proofErr w:type="spellEnd"/>
      <w:r>
        <w:t xml:space="preserve">.  </w:t>
      </w:r>
    </w:p>
    <w:p w14:paraId="4C4EEF88" w14:textId="1E508CFD" w:rsidR="00780B79" w:rsidRDefault="00780B79" w:rsidP="00A62C40">
      <w:pPr>
        <w:pStyle w:val="ListParagraph"/>
        <w:numPr>
          <w:ilvl w:val="0"/>
          <w:numId w:val="12"/>
        </w:numPr>
      </w:pPr>
      <w:r>
        <w:t xml:space="preserve">The folder that holds organ pipe plots: </w:t>
      </w:r>
      <w:proofErr w:type="spellStart"/>
      <w:r>
        <w:t>Plots_OP</w:t>
      </w:r>
      <w:proofErr w:type="spellEnd"/>
      <w:r>
        <w:t xml:space="preserve">. </w:t>
      </w:r>
    </w:p>
    <w:p w14:paraId="20D8442C" w14:textId="7D0A2ED6" w:rsidR="00780B79" w:rsidRDefault="00780B79" w:rsidP="00A62C40">
      <w:pPr>
        <w:pStyle w:val="ListParagraph"/>
        <w:numPr>
          <w:ilvl w:val="0"/>
          <w:numId w:val="12"/>
        </w:numPr>
      </w:pPr>
      <w:r>
        <w:t xml:space="preserve">The folder that holds inchworm and unweighted proportion plots: </w:t>
      </w:r>
      <w:proofErr w:type="spellStart"/>
      <w:r>
        <w:t>Plots_IW_UW</w:t>
      </w:r>
      <w:proofErr w:type="spellEnd"/>
      <w:r>
        <w:t>.  Double click on the files with .</w:t>
      </w:r>
      <w:proofErr w:type="spellStart"/>
      <w:r>
        <w:t>png</w:t>
      </w:r>
      <w:proofErr w:type="spellEnd"/>
      <w:r>
        <w:t xml:space="preserve"> extensions.</w:t>
      </w:r>
    </w:p>
    <w:p w14:paraId="4D4FF2E8" w14:textId="435F9166" w:rsidR="00780B79" w:rsidRDefault="00780B79" w:rsidP="00A62C40">
      <w:pPr>
        <w:pStyle w:val="ListParagraph"/>
        <w:numPr>
          <w:ilvl w:val="0"/>
          <w:numId w:val="12"/>
        </w:numPr>
      </w:pPr>
      <w:r>
        <w:t xml:space="preserve">The folder that holds cumulative coverage curves: </w:t>
      </w:r>
      <w:proofErr w:type="spellStart"/>
      <w:r>
        <w:t>Plots_CCC</w:t>
      </w:r>
      <w:proofErr w:type="spellEnd"/>
      <w:r>
        <w:t xml:space="preserve">.  </w:t>
      </w:r>
    </w:p>
    <w:p w14:paraId="064CE334" w14:textId="43BD3F0C" w:rsidR="00780B79" w:rsidRDefault="00780B79" w:rsidP="00A62C40">
      <w:pPr>
        <w:pStyle w:val="ListParagraph"/>
        <w:numPr>
          <w:ilvl w:val="0"/>
          <w:numId w:val="12"/>
        </w:numPr>
      </w:pPr>
      <w:r>
        <w:t xml:space="preserve">The folder that holds cumulative interval curves: </w:t>
      </w:r>
      <w:proofErr w:type="spellStart"/>
      <w:r>
        <w:t>Plots_CIC</w:t>
      </w:r>
      <w:proofErr w:type="spellEnd"/>
      <w:r>
        <w:t>.</w:t>
      </w:r>
    </w:p>
    <w:p w14:paraId="1F1D455D" w14:textId="7637DBF1" w:rsidR="008C2811" w:rsidRDefault="008C2811" w:rsidP="008C2811">
      <w:r>
        <w:t>To explore VCQI’s tabular output, double-click on:</w:t>
      </w:r>
    </w:p>
    <w:p w14:paraId="1B926CC0" w14:textId="1B62C86C" w:rsidR="00780B79" w:rsidRDefault="00780B79" w:rsidP="00A62C40">
      <w:pPr>
        <w:pStyle w:val="ListParagraph"/>
        <w:numPr>
          <w:ilvl w:val="0"/>
          <w:numId w:val="12"/>
        </w:numPr>
      </w:pPr>
      <w:r>
        <w:t>The spreadsheet that holds tabular output from VCQI</w:t>
      </w:r>
      <w:r w:rsidR="008C2811">
        <w:t xml:space="preserve"> indicators</w:t>
      </w:r>
      <w:r>
        <w:t>: District_20_RI</w:t>
      </w:r>
      <w:r w:rsidR="008C2811">
        <w:t>_TO</w:t>
      </w:r>
      <w:r>
        <w:t>.xlsx</w:t>
      </w:r>
    </w:p>
    <w:p w14:paraId="0C7454E9" w14:textId="40A9D12E" w:rsidR="008C2811" w:rsidRDefault="008C2811" w:rsidP="008C2811">
      <w:pPr>
        <w:pStyle w:val="ListParagraph"/>
        <w:numPr>
          <w:ilvl w:val="0"/>
          <w:numId w:val="12"/>
        </w:numPr>
      </w:pPr>
      <w:r>
        <w:t>The spreadsheet that holds the date data quality report: District_20_RI_dates_ticks.xlsx.</w:t>
      </w:r>
    </w:p>
    <w:p w14:paraId="0FA372B5" w14:textId="77777777" w:rsidR="008C2811" w:rsidRDefault="008C2811" w:rsidP="008C2811">
      <w:pPr>
        <w:ind w:left="360"/>
      </w:pPr>
    </w:p>
    <w:p w14:paraId="6DCF75AB" w14:textId="77777777" w:rsidR="00780B79" w:rsidRDefault="00780B79" w:rsidP="00780B79"/>
    <w:p w14:paraId="3D8B8B60" w14:textId="6E081B14" w:rsidR="00780B79" w:rsidRPr="00780B79" w:rsidRDefault="00780B79" w:rsidP="00780B79">
      <w:pPr>
        <w:sectPr w:rsidR="00780B79" w:rsidRPr="00780B79" w:rsidSect="00554FE2">
          <w:pgSz w:w="12240" w:h="15840"/>
          <w:pgMar w:top="1440" w:right="1440" w:bottom="1440" w:left="1440" w:header="720" w:footer="720" w:gutter="0"/>
          <w:cols w:space="720"/>
          <w:docGrid w:linePitch="360"/>
        </w:sectPr>
      </w:pPr>
      <w:r>
        <w:t xml:space="preserve">Make a list of questions that the output raises in your mind.  </w:t>
      </w:r>
      <w:r w:rsidR="002201F5">
        <w:t>Try to answer them using the Results Interpretation Guide.  If some questions persist, post them on th</w:t>
      </w:r>
      <w:r>
        <w:t>e VCQI User’s Group on TechNet-21</w:t>
      </w:r>
      <w:r w:rsidR="008C2811">
        <w:t>.</w:t>
      </w:r>
    </w:p>
    <w:p w14:paraId="746AE082" w14:textId="4B730B2B" w:rsidR="008B44F9" w:rsidRDefault="008B44F9" w:rsidP="008B44F9">
      <w:pPr>
        <w:pStyle w:val="Heading1"/>
      </w:pPr>
      <w:bookmarkStart w:id="18" w:name="_Toc64070034"/>
      <w:r>
        <w:lastRenderedPageBreak/>
        <w:t xml:space="preserve">Goal 7. </w:t>
      </w:r>
      <w:r w:rsidR="00A4291D">
        <w:t>Customize</w:t>
      </w:r>
      <w:r>
        <w:t xml:space="preserve"> the control progra</w:t>
      </w:r>
      <w:r w:rsidR="00A4291D">
        <w:t xml:space="preserve">m &amp; </w:t>
      </w:r>
      <w:r>
        <w:t>run it again.</w:t>
      </w:r>
      <w:bookmarkEnd w:id="18"/>
    </w:p>
    <w:p w14:paraId="01D8E548" w14:textId="77777777" w:rsidR="008B44F9" w:rsidRDefault="008B44F9" w:rsidP="00710516">
      <w:pPr>
        <w:ind w:left="360"/>
        <w:rPr>
          <w:rFonts w:ascii="Courier New" w:hAnsi="Courier New" w:cs="Courier New"/>
          <w:sz w:val="20"/>
          <w:szCs w:val="20"/>
        </w:rPr>
      </w:pPr>
    </w:p>
    <w:p w14:paraId="1877507D" w14:textId="77777777" w:rsidR="0059638F" w:rsidRDefault="0059638F" w:rsidP="0059638F">
      <w:r>
        <w:t xml:space="preserve">Now that you have successfully run VCQI, spend some time reading through the VCQI Users’ Guide and select one or more user inputs to modify in Block D or Block F.  Do not edit the control program that you already ran.  Instead generate a </w:t>
      </w:r>
      <w:r w:rsidRPr="002C1C93">
        <w:rPr>
          <w:u w:val="single"/>
        </w:rPr>
        <w:t>new empty output folder</w:t>
      </w:r>
      <w:r>
        <w:t xml:space="preserve"> and copy the control program from the output folder you wrote in Goal 3 to the new folder.  Write the name of that folder here:</w:t>
      </w:r>
    </w:p>
    <w:p w14:paraId="00B53DA4" w14:textId="187023A9" w:rsidR="0059638F" w:rsidRDefault="0059638F" w:rsidP="0059638F">
      <w:pPr>
        <w:jc w:val="left"/>
      </w:pPr>
      <w:r>
        <w:t>Path to new empty output folder where I copied the control program.</w:t>
      </w:r>
    </w:p>
    <w:p w14:paraId="440A7FF0" w14:textId="77777777" w:rsidR="0059638F" w:rsidRDefault="0059638F" w:rsidP="0059638F">
      <w:pPr>
        <w:jc w:val="left"/>
      </w:pPr>
    </w:p>
    <w:p w14:paraId="61DAFF57" w14:textId="77777777" w:rsidR="0059638F" w:rsidRDefault="0059638F" w:rsidP="0059638F">
      <w:pPr>
        <w:pBdr>
          <w:bottom w:val="single" w:sz="12" w:space="1" w:color="auto"/>
        </w:pBdr>
        <w:jc w:val="left"/>
        <w:rPr>
          <w:u w:val="single"/>
        </w:rPr>
      </w:pPr>
    </w:p>
    <w:p w14:paraId="29829A27" w14:textId="567BCF60" w:rsidR="0059638F" w:rsidRPr="00A321E0" w:rsidRDefault="0059638F" w:rsidP="0059638F">
      <w:pPr>
        <w:jc w:val="left"/>
        <w:rPr>
          <w:rFonts w:ascii="Comic Sans MS" w:hAnsi="Comic Sans MS" w:cs="Cavolini"/>
          <w:i/>
          <w:iCs/>
          <w:u w:val="single"/>
        </w:rPr>
      </w:pPr>
      <w:r w:rsidRPr="00A321E0">
        <w:rPr>
          <w:rFonts w:ascii="Comic Sans MS" w:hAnsi="Comic Sans MS" w:cs="Cavolini"/>
          <w:i/>
          <w:iCs/>
          <w:u w:val="single"/>
        </w:rPr>
        <w:t xml:space="preserve">e.g., C:/Users/Dale/VCQI Work/VCQI Demo Output/District 20 RI Run </w:t>
      </w:r>
      <w:r w:rsidRPr="0059638F">
        <w:rPr>
          <w:rFonts w:ascii="Comic Sans MS" w:hAnsi="Comic Sans MS" w:cs="Cavolini"/>
          <w:i/>
          <w:iCs/>
          <w:highlight w:val="yellow"/>
          <w:u w:val="single"/>
        </w:rPr>
        <w:t>02</w:t>
      </w:r>
    </w:p>
    <w:p w14:paraId="6BBC0CA9" w14:textId="04013183" w:rsidR="0059638F" w:rsidRDefault="00972B8D" w:rsidP="0059638F">
      <w:r>
        <w:t xml:space="preserve">(Note: </w:t>
      </w:r>
      <w:r w:rsidRPr="00972B8D">
        <w:rPr>
          <w:highlight w:val="yellow"/>
        </w:rPr>
        <w:t>Text shaded yellow</w:t>
      </w:r>
      <w:r>
        <w:t xml:space="preserve"> in this description of Goal 7 represents characters that differ from those used in Run 01.)</w:t>
      </w:r>
    </w:p>
    <w:p w14:paraId="7D2896BE" w14:textId="220A352C" w:rsidR="0059638F" w:rsidRDefault="002C1C93" w:rsidP="0059638F">
      <w:r>
        <w:t>O</w:t>
      </w:r>
      <w:r w:rsidR="0059638F">
        <w:t xml:space="preserve">pen the </w:t>
      </w:r>
      <w:r>
        <w:t xml:space="preserve">file you just copied into the new folder </w:t>
      </w:r>
      <w:r w:rsidR="0059638F">
        <w:t xml:space="preserve">and make some changes there. As an illustrative example, </w:t>
      </w:r>
      <w:proofErr w:type="gramStart"/>
      <w:r w:rsidR="0059638F">
        <w:t>let’s</w:t>
      </w:r>
      <w:proofErr w:type="gramEnd"/>
      <w:r w:rsidR="0059638F">
        <w:t xml:space="preserve"> say that we wish to view outcomes stratified by the sex of the child.    </w:t>
      </w:r>
    </w:p>
    <w:p w14:paraId="2AC7D04E" w14:textId="2247AC66" w:rsidR="0059638F" w:rsidRDefault="0059638F" w:rsidP="00A62C40">
      <w:pPr>
        <w:pStyle w:val="ListParagraph"/>
        <w:numPr>
          <w:ilvl w:val="0"/>
          <w:numId w:val="13"/>
        </w:numPr>
      </w:pPr>
      <w:r>
        <w:t>First, change the path to the output folder in Block B.  Change the name of the folder</w:t>
      </w:r>
      <w:r w:rsidR="00167B4E">
        <w:t>:</w:t>
      </w:r>
    </w:p>
    <w:p w14:paraId="46A4CC2B" w14:textId="21BC72BA" w:rsidR="00167B4E" w:rsidRPr="00167B4E" w:rsidRDefault="00167B4E" w:rsidP="00167B4E">
      <w:pPr>
        <w:pStyle w:val="ListParagraph"/>
        <w:jc w:val="left"/>
        <w:rPr>
          <w:rFonts w:ascii="Courier New" w:hAnsi="Courier New" w:cs="Courier New"/>
          <w:sz w:val="20"/>
          <w:szCs w:val="20"/>
        </w:rPr>
      </w:pPr>
      <w:r w:rsidRPr="00167B4E">
        <w:rPr>
          <w:rFonts w:ascii="Courier New" w:hAnsi="Courier New" w:cs="Courier New"/>
          <w:sz w:val="20"/>
          <w:szCs w:val="20"/>
          <w:highlight w:val="lightGray"/>
        </w:rPr>
        <w:t>global VCQI_OUTPUT_FOLDER ///</w:t>
      </w:r>
      <w:r w:rsidRPr="00D03C8D">
        <w:t xml:space="preserve"> </w:t>
      </w:r>
      <w:r>
        <w:br/>
      </w:r>
      <w:r w:rsidRPr="00167B4E">
        <w:rPr>
          <w:rFonts w:ascii="Courier New" w:hAnsi="Courier New" w:cs="Courier New"/>
          <w:sz w:val="20"/>
          <w:szCs w:val="20"/>
        </w:rPr>
        <w:t xml:space="preserve">     </w:t>
      </w:r>
      <w:r w:rsidRPr="00167B4E">
        <w:rPr>
          <w:rFonts w:ascii="Courier New" w:hAnsi="Courier New" w:cs="Courier New"/>
          <w:sz w:val="20"/>
          <w:szCs w:val="20"/>
          <w:highlight w:val="lightGray"/>
        </w:rPr>
        <w:t>C:/Users/Dale/VCQI Work/VCQI Demo Output/District 20 RI Run 0</w:t>
      </w:r>
      <w:r w:rsidR="009F56B2" w:rsidRPr="009F56B2">
        <w:rPr>
          <w:rFonts w:ascii="Courier New" w:hAnsi="Courier New" w:cs="Courier New"/>
          <w:sz w:val="20"/>
          <w:szCs w:val="20"/>
          <w:highlight w:val="yellow"/>
        </w:rPr>
        <w:t>2</w:t>
      </w:r>
    </w:p>
    <w:p w14:paraId="32AD8A70" w14:textId="77777777" w:rsidR="00167B4E" w:rsidRDefault="00167B4E" w:rsidP="00167B4E">
      <w:pPr>
        <w:pStyle w:val="ListParagraph"/>
      </w:pPr>
    </w:p>
    <w:p w14:paraId="33E31385" w14:textId="3BC1BDD4" w:rsidR="0059638F" w:rsidRDefault="0059638F" w:rsidP="00A62C40">
      <w:pPr>
        <w:pStyle w:val="ListParagraph"/>
        <w:numPr>
          <w:ilvl w:val="0"/>
          <w:numId w:val="13"/>
        </w:numPr>
      </w:pPr>
      <w:r>
        <w:t>Scroll down to around line #2</w:t>
      </w:r>
      <w:r w:rsidR="00EA78CC">
        <w:t>2</w:t>
      </w:r>
      <w:r>
        <w:t>4 and find the line that says:</w:t>
      </w:r>
    </w:p>
    <w:p w14:paraId="3A7E3F55" w14:textId="77777777" w:rsidR="0059638F" w:rsidRPr="00615979" w:rsidRDefault="0059638F" w:rsidP="0059638F">
      <w:pPr>
        <w:ind w:left="360" w:firstLine="360"/>
        <w:contextualSpacing/>
        <w:rPr>
          <w:rFonts w:ascii="Courier New" w:hAnsi="Courier New" w:cs="Courier New"/>
          <w:sz w:val="20"/>
          <w:szCs w:val="20"/>
          <w:highlight w:val="lightGray"/>
        </w:rPr>
      </w:pPr>
      <w:r w:rsidRPr="00615979">
        <w:rPr>
          <w:rFonts w:ascii="Courier New" w:hAnsi="Courier New" w:cs="Courier New"/>
          <w:sz w:val="20"/>
          <w:szCs w:val="20"/>
          <w:highlight w:val="lightGray"/>
        </w:rPr>
        <w:t>* List of demographic variables for stratified tables (can be left blank)</w:t>
      </w:r>
    </w:p>
    <w:p w14:paraId="4EFCF4DA" w14:textId="77777777" w:rsidR="0059638F" w:rsidRDefault="0059638F" w:rsidP="0059638F">
      <w:pPr>
        <w:ind w:left="360" w:firstLine="360"/>
        <w:rPr>
          <w:rFonts w:ascii="Courier New" w:hAnsi="Courier New" w:cs="Courier New"/>
          <w:sz w:val="20"/>
          <w:szCs w:val="20"/>
        </w:rPr>
      </w:pPr>
      <w:r w:rsidRPr="00615979">
        <w:rPr>
          <w:rFonts w:ascii="Courier New" w:hAnsi="Courier New" w:cs="Courier New"/>
          <w:sz w:val="20"/>
          <w:szCs w:val="20"/>
          <w:highlight w:val="lightGray"/>
        </w:rPr>
        <w:t>vcqi_global VCQI_LEVEL4_SET_VARLIST</w:t>
      </w:r>
      <w:r w:rsidRPr="0059638F">
        <w:rPr>
          <w:rFonts w:ascii="Courier New" w:hAnsi="Courier New" w:cs="Courier New"/>
          <w:sz w:val="20"/>
          <w:szCs w:val="20"/>
        </w:rPr>
        <w:t xml:space="preserve"> </w:t>
      </w:r>
    </w:p>
    <w:p w14:paraId="6EF74732" w14:textId="77777777" w:rsidR="0059638F" w:rsidRDefault="0059638F" w:rsidP="00A62C40">
      <w:pPr>
        <w:pStyle w:val="ListParagraph"/>
        <w:numPr>
          <w:ilvl w:val="0"/>
          <w:numId w:val="13"/>
        </w:numPr>
      </w:pPr>
      <w:r>
        <w:t>Edit that second line so it says:</w:t>
      </w:r>
    </w:p>
    <w:p w14:paraId="69120700" w14:textId="09D8E689" w:rsidR="0059638F" w:rsidRDefault="0059638F" w:rsidP="0059638F">
      <w:pPr>
        <w:pStyle w:val="ListParagraph"/>
        <w:rPr>
          <w:rFonts w:ascii="Courier New" w:hAnsi="Courier New" w:cs="Courier New"/>
          <w:sz w:val="20"/>
          <w:szCs w:val="20"/>
        </w:rPr>
      </w:pPr>
      <w:r w:rsidRPr="00615979">
        <w:rPr>
          <w:rFonts w:ascii="Courier New" w:hAnsi="Courier New" w:cs="Courier New"/>
          <w:sz w:val="20"/>
          <w:szCs w:val="20"/>
          <w:highlight w:val="lightGray"/>
        </w:rPr>
        <w:t>vcqi_global VCQI_LEVEL4_SET_VARLIST RI20</w:t>
      </w:r>
    </w:p>
    <w:p w14:paraId="6110DC80" w14:textId="5EE811D2" w:rsidR="00B1347B" w:rsidRDefault="00B1347B" w:rsidP="0059638F">
      <w:pPr>
        <w:pStyle w:val="ListParagraph"/>
        <w:rPr>
          <w:rFonts w:ascii="Courier New" w:hAnsi="Courier New" w:cs="Courier New"/>
          <w:sz w:val="20"/>
          <w:szCs w:val="20"/>
        </w:rPr>
      </w:pPr>
    </w:p>
    <w:p w14:paraId="08009C6E" w14:textId="4A049330" w:rsidR="00B1347B" w:rsidRDefault="00B1347B" w:rsidP="00A62C40">
      <w:pPr>
        <w:pStyle w:val="ListParagraph"/>
        <w:numPr>
          <w:ilvl w:val="0"/>
          <w:numId w:val="13"/>
        </w:numPr>
      </w:pPr>
      <w:r>
        <w:t>Scroll down a bit farther to the block of code that says:</w:t>
      </w:r>
    </w:p>
    <w:p w14:paraId="2513FF08" w14:textId="2CF1F9BB"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SHOW_LEVEL_1_ALONE         0</w:t>
      </w:r>
    </w:p>
    <w:p w14:paraId="0B2BAD47" w14:textId="77777777"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SHOW_LEVEL_2_ALONE         0</w:t>
      </w:r>
    </w:p>
    <w:p w14:paraId="25A32854" w14:textId="3E7C3249"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 xml:space="preserve">vcqi_global SHOW_LEVEL_3_ALONE         </w:t>
      </w:r>
      <w:r w:rsidRPr="009F56B2">
        <w:rPr>
          <w:rFonts w:ascii="Courier New" w:hAnsi="Courier New" w:cs="Courier New"/>
          <w:sz w:val="20"/>
          <w:szCs w:val="20"/>
          <w:highlight w:val="yellow"/>
        </w:rPr>
        <w:t>1</w:t>
      </w:r>
      <w:r w:rsidRPr="00615979">
        <w:rPr>
          <w:rFonts w:ascii="Courier New" w:hAnsi="Courier New" w:cs="Courier New"/>
          <w:sz w:val="20"/>
          <w:szCs w:val="20"/>
          <w:highlight w:val="lightGray"/>
        </w:rPr>
        <w:t xml:space="preserve"> </w:t>
      </w:r>
    </w:p>
    <w:p w14:paraId="7F4EE671" w14:textId="77777777"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SHOW_LEVEL_4_ALONE         0</w:t>
      </w:r>
    </w:p>
    <w:p w14:paraId="10EB8BA4" w14:textId="08452950"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SHOW_LEVELS_2_3_TOGETHER   0</w:t>
      </w:r>
    </w:p>
    <w:p w14:paraId="3758DF88" w14:textId="77777777" w:rsidR="00B1347B" w:rsidRPr="00615979" w:rsidRDefault="00B1347B" w:rsidP="00B1347B">
      <w:pPr>
        <w:pStyle w:val="ListParagraph"/>
        <w:rPr>
          <w:rFonts w:ascii="Courier New" w:hAnsi="Courier New" w:cs="Courier New"/>
          <w:sz w:val="20"/>
          <w:szCs w:val="20"/>
          <w:highlight w:val="lightGray"/>
        </w:rPr>
      </w:pPr>
    </w:p>
    <w:p w14:paraId="67842CC9" w14:textId="44862161"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SHOW_LEVELS_1_4_TOGETHER   0</w:t>
      </w:r>
    </w:p>
    <w:p w14:paraId="54B706B1" w14:textId="77777777"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SHOW_LEVELS_2_4_TOGETHER   0</w:t>
      </w:r>
    </w:p>
    <w:p w14:paraId="0C888ED1" w14:textId="77777777"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 xml:space="preserve">vcqi_global SHOW_LEVELS_3_4_TOGETHER   </w:t>
      </w:r>
      <w:r w:rsidRPr="009F56B2">
        <w:rPr>
          <w:rFonts w:ascii="Courier New" w:hAnsi="Courier New" w:cs="Courier New"/>
          <w:sz w:val="20"/>
          <w:szCs w:val="20"/>
          <w:highlight w:val="yellow"/>
        </w:rPr>
        <w:t>0</w:t>
      </w:r>
    </w:p>
    <w:p w14:paraId="2C8F75E0" w14:textId="1F527428" w:rsidR="00B1347B" w:rsidRDefault="00B1347B" w:rsidP="00B1347B">
      <w:pPr>
        <w:pStyle w:val="ListParagraph"/>
        <w:rPr>
          <w:rFonts w:ascii="Courier New" w:hAnsi="Courier New" w:cs="Courier New"/>
          <w:sz w:val="20"/>
          <w:szCs w:val="20"/>
        </w:rPr>
      </w:pPr>
      <w:r w:rsidRPr="00615979">
        <w:rPr>
          <w:rFonts w:ascii="Courier New" w:hAnsi="Courier New" w:cs="Courier New"/>
          <w:sz w:val="20"/>
          <w:szCs w:val="20"/>
          <w:highlight w:val="lightGray"/>
        </w:rPr>
        <w:t>vcqi_global SHOW_LEVELS_2_3_4_TOGETHER 0</w:t>
      </w:r>
    </w:p>
    <w:p w14:paraId="393EF447" w14:textId="68BB5BA8" w:rsidR="00B1347B" w:rsidRDefault="00B1347B" w:rsidP="00B1347B">
      <w:pPr>
        <w:pStyle w:val="ListParagraph"/>
        <w:rPr>
          <w:rFonts w:ascii="Courier New" w:hAnsi="Courier New" w:cs="Courier New"/>
          <w:sz w:val="20"/>
          <w:szCs w:val="20"/>
        </w:rPr>
      </w:pPr>
    </w:p>
    <w:p w14:paraId="76B81891" w14:textId="4178ACEA" w:rsidR="00B1347B" w:rsidRDefault="00B1347B" w:rsidP="00B1347B">
      <w:pPr>
        <w:pStyle w:val="ListParagraph"/>
        <w:rPr>
          <w:rFonts w:ascii="Courier New" w:hAnsi="Courier New" w:cs="Courier New"/>
          <w:sz w:val="20"/>
          <w:szCs w:val="20"/>
        </w:rPr>
      </w:pPr>
      <w:r>
        <w:rPr>
          <w:rFonts w:ascii="Courier New" w:hAnsi="Courier New" w:cs="Courier New"/>
          <w:sz w:val="20"/>
          <w:szCs w:val="20"/>
        </w:rPr>
        <w:t>Modify the list of 0’s and 1’s to look like this:</w:t>
      </w:r>
    </w:p>
    <w:p w14:paraId="4D8E64D3" w14:textId="77777777" w:rsidR="00B1347B" w:rsidRDefault="00B1347B" w:rsidP="00B1347B">
      <w:pPr>
        <w:pStyle w:val="ListParagraph"/>
        <w:rPr>
          <w:rFonts w:ascii="Courier New" w:hAnsi="Courier New" w:cs="Courier New"/>
          <w:sz w:val="20"/>
          <w:szCs w:val="20"/>
        </w:rPr>
      </w:pPr>
    </w:p>
    <w:p w14:paraId="4ACF775E" w14:textId="0E59D25E"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SHOW_LEVEL_1_ALONE         0</w:t>
      </w:r>
    </w:p>
    <w:p w14:paraId="14232FB6" w14:textId="77777777"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SHOW_LEVEL_2_ALONE         0</w:t>
      </w:r>
    </w:p>
    <w:p w14:paraId="24EA1570" w14:textId="77777777"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 xml:space="preserve">vcqi_global SHOW_LEVEL_3_ALONE         </w:t>
      </w:r>
      <w:r w:rsidRPr="009F56B2">
        <w:rPr>
          <w:rFonts w:ascii="Courier New" w:hAnsi="Courier New" w:cs="Courier New"/>
          <w:sz w:val="20"/>
          <w:szCs w:val="20"/>
          <w:highlight w:val="yellow"/>
        </w:rPr>
        <w:t>0</w:t>
      </w:r>
      <w:r w:rsidRPr="00615979">
        <w:rPr>
          <w:rFonts w:ascii="Courier New" w:hAnsi="Courier New" w:cs="Courier New"/>
          <w:sz w:val="20"/>
          <w:szCs w:val="20"/>
          <w:highlight w:val="lightGray"/>
        </w:rPr>
        <w:t xml:space="preserve"> </w:t>
      </w:r>
    </w:p>
    <w:p w14:paraId="434525A1" w14:textId="77777777"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SHOW_LEVEL_4_ALONE         0</w:t>
      </w:r>
    </w:p>
    <w:p w14:paraId="4EC17751" w14:textId="2E5A28EA"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lastRenderedPageBreak/>
        <w:t>vcqi_global SHOW_LEVELS_2_3_TOGETHER   0</w:t>
      </w:r>
    </w:p>
    <w:p w14:paraId="6F0B327E" w14:textId="77777777" w:rsidR="00B1347B" w:rsidRPr="00615979" w:rsidRDefault="00B1347B" w:rsidP="00B1347B">
      <w:pPr>
        <w:pStyle w:val="ListParagraph"/>
        <w:rPr>
          <w:rFonts w:ascii="Courier New" w:hAnsi="Courier New" w:cs="Courier New"/>
          <w:sz w:val="20"/>
          <w:szCs w:val="20"/>
          <w:highlight w:val="lightGray"/>
        </w:rPr>
      </w:pPr>
    </w:p>
    <w:p w14:paraId="1B9D0456" w14:textId="60F10B0D"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SHOW_LEVELS_1_4_TOGETHER   0</w:t>
      </w:r>
    </w:p>
    <w:p w14:paraId="71BC14C1" w14:textId="77777777"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vcqi_global SHOW_LEVELS_2_4_TOGETHER   0</w:t>
      </w:r>
    </w:p>
    <w:p w14:paraId="5775352F" w14:textId="6B10EF20" w:rsidR="00B1347B" w:rsidRPr="00615979" w:rsidRDefault="00B1347B" w:rsidP="00B1347B">
      <w:pPr>
        <w:pStyle w:val="ListParagraph"/>
        <w:rPr>
          <w:rFonts w:ascii="Courier New" w:hAnsi="Courier New" w:cs="Courier New"/>
          <w:sz w:val="20"/>
          <w:szCs w:val="20"/>
          <w:highlight w:val="lightGray"/>
        </w:rPr>
      </w:pPr>
      <w:r w:rsidRPr="00615979">
        <w:rPr>
          <w:rFonts w:ascii="Courier New" w:hAnsi="Courier New" w:cs="Courier New"/>
          <w:sz w:val="20"/>
          <w:szCs w:val="20"/>
          <w:highlight w:val="lightGray"/>
        </w:rPr>
        <w:t xml:space="preserve">vcqi_global SHOW_LEVELS_3_4_TOGETHER   </w:t>
      </w:r>
      <w:r w:rsidRPr="009F56B2">
        <w:rPr>
          <w:rFonts w:ascii="Courier New" w:hAnsi="Courier New" w:cs="Courier New"/>
          <w:sz w:val="20"/>
          <w:szCs w:val="20"/>
          <w:highlight w:val="yellow"/>
        </w:rPr>
        <w:t>1</w:t>
      </w:r>
    </w:p>
    <w:p w14:paraId="244F01F8" w14:textId="03B29876" w:rsidR="00B1347B" w:rsidRDefault="00B1347B" w:rsidP="00B1347B">
      <w:pPr>
        <w:pStyle w:val="ListParagraph"/>
        <w:rPr>
          <w:rFonts w:ascii="Courier New" w:hAnsi="Courier New" w:cs="Courier New"/>
          <w:sz w:val="20"/>
          <w:szCs w:val="20"/>
        </w:rPr>
      </w:pPr>
      <w:r w:rsidRPr="00615979">
        <w:rPr>
          <w:rFonts w:ascii="Courier New" w:hAnsi="Courier New" w:cs="Courier New"/>
          <w:sz w:val="20"/>
          <w:szCs w:val="20"/>
          <w:highlight w:val="lightGray"/>
        </w:rPr>
        <w:t>vcqi_global SHOW_LEVELS_2_3_4_TOGETHER 0</w:t>
      </w:r>
    </w:p>
    <w:p w14:paraId="758FA7D4" w14:textId="23265C5D" w:rsidR="00B1347B" w:rsidRDefault="00B1347B" w:rsidP="00B1347B">
      <w:pPr>
        <w:pStyle w:val="ListParagraph"/>
        <w:rPr>
          <w:rFonts w:ascii="Courier New" w:hAnsi="Courier New" w:cs="Courier New"/>
          <w:sz w:val="20"/>
          <w:szCs w:val="20"/>
        </w:rPr>
      </w:pPr>
    </w:p>
    <w:p w14:paraId="11B22871" w14:textId="56667DC4" w:rsidR="00B1347B" w:rsidRDefault="00B1347B" w:rsidP="00B1347B">
      <w:pPr>
        <w:ind w:left="720"/>
      </w:pPr>
      <w:r>
        <w:t xml:space="preserve">We </w:t>
      </w:r>
      <w:r w:rsidR="009F56B2">
        <w:t xml:space="preserve">turn off the option to show level 3 alone and turn on </w:t>
      </w:r>
      <w:r>
        <w:t xml:space="preserve">the option to show output from levels 3 and 4 together.  In other words, rather than simply show output from the survey stratum District 20, which is defined as VCQI level 3 stratum, we want to show output from District 20 </w:t>
      </w:r>
      <w:r>
        <w:rPr>
          <w:u w:val="single"/>
        </w:rPr>
        <w:t>and</w:t>
      </w:r>
      <w:r>
        <w:t xml:space="preserve"> also show outcomes for demographic sub-strata defined by the child sex variable (level 4).  Read Annex A and B of the VCQI User’s Guide for more information on levels of strata and how to ask for output for the levels that interest you.</w:t>
      </w:r>
    </w:p>
    <w:p w14:paraId="68C72A45" w14:textId="77777777" w:rsidR="00B1347B" w:rsidRDefault="00B1347B" w:rsidP="00B1347B">
      <w:pPr>
        <w:pStyle w:val="ListParagraph"/>
        <w:rPr>
          <w:rFonts w:ascii="Courier New" w:hAnsi="Courier New" w:cs="Courier New"/>
          <w:sz w:val="20"/>
          <w:szCs w:val="20"/>
        </w:rPr>
      </w:pPr>
    </w:p>
    <w:p w14:paraId="1050EF1F" w14:textId="77777777" w:rsidR="0059638F" w:rsidRDefault="0059638F" w:rsidP="00A62C40">
      <w:pPr>
        <w:pStyle w:val="ListParagraph"/>
        <w:numPr>
          <w:ilvl w:val="0"/>
          <w:numId w:val="13"/>
        </w:numPr>
      </w:pPr>
      <w:r w:rsidRPr="0059638F">
        <w:t>Save</w:t>
      </w:r>
      <w:r>
        <w:t xml:space="preserve"> the updated control program.  Re-run it and look at the output again.  All the tables will list outcomes for all respondents and list additional rows to show outcomes for boys and for girls.  Many (but not all) of the figures will also show stratified output.</w:t>
      </w:r>
    </w:p>
    <w:p w14:paraId="301FE963" w14:textId="06E876D3" w:rsidR="00B1347B" w:rsidRDefault="00B1347B" w:rsidP="00B1347B">
      <w:r>
        <w:t>Congratulations!  You</w:t>
      </w:r>
      <w:r w:rsidR="00EA78CC">
        <w:t xml:space="preserve"> ha</w:t>
      </w:r>
      <w:r>
        <w:t>ve just modified a VCQI control program and re-run.</w:t>
      </w:r>
    </w:p>
    <w:p w14:paraId="6CBC22E8" w14:textId="77777777" w:rsidR="0055607A" w:rsidRDefault="00B1347B" w:rsidP="00B1347B">
      <w:r>
        <w:t xml:space="preserve">You may repeat Goal 7 many </w:t>
      </w:r>
      <w:proofErr w:type="spellStart"/>
      <w:r>
        <w:t>many</w:t>
      </w:r>
      <w:proofErr w:type="spellEnd"/>
      <w:r>
        <w:t xml:space="preserve"> times, experimenting with different sets of inputs in Blocks D and F. </w:t>
      </w:r>
    </w:p>
    <w:p w14:paraId="1B7FB8BB" w14:textId="19666946" w:rsidR="00B1347B" w:rsidRPr="0055607A" w:rsidRDefault="00B1347B" w:rsidP="00BC56A0">
      <w:pPr>
        <w:pBdr>
          <w:top w:val="double" w:sz="4" w:space="1" w:color="auto"/>
          <w:left w:val="double" w:sz="4" w:space="4" w:color="auto"/>
          <w:bottom w:val="double" w:sz="4" w:space="1" w:color="auto"/>
          <w:right w:val="double" w:sz="4" w:space="4" w:color="auto"/>
        </w:pBdr>
        <w:rPr>
          <w:rFonts w:ascii="Calibri" w:hAnsi="Calibri" w:cs="Calibri"/>
          <w:b/>
          <w:bCs/>
          <w:i/>
          <w:iCs/>
          <w:sz w:val="24"/>
          <w:szCs w:val="24"/>
        </w:rPr>
      </w:pPr>
      <w:r w:rsidRPr="0055607A">
        <w:rPr>
          <w:rFonts w:ascii="Calibri" w:hAnsi="Calibri" w:cs="Calibri"/>
          <w:b/>
          <w:bCs/>
          <w:i/>
          <w:iCs/>
          <w:sz w:val="24"/>
          <w:szCs w:val="24"/>
        </w:rPr>
        <w:t xml:space="preserve">Remember that for each new run, it is a best practice to </w:t>
      </w:r>
      <w:r w:rsidR="0055607A">
        <w:rPr>
          <w:rFonts w:ascii="Calibri" w:hAnsi="Calibri" w:cs="Calibri"/>
          <w:b/>
          <w:bCs/>
          <w:i/>
          <w:iCs/>
          <w:sz w:val="24"/>
          <w:szCs w:val="24"/>
        </w:rPr>
        <w:t>make</w:t>
      </w:r>
      <w:r w:rsidRPr="0055607A">
        <w:rPr>
          <w:rFonts w:ascii="Calibri" w:hAnsi="Calibri" w:cs="Calibri"/>
          <w:b/>
          <w:bCs/>
          <w:i/>
          <w:iCs/>
          <w:sz w:val="24"/>
          <w:szCs w:val="24"/>
        </w:rPr>
        <w:t xml:space="preserve"> a new empty output folder, copy the control program there, edit it to point the VCQI_OUTPUT_FOLDER in Block B to the new folder, and then make other changes in Blocks </w:t>
      </w:r>
      <w:r w:rsidR="0055607A">
        <w:rPr>
          <w:rFonts w:ascii="Calibri" w:hAnsi="Calibri" w:cs="Calibri"/>
          <w:b/>
          <w:bCs/>
          <w:i/>
          <w:iCs/>
          <w:sz w:val="24"/>
          <w:szCs w:val="24"/>
        </w:rPr>
        <w:t>B or D or F</w:t>
      </w:r>
      <w:r w:rsidRPr="0055607A">
        <w:rPr>
          <w:rFonts w:ascii="Calibri" w:hAnsi="Calibri" w:cs="Calibri"/>
          <w:b/>
          <w:bCs/>
          <w:i/>
          <w:iCs/>
          <w:sz w:val="24"/>
          <w:szCs w:val="24"/>
        </w:rPr>
        <w:t>.</w:t>
      </w:r>
    </w:p>
    <w:p w14:paraId="0155F216" w14:textId="77777777" w:rsidR="00B1347B" w:rsidRDefault="00615979" w:rsidP="00B1347B">
      <w:r>
        <w:t>A list of possible changes you might like to explore in addition to adding the demographic stratifier, RI20:</w:t>
      </w:r>
    </w:p>
    <w:p w14:paraId="4B3E2C37" w14:textId="7E453AC0" w:rsidR="00615979" w:rsidRDefault="00615979" w:rsidP="00A62C40">
      <w:pPr>
        <w:pStyle w:val="ListParagraph"/>
        <w:numPr>
          <w:ilvl w:val="0"/>
          <w:numId w:val="14"/>
        </w:numPr>
      </w:pPr>
      <w:r>
        <w:t>Ask VCQI to generate bar graphs instead of inchworm plots.    Change the Block D line that reads:</w:t>
      </w:r>
    </w:p>
    <w:p w14:paraId="52B23163" w14:textId="513BBBA7" w:rsidR="00615979" w:rsidRPr="003D2073" w:rsidRDefault="00615979" w:rsidP="00615979">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 xml:space="preserve">vcqi_global IWPLOT_SHOWBARS </w:t>
      </w:r>
      <w:r w:rsidR="009F56B2" w:rsidRPr="003D2073">
        <w:rPr>
          <w:rFonts w:ascii="Courier New" w:hAnsi="Courier New" w:cs="Courier New"/>
          <w:sz w:val="20"/>
          <w:szCs w:val="20"/>
          <w:highlight w:val="lightGray"/>
        </w:rPr>
        <w:t xml:space="preserve">  </w:t>
      </w:r>
      <w:r w:rsidRPr="003D2073">
        <w:rPr>
          <w:rFonts w:ascii="Courier New" w:hAnsi="Courier New" w:cs="Courier New"/>
          <w:sz w:val="20"/>
          <w:szCs w:val="20"/>
          <w:highlight w:val="lightGray"/>
        </w:rPr>
        <w:t>0</w:t>
      </w:r>
    </w:p>
    <w:p w14:paraId="75E79581" w14:textId="77777777" w:rsidR="00615979" w:rsidRDefault="00615979" w:rsidP="00615979">
      <w:pPr>
        <w:pStyle w:val="ListParagraph"/>
      </w:pPr>
      <w:r>
        <w:t>to read:</w:t>
      </w:r>
    </w:p>
    <w:p w14:paraId="458191B9" w14:textId="34287AA1" w:rsidR="00615979" w:rsidRPr="003D2073" w:rsidRDefault="00615979" w:rsidP="00615979">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 xml:space="preserve">vcqi_global IWPLOT_SHOWBARS </w:t>
      </w:r>
      <w:r w:rsidR="009F56B2" w:rsidRPr="003D2073">
        <w:rPr>
          <w:rFonts w:ascii="Courier New" w:hAnsi="Courier New" w:cs="Courier New"/>
          <w:sz w:val="20"/>
          <w:szCs w:val="20"/>
          <w:highlight w:val="lightGray"/>
        </w:rPr>
        <w:t xml:space="preserve">  </w:t>
      </w:r>
      <w:r w:rsidRPr="003D2073">
        <w:rPr>
          <w:rFonts w:ascii="Courier New" w:hAnsi="Courier New" w:cs="Courier New"/>
          <w:sz w:val="20"/>
          <w:szCs w:val="20"/>
          <w:highlight w:val="lightGray"/>
        </w:rPr>
        <w:t>1</w:t>
      </w:r>
    </w:p>
    <w:p w14:paraId="040935BD" w14:textId="77777777" w:rsidR="00615979" w:rsidRDefault="00615979" w:rsidP="00615979">
      <w:pPr>
        <w:pStyle w:val="ListParagraph"/>
      </w:pPr>
    </w:p>
    <w:p w14:paraId="5887CDA8" w14:textId="77777777" w:rsidR="009F56B2" w:rsidRDefault="009F56B2" w:rsidP="00A62C40">
      <w:pPr>
        <w:pStyle w:val="ListParagraph"/>
        <w:numPr>
          <w:ilvl w:val="0"/>
          <w:numId w:val="14"/>
        </w:numPr>
      </w:pPr>
      <w:r>
        <w:t>Turn off organ pipe plots.   Change the Block D line that reads:</w:t>
      </w:r>
    </w:p>
    <w:p w14:paraId="55304FAC" w14:textId="77777777" w:rsidR="009F56B2" w:rsidRPr="003D2073" w:rsidRDefault="009F56B2" w:rsidP="009F56B2">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vcqi_global VCQI_MAKE_OP_PLOTS   1</w:t>
      </w:r>
    </w:p>
    <w:p w14:paraId="69779AE8" w14:textId="77777777" w:rsidR="009F56B2" w:rsidRDefault="009F56B2" w:rsidP="009F56B2">
      <w:pPr>
        <w:pStyle w:val="ListParagraph"/>
      </w:pPr>
      <w:r>
        <w:t>to read:</w:t>
      </w:r>
    </w:p>
    <w:p w14:paraId="26FC4E6A" w14:textId="77777777" w:rsidR="009F56B2" w:rsidRPr="003D2073" w:rsidRDefault="009F56B2" w:rsidP="009F56B2">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vcqi_global VCQI_MAKE_OP_PLOTS   0</w:t>
      </w:r>
    </w:p>
    <w:p w14:paraId="4886FB84" w14:textId="77777777" w:rsidR="009F56B2" w:rsidRDefault="009F56B2" w:rsidP="009F56B2">
      <w:pPr>
        <w:pStyle w:val="ListParagraph"/>
      </w:pPr>
    </w:p>
    <w:p w14:paraId="631F3158" w14:textId="77777777" w:rsidR="009F56B2" w:rsidRDefault="009F56B2" w:rsidP="00A62C40">
      <w:pPr>
        <w:pStyle w:val="ListParagraph"/>
        <w:numPr>
          <w:ilvl w:val="0"/>
          <w:numId w:val="14"/>
        </w:numPr>
      </w:pPr>
      <w:r>
        <w:t>Change the number of digits after the decimal place from 1 to 0.  Change the Block D line that reads:</w:t>
      </w:r>
    </w:p>
    <w:p w14:paraId="6BEFEB4D" w14:textId="77777777" w:rsidR="009F56B2" w:rsidRPr="003D2073" w:rsidRDefault="009F56B2" w:rsidP="009F56B2">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vcqi_global VCQI_NUM_DECIMAL_DIGITS   1</w:t>
      </w:r>
    </w:p>
    <w:p w14:paraId="26BAD1C3" w14:textId="77777777" w:rsidR="009F56B2" w:rsidRDefault="009F56B2" w:rsidP="009F56B2">
      <w:pPr>
        <w:pStyle w:val="ListParagraph"/>
      </w:pPr>
      <w:r>
        <w:t>to read:</w:t>
      </w:r>
    </w:p>
    <w:p w14:paraId="2638AB6E" w14:textId="77777777" w:rsidR="009F56B2" w:rsidRPr="003D2073" w:rsidRDefault="009F56B2" w:rsidP="009F56B2">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vcqi_global VCQI_NUM_DECIMAL_DIGITS   0</w:t>
      </w:r>
    </w:p>
    <w:p w14:paraId="37A546D6" w14:textId="77777777" w:rsidR="009F56B2" w:rsidRDefault="009F56B2" w:rsidP="009F56B2">
      <w:pPr>
        <w:pStyle w:val="ListParagraph"/>
      </w:pPr>
    </w:p>
    <w:p w14:paraId="13B48738" w14:textId="77777777" w:rsidR="009F56B2" w:rsidRDefault="009F56B2" w:rsidP="009F56B2">
      <w:pPr>
        <w:pStyle w:val="ListParagraph"/>
      </w:pPr>
    </w:p>
    <w:p w14:paraId="62C73877" w14:textId="77777777" w:rsidR="009F56B2" w:rsidRDefault="009F56B2" w:rsidP="00801C96">
      <w:pPr>
        <w:jc w:val="left"/>
        <w:sectPr w:rsidR="009F56B2" w:rsidSect="00554FE2">
          <w:pgSz w:w="12240" w:h="15840"/>
          <w:pgMar w:top="1440" w:right="1440" w:bottom="1440" w:left="1440" w:header="720" w:footer="720" w:gutter="0"/>
          <w:cols w:space="720"/>
          <w:docGrid w:linePitch="360"/>
        </w:sectPr>
      </w:pPr>
    </w:p>
    <w:p w14:paraId="6FDBB6A7" w14:textId="6FDF8A0B" w:rsidR="000F2815" w:rsidRDefault="009F56B2" w:rsidP="009F56B2">
      <w:pPr>
        <w:pStyle w:val="Heading1"/>
      </w:pPr>
      <w:bookmarkStart w:id="19" w:name="_Toc64070035"/>
      <w:r>
        <w:lastRenderedPageBreak/>
        <w:t>Next Steps</w:t>
      </w:r>
      <w:bookmarkEnd w:id="19"/>
    </w:p>
    <w:p w14:paraId="12B813DD" w14:textId="77777777" w:rsidR="00617498" w:rsidRDefault="00617498" w:rsidP="009F56B2"/>
    <w:p w14:paraId="68863A70" w14:textId="37F19322" w:rsidR="004E2395" w:rsidRDefault="004E2395" w:rsidP="00A62C40">
      <w:pPr>
        <w:pStyle w:val="ListParagraph"/>
        <w:numPr>
          <w:ilvl w:val="0"/>
          <w:numId w:val="15"/>
        </w:numPr>
      </w:pPr>
      <w:r>
        <w:t xml:space="preserve">To </w:t>
      </w:r>
      <w:r w:rsidR="00EA78CC">
        <w:t xml:space="preserve">build more </w:t>
      </w:r>
      <w:r>
        <w:t xml:space="preserve">familiarity and skills with the VCQI control program, download a dataset from Harmonia, where there are ten survey strata. This will yield longer tables and figures.  Work through Annex B of the User’s Guide to master producing output for the </w:t>
      </w:r>
      <w:r w:rsidR="00EA78CC">
        <w:t>s</w:t>
      </w:r>
      <w:r>
        <w:t>trata that interest you, in the order that you wish to see them.  Alternate between showing strata in the figures sorted by outcomes :</w:t>
      </w:r>
    </w:p>
    <w:p w14:paraId="75F99E6A" w14:textId="7FF73285" w:rsidR="004E2395" w:rsidRPr="003D2073" w:rsidRDefault="004E2395" w:rsidP="003D2073">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vcqi_global PLOT_OUTCOMES_IN_TABLE_ORDER   0</w:t>
      </w:r>
    </w:p>
    <w:p w14:paraId="495A23FC" w14:textId="0BCBDAE4" w:rsidR="004E2395" w:rsidRDefault="004E2395" w:rsidP="00617498">
      <w:pPr>
        <w:ind w:left="720"/>
      </w:pPr>
      <w:r>
        <w:t>to listing the strata in the same order as they appear in the tables:</w:t>
      </w:r>
    </w:p>
    <w:p w14:paraId="269903CB" w14:textId="1E2A823B" w:rsidR="004E2395" w:rsidRPr="003D2073" w:rsidRDefault="004E2395" w:rsidP="003D2073">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vcqi_global PLOT_OUTCOMES_IN_TABLE_ORDER   1</w:t>
      </w:r>
    </w:p>
    <w:p w14:paraId="244A4744" w14:textId="59C8678D" w:rsidR="004E2395" w:rsidRDefault="00892B04" w:rsidP="00A62C40">
      <w:pPr>
        <w:pStyle w:val="ListParagraph"/>
        <w:numPr>
          <w:ilvl w:val="0"/>
          <w:numId w:val="15"/>
        </w:numPr>
      </w:pPr>
      <w:r>
        <w:t>Also,</w:t>
      </w:r>
      <w:r w:rsidR="004E2395">
        <w:t xml:space="preserve"> the Harmonia dataset includes many more doses than District 20, so you can experiment with calculating dropout between additional dose pairs by changing the Block F line:</w:t>
      </w:r>
    </w:p>
    <w:p w14:paraId="48BE0E40" w14:textId="207AB286" w:rsidR="004E2395" w:rsidRPr="003D2073" w:rsidRDefault="004E2395" w:rsidP="003D2073">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vcqi_global RI_CONT_01_DROPOUT_LIST PENTA1 PENTA3 OPV1 OPV3</w:t>
      </w:r>
      <w:r w:rsidR="003D2073">
        <w:rPr>
          <w:rFonts w:ascii="Courier New" w:hAnsi="Courier New" w:cs="Courier New"/>
          <w:sz w:val="20"/>
          <w:szCs w:val="20"/>
          <w:highlight w:val="lightGray"/>
        </w:rPr>
        <w:t xml:space="preserve"> </w:t>
      </w:r>
      <w:r w:rsidRPr="003D2073">
        <w:rPr>
          <w:rFonts w:ascii="Courier New" w:hAnsi="Courier New" w:cs="Courier New"/>
          <w:sz w:val="20"/>
          <w:szCs w:val="20"/>
          <w:highlight w:val="lightGray"/>
        </w:rPr>
        <w:t>PENTA3 MCV1</w:t>
      </w:r>
    </w:p>
    <w:p w14:paraId="79E38F7A" w14:textId="2A953FD5" w:rsidR="004E2395" w:rsidRDefault="004E2395" w:rsidP="00617498">
      <w:pPr>
        <w:ind w:left="720"/>
      </w:pPr>
      <w:r>
        <w:t>to read:</w:t>
      </w:r>
    </w:p>
    <w:p w14:paraId="7039A440" w14:textId="77777777" w:rsidR="00617498" w:rsidRPr="003D2073" w:rsidRDefault="004E2395" w:rsidP="003D2073">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 xml:space="preserve">vcqi_global RI_CONT_01_DROPOUT_LIST </w:t>
      </w:r>
      <w:r w:rsidR="00617498" w:rsidRPr="003D2073">
        <w:rPr>
          <w:rFonts w:ascii="Courier New" w:hAnsi="Courier New" w:cs="Courier New"/>
          <w:sz w:val="20"/>
          <w:szCs w:val="20"/>
          <w:highlight w:val="lightGray"/>
        </w:rPr>
        <w:t xml:space="preserve"> ///</w:t>
      </w:r>
    </w:p>
    <w:p w14:paraId="3ABE8FCB" w14:textId="3D6C8666" w:rsidR="004E2395" w:rsidRPr="003D2073" w:rsidRDefault="00617498" w:rsidP="003D2073">
      <w:pPr>
        <w:pStyle w:val="ListParagraph"/>
        <w:rPr>
          <w:rFonts w:ascii="Courier New" w:hAnsi="Courier New" w:cs="Courier New"/>
          <w:sz w:val="20"/>
          <w:szCs w:val="20"/>
          <w:highlight w:val="lightGray"/>
        </w:rPr>
      </w:pPr>
      <w:r w:rsidRPr="003D2073">
        <w:rPr>
          <w:rFonts w:ascii="Courier New" w:hAnsi="Courier New" w:cs="Courier New"/>
          <w:sz w:val="20"/>
          <w:szCs w:val="20"/>
          <w:highlight w:val="lightGray"/>
        </w:rPr>
        <w:t xml:space="preserve">    </w:t>
      </w:r>
      <w:r w:rsidR="004E2395" w:rsidRPr="003D2073">
        <w:rPr>
          <w:rFonts w:ascii="Courier New" w:hAnsi="Courier New" w:cs="Courier New"/>
          <w:sz w:val="20"/>
          <w:szCs w:val="20"/>
          <w:highlight w:val="lightGray"/>
        </w:rPr>
        <w:t>PENTA1 PENTA3    OPV1 OPV3   PCV1 PCV3   ROTA1 ROTA3   BCG MCV1</w:t>
      </w:r>
    </w:p>
    <w:p w14:paraId="416A806E" w14:textId="5550BC21" w:rsidR="004751BA" w:rsidRDefault="00617498" w:rsidP="00892B04">
      <w:pPr>
        <w:pStyle w:val="ListParagraph"/>
        <w:numPr>
          <w:ilvl w:val="0"/>
          <w:numId w:val="15"/>
        </w:numPr>
        <w:contextualSpacing w:val="0"/>
      </w:pPr>
      <w:r>
        <w:t>Next, download data and control program</w:t>
      </w:r>
      <w:r w:rsidR="004751BA">
        <w:t>s</w:t>
      </w:r>
      <w:r>
        <w:t xml:space="preserve"> for an SIA or TT dataset from District 20 or Harmonia.</w:t>
      </w:r>
      <w:r w:rsidR="004751BA">
        <w:t xml:space="preserve">  Consult the </w:t>
      </w:r>
      <w:r w:rsidR="004751BA">
        <w:rPr>
          <w:i/>
          <w:iCs/>
        </w:rPr>
        <w:t>VCQI User’s Guide</w:t>
      </w:r>
      <w:r w:rsidR="004751BA">
        <w:t xml:space="preserve"> to learn more about the indicators available for those types of survey</w:t>
      </w:r>
      <w:r w:rsidR="00EA78CC">
        <w:t>s</w:t>
      </w:r>
      <w:r w:rsidR="004751BA">
        <w:t>.</w:t>
      </w:r>
    </w:p>
    <w:p w14:paraId="2F589363" w14:textId="751460BD" w:rsidR="00617498" w:rsidRDefault="00617498" w:rsidP="00A62C40">
      <w:pPr>
        <w:pStyle w:val="ListParagraph"/>
        <w:numPr>
          <w:ilvl w:val="0"/>
          <w:numId w:val="15"/>
        </w:numPr>
        <w:contextualSpacing w:val="0"/>
      </w:pPr>
      <w:r>
        <w:t>Next</w:t>
      </w:r>
      <w:r w:rsidR="004751BA">
        <w:t>,</w:t>
      </w:r>
      <w:r>
        <w:t xml:space="preserve"> learn to summarize stratification variables and responses to multiple-choice questions using the indicators named DESC_02 and DESC_03.  See the </w:t>
      </w:r>
      <w:r w:rsidRPr="004751BA">
        <w:rPr>
          <w:i/>
          <w:iCs/>
        </w:rPr>
        <w:t>VCQI User’s Guide</w:t>
      </w:r>
      <w:r w:rsidR="00EA78CC">
        <w:rPr>
          <w:i/>
          <w:iCs/>
        </w:rPr>
        <w:t xml:space="preserve"> </w:t>
      </w:r>
      <w:r w:rsidR="00EA78CC">
        <w:t>and the Harmonia demo control programs</w:t>
      </w:r>
      <w:r>
        <w:t xml:space="preserve"> for examples and guidance.</w:t>
      </w:r>
    </w:p>
    <w:p w14:paraId="13F3961E" w14:textId="77777777" w:rsidR="004751BA" w:rsidRDefault="004751BA" w:rsidP="00A62C40">
      <w:pPr>
        <w:pStyle w:val="ListParagraph"/>
        <w:numPr>
          <w:ilvl w:val="0"/>
          <w:numId w:val="15"/>
        </w:numPr>
      </w:pPr>
      <w:r>
        <w:t xml:space="preserve">Next, learn to make datasets compatible with VCQI by studying the </w:t>
      </w:r>
      <w:r w:rsidRPr="004751BA">
        <w:rPr>
          <w:i/>
          <w:iCs/>
        </w:rPr>
        <w:t>Forms and Variable List</w:t>
      </w:r>
      <w:r>
        <w:t xml:space="preserve"> document and by using Stata to explore the datasets from District 20 and Harmonia.</w:t>
      </w:r>
    </w:p>
    <w:p w14:paraId="38457D5D" w14:textId="77777777" w:rsidR="0072452A" w:rsidRDefault="0072452A" w:rsidP="007B7FB5"/>
    <w:p w14:paraId="200A966C" w14:textId="3AB994AB" w:rsidR="007B7FB5" w:rsidRDefault="00CB1205" w:rsidP="00CB1205">
      <w:pPr>
        <w:jc w:val="left"/>
        <w:sectPr w:rsidR="007B7FB5" w:rsidSect="00554FE2">
          <w:pgSz w:w="12240" w:h="15840"/>
          <w:pgMar w:top="1440" w:right="1440" w:bottom="1440" w:left="1440" w:header="720" w:footer="720" w:gutter="0"/>
          <w:cols w:space="720"/>
          <w:docGrid w:linePitch="360"/>
        </w:sectPr>
      </w:pPr>
      <w:r>
        <w:t xml:space="preserve">Write </w:t>
      </w:r>
      <w:r w:rsidR="001818A5">
        <w:t xml:space="preserve">your </w:t>
      </w:r>
      <w:r>
        <w:t xml:space="preserve">notes &amp; </w:t>
      </w:r>
      <w:r w:rsidR="007B7FB5">
        <w:t xml:space="preserve">questions </w:t>
      </w:r>
      <w:r>
        <w:t xml:space="preserve">on the final page of this document and then post them (along with </w:t>
      </w:r>
      <w:r w:rsidR="007B7FB5">
        <w:t>announcements of your success</w:t>
      </w:r>
      <w:r>
        <w:t>es)</w:t>
      </w:r>
      <w:r w:rsidR="007B7FB5">
        <w:t xml:space="preserve"> </w:t>
      </w:r>
      <w:r w:rsidR="001818A5">
        <w:t xml:space="preserve">in the </w:t>
      </w:r>
      <w:r w:rsidR="001818A5">
        <w:rPr>
          <w:i/>
          <w:iCs/>
        </w:rPr>
        <w:t>Discussion</w:t>
      </w:r>
      <w:r w:rsidR="001818A5">
        <w:t xml:space="preserve"> portion of</w:t>
      </w:r>
      <w:r w:rsidR="007B7FB5">
        <w:t xml:space="preserve"> the VCQI User’s Group.</w:t>
      </w:r>
    </w:p>
    <w:p w14:paraId="327C643F" w14:textId="764DDCBA" w:rsidR="004751BA" w:rsidRDefault="007661E3" w:rsidP="00A4291D">
      <w:pPr>
        <w:pStyle w:val="Heading1"/>
      </w:pPr>
      <w:bookmarkStart w:id="20" w:name="_Toc64070036"/>
      <w:r>
        <w:lastRenderedPageBreak/>
        <w:t>Annex A.  Other VCQI Resources</w:t>
      </w:r>
      <w:bookmarkEnd w:id="20"/>
    </w:p>
    <w:p w14:paraId="1C2842CB" w14:textId="743687A0" w:rsidR="00176F01" w:rsidRDefault="00176F01" w:rsidP="00176F01">
      <w:pPr>
        <w:jc w:val="left"/>
      </w:pPr>
      <w:r>
        <w:t>Five documents describe VCQI</w:t>
      </w:r>
      <w:r w:rsidR="00A4291D">
        <w:t>:</w:t>
      </w:r>
    </w:p>
    <w:p w14:paraId="34157166" w14:textId="77777777" w:rsidR="00176F01" w:rsidRDefault="00176F01" w:rsidP="00A62C40">
      <w:pPr>
        <w:pStyle w:val="ListParagraph"/>
        <w:numPr>
          <w:ilvl w:val="0"/>
          <w:numId w:val="6"/>
        </w:numPr>
        <w:jc w:val="left"/>
      </w:pPr>
      <w:r>
        <w:t xml:space="preserve">This </w:t>
      </w:r>
      <w:r w:rsidRPr="00483A94">
        <w:rPr>
          <w:i/>
          <w:iCs/>
        </w:rPr>
        <w:t>Getting Started with VCQI</w:t>
      </w:r>
      <w:r>
        <w:t xml:space="preserve"> guide</w:t>
      </w:r>
    </w:p>
    <w:p w14:paraId="4F972882" w14:textId="025B6B75" w:rsidR="00176F01" w:rsidRDefault="00176F01" w:rsidP="00A62C40">
      <w:pPr>
        <w:pStyle w:val="ListParagraph"/>
        <w:numPr>
          <w:ilvl w:val="0"/>
          <w:numId w:val="6"/>
        </w:numPr>
        <w:jc w:val="left"/>
      </w:pPr>
      <w:r>
        <w:t>Th</w:t>
      </w:r>
      <w:r w:rsidR="00983A50">
        <w:t>e</w:t>
      </w:r>
      <w:r>
        <w:t xml:space="preserve"> </w:t>
      </w:r>
      <w:r w:rsidRPr="00890FAE">
        <w:rPr>
          <w:i/>
          <w:iCs/>
        </w:rPr>
        <w:t>VCQI User’s Guide</w:t>
      </w:r>
      <w:r>
        <w:t xml:space="preserve"> is a 200+ page reference manual that helps you understand how to modify a VCQI control program template to achieve your analysis goals.</w:t>
      </w:r>
    </w:p>
    <w:p w14:paraId="74F9D6FE" w14:textId="3EE91243" w:rsidR="00176F01" w:rsidRPr="00890FAE" w:rsidRDefault="00176F01" w:rsidP="00A62C40">
      <w:pPr>
        <w:pStyle w:val="ListParagraph"/>
        <w:numPr>
          <w:ilvl w:val="0"/>
          <w:numId w:val="6"/>
        </w:numPr>
        <w:jc w:val="left"/>
        <w:rPr>
          <w:i/>
          <w:iCs/>
        </w:rPr>
      </w:pPr>
      <w:r>
        <w:t xml:space="preserve">The </w:t>
      </w:r>
      <w:r w:rsidRPr="00890FAE">
        <w:rPr>
          <w:i/>
          <w:iCs/>
        </w:rPr>
        <w:t>VCQI Results Interpretation</w:t>
      </w:r>
      <w:r>
        <w:rPr>
          <w:i/>
          <w:iCs/>
        </w:rPr>
        <w:t xml:space="preserve"> </w:t>
      </w:r>
      <w:r w:rsidRPr="00890FAE">
        <w:rPr>
          <w:i/>
          <w:iCs/>
        </w:rPr>
        <w:t>Quick-Reference Guide</w:t>
      </w:r>
      <w:r>
        <w:t xml:space="preserve"> tells the reader how to interpret output in </w:t>
      </w:r>
      <w:r w:rsidR="00983A50">
        <w:t>VCQI’s</w:t>
      </w:r>
      <w:r>
        <w:t xml:space="preserve"> tables and figures.</w:t>
      </w:r>
      <w:r w:rsidR="00483A94">
        <w:t xml:space="preserve">  It also describes the RI date data quality report.</w:t>
      </w:r>
    </w:p>
    <w:p w14:paraId="39A5EE78" w14:textId="06FC9499" w:rsidR="00284020" w:rsidRDefault="00785DF9" w:rsidP="00A62C40">
      <w:pPr>
        <w:pStyle w:val="ListParagraph"/>
        <w:numPr>
          <w:ilvl w:val="0"/>
          <w:numId w:val="6"/>
        </w:numPr>
        <w:jc w:val="left"/>
      </w:pPr>
      <w:r>
        <w:t xml:space="preserve">The document named </w:t>
      </w:r>
      <w:r w:rsidR="00176F01" w:rsidRPr="00890FAE">
        <w:rPr>
          <w:i/>
          <w:iCs/>
        </w:rPr>
        <w:t>Vaccination Coverage Surveys – Forms &amp; Variable Lists (FVL) Structured for Compatibility with VCQI</w:t>
      </w:r>
      <w:r w:rsidR="00176F01">
        <w:t xml:space="preserve"> specifies </w:t>
      </w:r>
      <w:r w:rsidR="00F904EB">
        <w:t xml:space="preserve">variable names and </w:t>
      </w:r>
      <w:r w:rsidR="00176F01">
        <w:t>attributes of coverage survey datasets that are compatible with VCQI.</w:t>
      </w:r>
    </w:p>
    <w:p w14:paraId="568B3971" w14:textId="76E4CB50" w:rsidR="004751BA" w:rsidRDefault="00284020" w:rsidP="00A62C40">
      <w:pPr>
        <w:pStyle w:val="ListParagraph"/>
        <w:numPr>
          <w:ilvl w:val="0"/>
          <w:numId w:val="6"/>
        </w:numPr>
        <w:jc w:val="left"/>
      </w:pPr>
      <w:r>
        <w:t>And finally, the</w:t>
      </w:r>
      <w:r w:rsidR="004F70C0">
        <w:t xml:space="preserve"> </w:t>
      </w:r>
      <w:r w:rsidR="004F70C0">
        <w:rPr>
          <w:i/>
          <w:iCs/>
        </w:rPr>
        <w:t xml:space="preserve">VCQI </w:t>
      </w:r>
      <w:r w:rsidR="00176F01" w:rsidRPr="00284020">
        <w:rPr>
          <w:i/>
          <w:iCs/>
        </w:rPr>
        <w:t>Working List of Vaccination Survey Analyses and Software Specifications</w:t>
      </w:r>
      <w:r w:rsidR="00176F01">
        <w:t xml:space="preserve"> lists  coverage indicators and describes how software can calculate them.</w:t>
      </w:r>
    </w:p>
    <w:p w14:paraId="34487EFA" w14:textId="46D6BF10" w:rsidR="00AF1304" w:rsidRDefault="00364D85" w:rsidP="00AF1304">
      <w:r>
        <w:t xml:space="preserve">You may download the latest versions of VCQI software, documentation, and demo datasets at the VCQI </w:t>
      </w:r>
      <w:r w:rsidR="00B328DA">
        <w:t>r</w:t>
      </w:r>
      <w:r>
        <w:t>esources website</w:t>
      </w:r>
      <w:r w:rsidR="007C3FB7">
        <w:rPr>
          <w:rStyle w:val="FootnoteReference"/>
        </w:rPr>
        <w:footnoteReference w:id="7"/>
      </w:r>
      <w:r>
        <w:t xml:space="preserve">. </w:t>
      </w:r>
    </w:p>
    <w:p w14:paraId="66B7DCFC" w14:textId="22DD7193" w:rsidR="00364D85" w:rsidRDefault="00284020" w:rsidP="00AF1304">
      <w:r>
        <w:t xml:space="preserve">You may also join </w:t>
      </w:r>
      <w:r w:rsidR="004751BA">
        <w:t>a</w:t>
      </w:r>
      <w:r w:rsidR="00364D85">
        <w:t xml:space="preserve"> VCQI User’s Group hosted on the TechNet-21 website</w:t>
      </w:r>
      <w:r w:rsidR="00284EED">
        <w:rPr>
          <w:rStyle w:val="FootnoteReference"/>
        </w:rPr>
        <w:footnoteReference w:id="8"/>
      </w:r>
      <w:r w:rsidR="00B328DA">
        <w:t xml:space="preserve">.  The User’s Group is useful for its discussion </w:t>
      </w:r>
      <w:r w:rsidR="004751BA">
        <w:t xml:space="preserve">and announcement features.  </w:t>
      </w:r>
    </w:p>
    <w:p w14:paraId="289F1BC0" w14:textId="64D9AE57" w:rsidR="00A774E2" w:rsidRDefault="0019554F" w:rsidP="00AF1304">
      <w:r>
        <w:t>You are welcome to contact the VCQI developers with any questions.  E-mail Dale Rhoda at Biostat Global Consulting (</w:t>
      </w:r>
      <w:hyperlink r:id="rId24" w:history="1">
        <w:r w:rsidRPr="00DA31F7">
          <w:rPr>
            <w:rStyle w:val="Hyperlink"/>
          </w:rPr>
          <w:t>Dale.Rhoda@biostatglobal.com</w:t>
        </w:r>
      </w:hyperlink>
      <w:r>
        <w:t>) or Carolina Danovaro at the World Health Organization (</w:t>
      </w:r>
      <w:hyperlink r:id="rId25" w:history="1">
        <w:r w:rsidRPr="00DA31F7">
          <w:rPr>
            <w:rStyle w:val="Hyperlink"/>
          </w:rPr>
          <w:t>danovaroc@who.int</w:t>
        </w:r>
      </w:hyperlink>
      <w:r>
        <w:t xml:space="preserve">). </w:t>
      </w:r>
    </w:p>
    <w:p w14:paraId="752AF715" w14:textId="77777777" w:rsidR="00CB1205" w:rsidRDefault="00CB1205"/>
    <w:p w14:paraId="0E021FE5" w14:textId="54999630" w:rsidR="00A774E2" w:rsidRDefault="00A774E2">
      <w:r>
        <w:br w:type="page"/>
      </w:r>
    </w:p>
    <w:p w14:paraId="517F7957" w14:textId="064B6E01" w:rsidR="00A774E2" w:rsidRPr="00CB1205" w:rsidRDefault="00E043AD" w:rsidP="00E043AD">
      <w:pPr>
        <w:rPr>
          <w:rFonts w:asciiTheme="majorHAnsi" w:hAnsiTheme="majorHAnsi" w:cstheme="majorHAnsi"/>
          <w:b/>
          <w:bCs/>
          <w:sz w:val="28"/>
          <w:szCs w:val="28"/>
        </w:rPr>
        <w:sectPr w:rsidR="00A774E2" w:rsidRPr="00CB1205" w:rsidSect="00554FE2">
          <w:pgSz w:w="12240" w:h="15840"/>
          <w:pgMar w:top="1440" w:right="1440" w:bottom="1440" w:left="1440" w:header="720" w:footer="720" w:gutter="0"/>
          <w:cols w:space="720"/>
          <w:docGrid w:linePitch="360"/>
        </w:sectPr>
      </w:pPr>
      <w:r w:rsidRPr="00CB1205">
        <w:rPr>
          <w:rFonts w:asciiTheme="majorHAnsi" w:hAnsiTheme="majorHAnsi" w:cstheme="majorHAnsi"/>
          <w:b/>
          <w:bCs/>
          <w:sz w:val="28"/>
          <w:szCs w:val="28"/>
        </w:rPr>
        <w:lastRenderedPageBreak/>
        <w:t>Notes &amp; Questions</w:t>
      </w:r>
    </w:p>
    <w:p w14:paraId="4175BF66" w14:textId="2F405166" w:rsidR="00A774E2" w:rsidRPr="00AF1304" w:rsidRDefault="00A774E2" w:rsidP="00AF1304"/>
    <w:sectPr w:rsidR="00A774E2" w:rsidRPr="00AF1304" w:rsidSect="00554FE2">
      <w:headerReference w:type="even" r:id="rId26"/>
      <w:footerReference w:type="even"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ACB7F" w14:textId="77777777" w:rsidR="00B0348A" w:rsidRDefault="00B0348A" w:rsidP="00ED01BE">
      <w:pPr>
        <w:spacing w:after="0" w:line="240" w:lineRule="auto"/>
      </w:pPr>
      <w:r>
        <w:separator/>
      </w:r>
    </w:p>
  </w:endnote>
  <w:endnote w:type="continuationSeparator" w:id="0">
    <w:p w14:paraId="47EA54D6" w14:textId="77777777" w:rsidR="00B0348A" w:rsidRDefault="00B0348A" w:rsidP="00ED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okChampa">
    <w:altName w:val="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volini">
    <w:charset w:val="00"/>
    <w:family w:val="script"/>
    <w:pitch w:val="variable"/>
    <w:sig w:usb0="A11526FF" w:usb1="8000000A" w:usb2="0001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72F2A" w14:textId="3D420FAB" w:rsidR="00A4291D" w:rsidRDefault="00A4291D">
    <w:pPr>
      <w:pStyle w:val="Footer"/>
      <w:jc w:val="center"/>
    </w:pPr>
  </w:p>
  <w:p w14:paraId="37EDC58F" w14:textId="77777777" w:rsidR="00A4291D" w:rsidRDefault="00A42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9A9B" w14:textId="7D678DD0" w:rsidR="00083F3D" w:rsidRDefault="00083F3D">
    <w:pPr>
      <w:pStyle w:val="Footer"/>
      <w:jc w:val="center"/>
    </w:pPr>
  </w:p>
  <w:p w14:paraId="4C55959A" w14:textId="7255BC09" w:rsidR="00083F3D" w:rsidRDefault="00083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47475"/>
      <w:docPartObj>
        <w:docPartGallery w:val="Page Numbers (Bottom of Page)"/>
        <w:docPartUnique/>
      </w:docPartObj>
    </w:sdtPr>
    <w:sdtEndPr>
      <w:rPr>
        <w:noProof/>
      </w:rPr>
    </w:sdtEndPr>
    <w:sdtContent>
      <w:p w14:paraId="000E4261" w14:textId="77777777" w:rsidR="002165D5" w:rsidRDefault="002165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152781" w14:textId="77777777" w:rsidR="002165D5" w:rsidRDefault="002165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7C1C9" w14:textId="09E39405" w:rsidR="00083F3D" w:rsidRDefault="00083F3D">
    <w:pPr>
      <w:pStyle w:val="Footer"/>
    </w:pPr>
    <w:r>
      <w:ptab w:relativeTo="margin" w:alignment="center" w:leader="none"/>
    </w:r>
    <w:r>
      <w:fldChar w:fldCharType="begin"/>
    </w:r>
    <w:r>
      <w:instrText xml:space="preserve"> PAGE   \* MERGEFORMAT </w:instrText>
    </w:r>
    <w:r>
      <w:fldChar w:fldCharType="separate"/>
    </w:r>
    <w:r>
      <w:rPr>
        <w:noProof/>
      </w:rPr>
      <w:t>10</w:t>
    </w:r>
    <w:r>
      <w:rPr>
        <w:noProof/>
      </w:rPr>
      <w:fldChar w:fldCharType="end"/>
    </w:r>
    <w: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E67B2" w14:textId="142B083B" w:rsidR="00A774E2" w:rsidRDefault="00A774E2">
    <w:pPr>
      <w:pStyle w:val="Footer"/>
      <w:jc w:val="center"/>
    </w:pPr>
  </w:p>
  <w:p w14:paraId="6A9D1FBB" w14:textId="77777777" w:rsidR="00A774E2" w:rsidRDefault="00A77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59086" w14:textId="77777777" w:rsidR="00B0348A" w:rsidRDefault="00B0348A" w:rsidP="00ED01BE">
      <w:pPr>
        <w:spacing w:after="0" w:line="240" w:lineRule="auto"/>
      </w:pPr>
      <w:r>
        <w:separator/>
      </w:r>
    </w:p>
  </w:footnote>
  <w:footnote w:type="continuationSeparator" w:id="0">
    <w:p w14:paraId="6A96D1F1" w14:textId="77777777" w:rsidR="00B0348A" w:rsidRDefault="00B0348A" w:rsidP="00ED01BE">
      <w:pPr>
        <w:spacing w:after="0" w:line="240" w:lineRule="auto"/>
      </w:pPr>
      <w:r>
        <w:continuationSeparator/>
      </w:r>
    </w:p>
  </w:footnote>
  <w:footnote w:id="1">
    <w:p w14:paraId="5F68B6BE" w14:textId="052F9745" w:rsidR="00083F3D" w:rsidRDefault="00083F3D">
      <w:pPr>
        <w:pStyle w:val="FootnoteText"/>
      </w:pPr>
      <w:r>
        <w:rPr>
          <w:rStyle w:val="FootnoteReference"/>
        </w:rPr>
        <w:footnoteRef/>
      </w:r>
      <w:r>
        <w:t xml:space="preserve"> Pronounced “Vicki”</w:t>
      </w:r>
    </w:p>
  </w:footnote>
  <w:footnote w:id="2">
    <w:p w14:paraId="67843F84" w14:textId="6D175156" w:rsidR="00C84EA7" w:rsidRDefault="00C84EA7">
      <w:pPr>
        <w:pStyle w:val="FootnoteText"/>
      </w:pPr>
      <w:r>
        <w:rPr>
          <w:rStyle w:val="FootnoteReference"/>
        </w:rPr>
        <w:footnoteRef/>
      </w:r>
      <w:r>
        <w:t xml:space="preserve"> </w:t>
      </w:r>
      <w:hyperlink r:id="rId1" w:history="1">
        <w:r w:rsidR="00AB0235" w:rsidRPr="00BD381F">
          <w:rPr>
            <w:rStyle w:val="Hyperlink"/>
          </w:rPr>
          <w:t>http://www.biostatglobal.com/VCQI_RESOURCES.html</w:t>
        </w:r>
      </w:hyperlink>
      <w:r w:rsidR="00AB0235">
        <w:t xml:space="preserve"> </w:t>
      </w:r>
    </w:p>
  </w:footnote>
  <w:footnote w:id="3">
    <w:p w14:paraId="3A40D2C4" w14:textId="4C2F7A8B" w:rsidR="00C84EA7" w:rsidRDefault="00C84EA7">
      <w:pPr>
        <w:pStyle w:val="FootnoteText"/>
      </w:pPr>
      <w:r>
        <w:rPr>
          <w:rStyle w:val="FootnoteReference"/>
        </w:rPr>
        <w:footnoteRef/>
      </w:r>
      <w:r>
        <w:t xml:space="preserve"> </w:t>
      </w:r>
      <w:hyperlink r:id="rId2" w:history="1">
        <w:r w:rsidRPr="00EF7BF8">
          <w:rPr>
            <w:rStyle w:val="Hyperlink"/>
          </w:rPr>
          <w:t>https://github.com/BiostatGlobalConsulting/vcqi-stata-public</w:t>
        </w:r>
      </w:hyperlink>
    </w:p>
  </w:footnote>
  <w:footnote w:id="4">
    <w:p w14:paraId="518E8942" w14:textId="6CEFA6FD" w:rsidR="00104C9A" w:rsidRDefault="00104C9A">
      <w:pPr>
        <w:pStyle w:val="FootnoteText"/>
      </w:pPr>
      <w:r>
        <w:rPr>
          <w:rStyle w:val="FootnoteReference"/>
        </w:rPr>
        <w:footnoteRef/>
      </w:r>
      <w:r>
        <w:t xml:space="preserve"> </w:t>
      </w:r>
      <w:hyperlink r:id="rId3" w:history="1">
        <w:r w:rsidR="00AB0235" w:rsidRPr="00BD381F">
          <w:rPr>
            <w:rStyle w:val="Hyperlink"/>
          </w:rPr>
          <w:t>http://www.biostatglobal.com/VCQI_RESOURCES.html</w:t>
        </w:r>
      </w:hyperlink>
      <w:r w:rsidR="00AB0235">
        <w:t xml:space="preserve"> </w:t>
      </w:r>
    </w:p>
  </w:footnote>
  <w:footnote w:id="5">
    <w:p w14:paraId="5BC84153" w14:textId="0C50B7DC" w:rsidR="005E1CD4" w:rsidRDefault="005E1CD4">
      <w:pPr>
        <w:pStyle w:val="FootnoteText"/>
      </w:pPr>
      <w:r>
        <w:rPr>
          <w:rStyle w:val="FootnoteReference"/>
        </w:rPr>
        <w:footnoteRef/>
      </w:r>
      <w:r>
        <w:t xml:space="preserve"> There will be two zipped files: a control program and a program named “globals_for_timeliness_plots.do”.</w:t>
      </w:r>
    </w:p>
  </w:footnote>
  <w:footnote w:id="6">
    <w:p w14:paraId="7CE68A2E" w14:textId="5710A3AA" w:rsidR="00A53D51" w:rsidRDefault="00A53D51">
      <w:pPr>
        <w:pStyle w:val="FootnoteText"/>
      </w:pPr>
      <w:r>
        <w:rPr>
          <w:rStyle w:val="FootnoteReference"/>
        </w:rPr>
        <w:footnoteRef/>
      </w:r>
      <w:r>
        <w:t xml:space="preserve"> </w:t>
      </w:r>
      <w:hyperlink r:id="rId4" w:history="1">
        <w:r w:rsidRPr="00BD381F">
          <w:rPr>
            <w:rStyle w:val="Hyperlink"/>
          </w:rPr>
          <w:t>http://www.biostatglobal.com/VCQI_RESOURCES.html</w:t>
        </w:r>
      </w:hyperlink>
      <w:r>
        <w:t xml:space="preserve"> </w:t>
      </w:r>
    </w:p>
  </w:footnote>
  <w:footnote w:id="7">
    <w:p w14:paraId="376CA74C" w14:textId="4F1B74EC" w:rsidR="007C3FB7" w:rsidRDefault="007C3FB7">
      <w:pPr>
        <w:pStyle w:val="FootnoteText"/>
      </w:pPr>
      <w:r>
        <w:rPr>
          <w:rStyle w:val="FootnoteReference"/>
        </w:rPr>
        <w:footnoteRef/>
      </w:r>
      <w:r>
        <w:t xml:space="preserve"> </w:t>
      </w:r>
      <w:hyperlink r:id="rId5" w:history="1">
        <w:r w:rsidRPr="00BD381F">
          <w:rPr>
            <w:rStyle w:val="Hyperlink"/>
          </w:rPr>
          <w:t>http://www.biostatglobal.com/VCQI_RESOURCES.html</w:t>
        </w:r>
      </w:hyperlink>
      <w:r>
        <w:t xml:space="preserve"> </w:t>
      </w:r>
    </w:p>
  </w:footnote>
  <w:footnote w:id="8">
    <w:p w14:paraId="44F70147" w14:textId="09A3D719" w:rsidR="00284EED" w:rsidRDefault="00284EED">
      <w:pPr>
        <w:pStyle w:val="FootnoteText"/>
      </w:pPr>
      <w:r>
        <w:rPr>
          <w:rStyle w:val="FootnoteReference"/>
        </w:rPr>
        <w:footnoteRef/>
      </w:r>
      <w:r>
        <w:t xml:space="preserve"> </w:t>
      </w:r>
      <w:hyperlink r:id="rId6" w:history="1">
        <w:r w:rsidRPr="00DA31F7">
          <w:rPr>
            <w:rStyle w:val="Hyperlink"/>
          </w:rPr>
          <w:t>https://www.technet-21.org/en/network/groups/293-vcqi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0995B" w14:textId="7021E1C4" w:rsidR="00083F3D" w:rsidRDefault="00083F3D" w:rsidP="00473D13">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4C3E3" w14:textId="035BB455" w:rsidR="007661E3" w:rsidRDefault="007661E3" w:rsidP="00473D13">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06A0" w14:textId="77777777" w:rsidR="00083F3D" w:rsidRDefault="00083F3D" w:rsidP="009A2F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541E5" w14:textId="04210F7C" w:rsidR="007661E3" w:rsidRDefault="007661E3" w:rsidP="00473D13">
    <w:pPr>
      <w:pStyle w:val="Header"/>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F3A5A" w14:textId="77777777" w:rsidR="00741643" w:rsidRDefault="00741643" w:rsidP="00952CC1">
    <w:pPr>
      <w:pStyle w:val="Header"/>
      <w:jc w:val="left"/>
    </w:pPr>
    <w:r>
      <w:t>Getting Started with VCQI</w:t>
    </w:r>
  </w:p>
  <w:p w14:paraId="69BE6FF3" w14:textId="77777777" w:rsidR="00741643" w:rsidRDefault="00741643" w:rsidP="00473D13">
    <w:pPr>
      <w:pStyle w:val="Header"/>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2E395" w14:textId="354A11C5" w:rsidR="00083F3D" w:rsidRDefault="00083F3D" w:rsidP="00005C67">
    <w:pPr>
      <w:pStyle w:val="Header"/>
      <w:jc w:val="right"/>
    </w:pPr>
    <w:r>
      <w:t>Getting Started with VCQI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B2617" w14:textId="77777777" w:rsidR="007661E3" w:rsidRDefault="007661E3" w:rsidP="00473D13">
    <w:pPr>
      <w:pStyle w:val="Header"/>
      <w:jc w:val="left"/>
    </w:pPr>
    <w:r>
      <w:t>Getting Started with VCQI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2465" w14:textId="6B2407FC" w:rsidR="00A774E2" w:rsidRDefault="00A774E2" w:rsidP="00473D13">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27AE8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14634E"/>
    <w:multiLevelType w:val="hybridMultilevel"/>
    <w:tmpl w:val="DBAE4A70"/>
    <w:lvl w:ilvl="0" w:tplc="1B9EDEA4">
      <w:start w:val="1"/>
      <w:numFmt w:val="decimal"/>
      <w:lvlText w:val="%1."/>
      <w:lvlJc w:val="left"/>
      <w:pPr>
        <w:ind w:left="9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4524B"/>
    <w:multiLevelType w:val="hybridMultilevel"/>
    <w:tmpl w:val="DB2C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176F4"/>
    <w:multiLevelType w:val="hybridMultilevel"/>
    <w:tmpl w:val="CF50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02285"/>
    <w:multiLevelType w:val="hybridMultilevel"/>
    <w:tmpl w:val="B666EAFC"/>
    <w:lvl w:ilvl="0" w:tplc="04090001">
      <w:start w:val="1"/>
      <w:numFmt w:val="bullet"/>
      <w:lvlText w:val=""/>
      <w:lvlJc w:val="left"/>
      <w:pPr>
        <w:ind w:left="720" w:hanging="360"/>
      </w:pPr>
      <w:rPr>
        <w:rFonts w:ascii="Symbol" w:hAnsi="Symbol" w:hint="default"/>
      </w:rPr>
    </w:lvl>
    <w:lvl w:ilvl="1" w:tplc="78BAF54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B3BFF"/>
    <w:multiLevelType w:val="hybridMultilevel"/>
    <w:tmpl w:val="AD6A5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5B48B1"/>
    <w:multiLevelType w:val="hybridMultilevel"/>
    <w:tmpl w:val="64044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A1DEB"/>
    <w:multiLevelType w:val="hybridMultilevel"/>
    <w:tmpl w:val="BB0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C0D"/>
    <w:multiLevelType w:val="hybridMultilevel"/>
    <w:tmpl w:val="136C96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F35A3"/>
    <w:multiLevelType w:val="hybridMultilevel"/>
    <w:tmpl w:val="BF8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8B0D81"/>
    <w:multiLevelType w:val="hybridMultilevel"/>
    <w:tmpl w:val="68BC7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E68BB"/>
    <w:multiLevelType w:val="hybridMultilevel"/>
    <w:tmpl w:val="B10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12F2D"/>
    <w:multiLevelType w:val="hybridMultilevel"/>
    <w:tmpl w:val="FD1CCA4A"/>
    <w:lvl w:ilvl="0" w:tplc="324E5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D482A"/>
    <w:multiLevelType w:val="hybridMultilevel"/>
    <w:tmpl w:val="71069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17A7F"/>
    <w:multiLevelType w:val="hybridMultilevel"/>
    <w:tmpl w:val="779A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4"/>
  </w:num>
  <w:num w:numId="5">
    <w:abstractNumId w:val="0"/>
  </w:num>
  <w:num w:numId="6">
    <w:abstractNumId w:val="1"/>
  </w:num>
  <w:num w:numId="7">
    <w:abstractNumId w:val="7"/>
  </w:num>
  <w:num w:numId="8">
    <w:abstractNumId w:val="11"/>
  </w:num>
  <w:num w:numId="9">
    <w:abstractNumId w:val="10"/>
  </w:num>
  <w:num w:numId="10">
    <w:abstractNumId w:val="6"/>
  </w:num>
  <w:num w:numId="11">
    <w:abstractNumId w:val="5"/>
  </w:num>
  <w:num w:numId="12">
    <w:abstractNumId w:val="3"/>
  </w:num>
  <w:num w:numId="13">
    <w:abstractNumId w:val="2"/>
  </w:num>
  <w:num w:numId="14">
    <w:abstractNumId w:val="13"/>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en-US" w:vendorID="64" w:dllVersion="0"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5E8"/>
    <w:rsid w:val="000002D5"/>
    <w:rsid w:val="000004EC"/>
    <w:rsid w:val="00001547"/>
    <w:rsid w:val="00001FCB"/>
    <w:rsid w:val="00002013"/>
    <w:rsid w:val="00002F97"/>
    <w:rsid w:val="00003689"/>
    <w:rsid w:val="000041E6"/>
    <w:rsid w:val="000057B9"/>
    <w:rsid w:val="000058FE"/>
    <w:rsid w:val="00005C67"/>
    <w:rsid w:val="00005D23"/>
    <w:rsid w:val="00005DB3"/>
    <w:rsid w:val="0000735A"/>
    <w:rsid w:val="00007746"/>
    <w:rsid w:val="00010226"/>
    <w:rsid w:val="00010830"/>
    <w:rsid w:val="000113EC"/>
    <w:rsid w:val="00011549"/>
    <w:rsid w:val="00011781"/>
    <w:rsid w:val="000119AC"/>
    <w:rsid w:val="00011A85"/>
    <w:rsid w:val="00011DDF"/>
    <w:rsid w:val="000123A0"/>
    <w:rsid w:val="0001317B"/>
    <w:rsid w:val="000133D7"/>
    <w:rsid w:val="00013AF8"/>
    <w:rsid w:val="0001407E"/>
    <w:rsid w:val="000149CE"/>
    <w:rsid w:val="00014B80"/>
    <w:rsid w:val="00014ECA"/>
    <w:rsid w:val="0001524D"/>
    <w:rsid w:val="00015B82"/>
    <w:rsid w:val="000176B6"/>
    <w:rsid w:val="00020038"/>
    <w:rsid w:val="000205CA"/>
    <w:rsid w:val="00020F3B"/>
    <w:rsid w:val="000217C0"/>
    <w:rsid w:val="00021937"/>
    <w:rsid w:val="00021A39"/>
    <w:rsid w:val="00022006"/>
    <w:rsid w:val="00023BA5"/>
    <w:rsid w:val="00024079"/>
    <w:rsid w:val="0002546F"/>
    <w:rsid w:val="0002557F"/>
    <w:rsid w:val="00026178"/>
    <w:rsid w:val="00026F8D"/>
    <w:rsid w:val="00030309"/>
    <w:rsid w:val="000310AC"/>
    <w:rsid w:val="000314D9"/>
    <w:rsid w:val="00032AFA"/>
    <w:rsid w:val="00033B20"/>
    <w:rsid w:val="0003400F"/>
    <w:rsid w:val="00034EEF"/>
    <w:rsid w:val="00035873"/>
    <w:rsid w:val="000362C0"/>
    <w:rsid w:val="00036A77"/>
    <w:rsid w:val="00036F04"/>
    <w:rsid w:val="00037676"/>
    <w:rsid w:val="00037C1B"/>
    <w:rsid w:val="00037C7F"/>
    <w:rsid w:val="00040667"/>
    <w:rsid w:val="00040813"/>
    <w:rsid w:val="00040B4C"/>
    <w:rsid w:val="0004138B"/>
    <w:rsid w:val="0004164B"/>
    <w:rsid w:val="0004197D"/>
    <w:rsid w:val="00042021"/>
    <w:rsid w:val="000421AC"/>
    <w:rsid w:val="000423CE"/>
    <w:rsid w:val="00043009"/>
    <w:rsid w:val="00045286"/>
    <w:rsid w:val="000453C4"/>
    <w:rsid w:val="000461D6"/>
    <w:rsid w:val="00046A8D"/>
    <w:rsid w:val="0004703B"/>
    <w:rsid w:val="00047B8C"/>
    <w:rsid w:val="0005001C"/>
    <w:rsid w:val="00051E12"/>
    <w:rsid w:val="00052FA0"/>
    <w:rsid w:val="00053539"/>
    <w:rsid w:val="0005393F"/>
    <w:rsid w:val="00053B3E"/>
    <w:rsid w:val="00053F10"/>
    <w:rsid w:val="000547E0"/>
    <w:rsid w:val="00055049"/>
    <w:rsid w:val="000552CF"/>
    <w:rsid w:val="00055AA4"/>
    <w:rsid w:val="00055CEB"/>
    <w:rsid w:val="00056263"/>
    <w:rsid w:val="00056C29"/>
    <w:rsid w:val="00057176"/>
    <w:rsid w:val="00057467"/>
    <w:rsid w:val="000578AE"/>
    <w:rsid w:val="000602BE"/>
    <w:rsid w:val="000608B1"/>
    <w:rsid w:val="0006150C"/>
    <w:rsid w:val="00062E29"/>
    <w:rsid w:val="0006419E"/>
    <w:rsid w:val="000667E7"/>
    <w:rsid w:val="00067817"/>
    <w:rsid w:val="00067CE9"/>
    <w:rsid w:val="00070205"/>
    <w:rsid w:val="00070345"/>
    <w:rsid w:val="00071E76"/>
    <w:rsid w:val="00072056"/>
    <w:rsid w:val="00072C1B"/>
    <w:rsid w:val="00074076"/>
    <w:rsid w:val="00074479"/>
    <w:rsid w:val="00075EBA"/>
    <w:rsid w:val="00076875"/>
    <w:rsid w:val="00076B90"/>
    <w:rsid w:val="000777CA"/>
    <w:rsid w:val="00080820"/>
    <w:rsid w:val="000809E3"/>
    <w:rsid w:val="00080F5B"/>
    <w:rsid w:val="0008159E"/>
    <w:rsid w:val="00083F3D"/>
    <w:rsid w:val="00084896"/>
    <w:rsid w:val="0008513B"/>
    <w:rsid w:val="0008607A"/>
    <w:rsid w:val="000862CF"/>
    <w:rsid w:val="00086DE3"/>
    <w:rsid w:val="00087DB6"/>
    <w:rsid w:val="000908A2"/>
    <w:rsid w:val="0009151C"/>
    <w:rsid w:val="00092704"/>
    <w:rsid w:val="00092CD3"/>
    <w:rsid w:val="00093694"/>
    <w:rsid w:val="00093909"/>
    <w:rsid w:val="00093A88"/>
    <w:rsid w:val="00094571"/>
    <w:rsid w:val="00094AC9"/>
    <w:rsid w:val="00094DE4"/>
    <w:rsid w:val="000955C0"/>
    <w:rsid w:val="00095A33"/>
    <w:rsid w:val="0009733B"/>
    <w:rsid w:val="000A014F"/>
    <w:rsid w:val="000A0A1C"/>
    <w:rsid w:val="000A1331"/>
    <w:rsid w:val="000A15EA"/>
    <w:rsid w:val="000A1BA6"/>
    <w:rsid w:val="000A22BD"/>
    <w:rsid w:val="000A4AD9"/>
    <w:rsid w:val="000A5170"/>
    <w:rsid w:val="000A54F5"/>
    <w:rsid w:val="000A56B7"/>
    <w:rsid w:val="000A6C9A"/>
    <w:rsid w:val="000B2DC0"/>
    <w:rsid w:val="000B3E89"/>
    <w:rsid w:val="000B45C3"/>
    <w:rsid w:val="000B61E7"/>
    <w:rsid w:val="000B723C"/>
    <w:rsid w:val="000B7535"/>
    <w:rsid w:val="000B757F"/>
    <w:rsid w:val="000B781C"/>
    <w:rsid w:val="000B785F"/>
    <w:rsid w:val="000B7FD8"/>
    <w:rsid w:val="000C0956"/>
    <w:rsid w:val="000C0A86"/>
    <w:rsid w:val="000C1809"/>
    <w:rsid w:val="000C2090"/>
    <w:rsid w:val="000C2E0A"/>
    <w:rsid w:val="000C30B9"/>
    <w:rsid w:val="000C3978"/>
    <w:rsid w:val="000C69B9"/>
    <w:rsid w:val="000C6B7E"/>
    <w:rsid w:val="000C6C2D"/>
    <w:rsid w:val="000D00CF"/>
    <w:rsid w:val="000D04E0"/>
    <w:rsid w:val="000D0C13"/>
    <w:rsid w:val="000D0FC5"/>
    <w:rsid w:val="000D116D"/>
    <w:rsid w:val="000D41A1"/>
    <w:rsid w:val="000D425F"/>
    <w:rsid w:val="000D5252"/>
    <w:rsid w:val="000D553F"/>
    <w:rsid w:val="000D57FA"/>
    <w:rsid w:val="000D6042"/>
    <w:rsid w:val="000D6396"/>
    <w:rsid w:val="000D6CFF"/>
    <w:rsid w:val="000D70AE"/>
    <w:rsid w:val="000D74EE"/>
    <w:rsid w:val="000D7912"/>
    <w:rsid w:val="000D7FE6"/>
    <w:rsid w:val="000E0753"/>
    <w:rsid w:val="000E192E"/>
    <w:rsid w:val="000E1E8F"/>
    <w:rsid w:val="000E2D33"/>
    <w:rsid w:val="000E46E1"/>
    <w:rsid w:val="000E4A6E"/>
    <w:rsid w:val="000E55DE"/>
    <w:rsid w:val="000E5D52"/>
    <w:rsid w:val="000E6700"/>
    <w:rsid w:val="000E6D86"/>
    <w:rsid w:val="000E6E22"/>
    <w:rsid w:val="000E6E71"/>
    <w:rsid w:val="000E7919"/>
    <w:rsid w:val="000F02E0"/>
    <w:rsid w:val="000F10CD"/>
    <w:rsid w:val="000F177D"/>
    <w:rsid w:val="000F1B3D"/>
    <w:rsid w:val="000F2082"/>
    <w:rsid w:val="000F2815"/>
    <w:rsid w:val="000F28B2"/>
    <w:rsid w:val="000F2F07"/>
    <w:rsid w:val="000F3B04"/>
    <w:rsid w:val="000F3D8A"/>
    <w:rsid w:val="000F4AF3"/>
    <w:rsid w:val="000F4E71"/>
    <w:rsid w:val="000F4E9D"/>
    <w:rsid w:val="000F5AA5"/>
    <w:rsid w:val="000F6263"/>
    <w:rsid w:val="000F6D1B"/>
    <w:rsid w:val="000F6D1F"/>
    <w:rsid w:val="00101CA2"/>
    <w:rsid w:val="00103F28"/>
    <w:rsid w:val="0010406B"/>
    <w:rsid w:val="001048E7"/>
    <w:rsid w:val="001049CB"/>
    <w:rsid w:val="00104C9A"/>
    <w:rsid w:val="00104F16"/>
    <w:rsid w:val="00107819"/>
    <w:rsid w:val="00107A52"/>
    <w:rsid w:val="001113AB"/>
    <w:rsid w:val="001115E7"/>
    <w:rsid w:val="00111982"/>
    <w:rsid w:val="00111E77"/>
    <w:rsid w:val="0011283A"/>
    <w:rsid w:val="001130B1"/>
    <w:rsid w:val="0011350A"/>
    <w:rsid w:val="001137FA"/>
    <w:rsid w:val="00113A6C"/>
    <w:rsid w:val="00114809"/>
    <w:rsid w:val="00114B54"/>
    <w:rsid w:val="001160CD"/>
    <w:rsid w:val="00116537"/>
    <w:rsid w:val="00116608"/>
    <w:rsid w:val="001201A3"/>
    <w:rsid w:val="001212B7"/>
    <w:rsid w:val="0012150B"/>
    <w:rsid w:val="00121AB8"/>
    <w:rsid w:val="00122006"/>
    <w:rsid w:val="0012209F"/>
    <w:rsid w:val="00124361"/>
    <w:rsid w:val="0012475A"/>
    <w:rsid w:val="00124A1F"/>
    <w:rsid w:val="00124BBB"/>
    <w:rsid w:val="001257CC"/>
    <w:rsid w:val="00126CFD"/>
    <w:rsid w:val="00127BB8"/>
    <w:rsid w:val="00127D5B"/>
    <w:rsid w:val="001316EB"/>
    <w:rsid w:val="001324C6"/>
    <w:rsid w:val="00132A01"/>
    <w:rsid w:val="00132D0B"/>
    <w:rsid w:val="00133060"/>
    <w:rsid w:val="001337D7"/>
    <w:rsid w:val="00133C3E"/>
    <w:rsid w:val="00133E48"/>
    <w:rsid w:val="00135527"/>
    <w:rsid w:val="0013562B"/>
    <w:rsid w:val="00136BAD"/>
    <w:rsid w:val="001374DB"/>
    <w:rsid w:val="0014019D"/>
    <w:rsid w:val="0014097D"/>
    <w:rsid w:val="00142961"/>
    <w:rsid w:val="00142C52"/>
    <w:rsid w:val="00142CFD"/>
    <w:rsid w:val="0014301F"/>
    <w:rsid w:val="00143237"/>
    <w:rsid w:val="00145135"/>
    <w:rsid w:val="00145720"/>
    <w:rsid w:val="00145B4C"/>
    <w:rsid w:val="00146191"/>
    <w:rsid w:val="0014633A"/>
    <w:rsid w:val="0014710C"/>
    <w:rsid w:val="00147AAF"/>
    <w:rsid w:val="00147BCB"/>
    <w:rsid w:val="00147E64"/>
    <w:rsid w:val="00150E11"/>
    <w:rsid w:val="00150E9C"/>
    <w:rsid w:val="00151AF6"/>
    <w:rsid w:val="00155948"/>
    <w:rsid w:val="00156295"/>
    <w:rsid w:val="00156617"/>
    <w:rsid w:val="00160BCE"/>
    <w:rsid w:val="00161251"/>
    <w:rsid w:val="00164415"/>
    <w:rsid w:val="00164F05"/>
    <w:rsid w:val="001651EB"/>
    <w:rsid w:val="00165278"/>
    <w:rsid w:val="001657D7"/>
    <w:rsid w:val="00166406"/>
    <w:rsid w:val="00166424"/>
    <w:rsid w:val="00167B4E"/>
    <w:rsid w:val="0017020E"/>
    <w:rsid w:val="00170E9A"/>
    <w:rsid w:val="0017210E"/>
    <w:rsid w:val="00172822"/>
    <w:rsid w:val="00172AA8"/>
    <w:rsid w:val="00173782"/>
    <w:rsid w:val="00173C58"/>
    <w:rsid w:val="0017427B"/>
    <w:rsid w:val="0017436C"/>
    <w:rsid w:val="0017437C"/>
    <w:rsid w:val="00174CCE"/>
    <w:rsid w:val="0017506F"/>
    <w:rsid w:val="00176056"/>
    <w:rsid w:val="0017625D"/>
    <w:rsid w:val="001762BF"/>
    <w:rsid w:val="001764DA"/>
    <w:rsid w:val="00176F01"/>
    <w:rsid w:val="00177528"/>
    <w:rsid w:val="00177EC0"/>
    <w:rsid w:val="00181111"/>
    <w:rsid w:val="001818A5"/>
    <w:rsid w:val="00182875"/>
    <w:rsid w:val="00183448"/>
    <w:rsid w:val="001836E2"/>
    <w:rsid w:val="00183807"/>
    <w:rsid w:val="00183EB8"/>
    <w:rsid w:val="001855A5"/>
    <w:rsid w:val="001858E8"/>
    <w:rsid w:val="00185D71"/>
    <w:rsid w:val="00190A94"/>
    <w:rsid w:val="00191811"/>
    <w:rsid w:val="0019390D"/>
    <w:rsid w:val="00193B8F"/>
    <w:rsid w:val="00195109"/>
    <w:rsid w:val="0019554F"/>
    <w:rsid w:val="00195CEF"/>
    <w:rsid w:val="001965B0"/>
    <w:rsid w:val="001975BE"/>
    <w:rsid w:val="00197CF4"/>
    <w:rsid w:val="001A06CE"/>
    <w:rsid w:val="001A08CF"/>
    <w:rsid w:val="001A1416"/>
    <w:rsid w:val="001A1DBF"/>
    <w:rsid w:val="001A384D"/>
    <w:rsid w:val="001A54DB"/>
    <w:rsid w:val="001A677E"/>
    <w:rsid w:val="001A6840"/>
    <w:rsid w:val="001A708A"/>
    <w:rsid w:val="001A70AD"/>
    <w:rsid w:val="001B17F5"/>
    <w:rsid w:val="001B2597"/>
    <w:rsid w:val="001B289C"/>
    <w:rsid w:val="001B34AB"/>
    <w:rsid w:val="001B3821"/>
    <w:rsid w:val="001B3D70"/>
    <w:rsid w:val="001B3F53"/>
    <w:rsid w:val="001B4A13"/>
    <w:rsid w:val="001B4F4E"/>
    <w:rsid w:val="001B5DF0"/>
    <w:rsid w:val="001B6146"/>
    <w:rsid w:val="001B62F8"/>
    <w:rsid w:val="001B63FC"/>
    <w:rsid w:val="001B6692"/>
    <w:rsid w:val="001B6D46"/>
    <w:rsid w:val="001B6DB7"/>
    <w:rsid w:val="001B745A"/>
    <w:rsid w:val="001B78B3"/>
    <w:rsid w:val="001B7F1F"/>
    <w:rsid w:val="001C01F9"/>
    <w:rsid w:val="001C03AC"/>
    <w:rsid w:val="001C1202"/>
    <w:rsid w:val="001C4456"/>
    <w:rsid w:val="001C4DDA"/>
    <w:rsid w:val="001C55E1"/>
    <w:rsid w:val="001C5619"/>
    <w:rsid w:val="001C602F"/>
    <w:rsid w:val="001C739E"/>
    <w:rsid w:val="001D0B3C"/>
    <w:rsid w:val="001D16A5"/>
    <w:rsid w:val="001D2E41"/>
    <w:rsid w:val="001D36DB"/>
    <w:rsid w:val="001D3B46"/>
    <w:rsid w:val="001D3C87"/>
    <w:rsid w:val="001D426D"/>
    <w:rsid w:val="001D43E6"/>
    <w:rsid w:val="001D44B1"/>
    <w:rsid w:val="001D46BD"/>
    <w:rsid w:val="001D51AA"/>
    <w:rsid w:val="001D5774"/>
    <w:rsid w:val="001D5D58"/>
    <w:rsid w:val="001D63F3"/>
    <w:rsid w:val="001D7167"/>
    <w:rsid w:val="001D79AB"/>
    <w:rsid w:val="001D7B24"/>
    <w:rsid w:val="001D7F16"/>
    <w:rsid w:val="001E0073"/>
    <w:rsid w:val="001E0CA0"/>
    <w:rsid w:val="001E139C"/>
    <w:rsid w:val="001E1858"/>
    <w:rsid w:val="001E22A7"/>
    <w:rsid w:val="001E26B6"/>
    <w:rsid w:val="001E2973"/>
    <w:rsid w:val="001E39A2"/>
    <w:rsid w:val="001E3AC4"/>
    <w:rsid w:val="001E3C96"/>
    <w:rsid w:val="001E404A"/>
    <w:rsid w:val="001E5AAC"/>
    <w:rsid w:val="001E61AE"/>
    <w:rsid w:val="001E79EE"/>
    <w:rsid w:val="001F0B15"/>
    <w:rsid w:val="001F1F82"/>
    <w:rsid w:val="001F223A"/>
    <w:rsid w:val="001F2372"/>
    <w:rsid w:val="001F237B"/>
    <w:rsid w:val="001F2B01"/>
    <w:rsid w:val="001F2B26"/>
    <w:rsid w:val="001F2F38"/>
    <w:rsid w:val="001F3B61"/>
    <w:rsid w:val="001F462C"/>
    <w:rsid w:val="001F4692"/>
    <w:rsid w:val="001F4B6F"/>
    <w:rsid w:val="001F5362"/>
    <w:rsid w:val="001F555D"/>
    <w:rsid w:val="001F5688"/>
    <w:rsid w:val="001F5D40"/>
    <w:rsid w:val="001F6283"/>
    <w:rsid w:val="001F6E89"/>
    <w:rsid w:val="001F7586"/>
    <w:rsid w:val="00200AF7"/>
    <w:rsid w:val="00202310"/>
    <w:rsid w:val="00202687"/>
    <w:rsid w:val="00203980"/>
    <w:rsid w:val="00203FCE"/>
    <w:rsid w:val="00205114"/>
    <w:rsid w:val="0020524D"/>
    <w:rsid w:val="0020620F"/>
    <w:rsid w:val="002073EE"/>
    <w:rsid w:val="002103C8"/>
    <w:rsid w:val="00210CFA"/>
    <w:rsid w:val="00213109"/>
    <w:rsid w:val="00213250"/>
    <w:rsid w:val="002139B5"/>
    <w:rsid w:val="00214660"/>
    <w:rsid w:val="00214706"/>
    <w:rsid w:val="002165D5"/>
    <w:rsid w:val="00216E25"/>
    <w:rsid w:val="00217B95"/>
    <w:rsid w:val="002201F5"/>
    <w:rsid w:val="002212FB"/>
    <w:rsid w:val="0022191F"/>
    <w:rsid w:val="00222271"/>
    <w:rsid w:val="00222527"/>
    <w:rsid w:val="002227F2"/>
    <w:rsid w:val="00222B38"/>
    <w:rsid w:val="00222EB3"/>
    <w:rsid w:val="00224089"/>
    <w:rsid w:val="002249B4"/>
    <w:rsid w:val="002249CE"/>
    <w:rsid w:val="00224E91"/>
    <w:rsid w:val="00224F6D"/>
    <w:rsid w:val="00226D74"/>
    <w:rsid w:val="00230AC5"/>
    <w:rsid w:val="0023193E"/>
    <w:rsid w:val="00232295"/>
    <w:rsid w:val="0023237A"/>
    <w:rsid w:val="00233B99"/>
    <w:rsid w:val="00235389"/>
    <w:rsid w:val="002356B7"/>
    <w:rsid w:val="002379BB"/>
    <w:rsid w:val="00237BDF"/>
    <w:rsid w:val="00240610"/>
    <w:rsid w:val="002417C3"/>
    <w:rsid w:val="00242CCD"/>
    <w:rsid w:val="002442C9"/>
    <w:rsid w:val="002450E3"/>
    <w:rsid w:val="00245DDA"/>
    <w:rsid w:val="00245E0C"/>
    <w:rsid w:val="0024621F"/>
    <w:rsid w:val="00246550"/>
    <w:rsid w:val="00246D1A"/>
    <w:rsid w:val="00247EBC"/>
    <w:rsid w:val="00250701"/>
    <w:rsid w:val="002508CF"/>
    <w:rsid w:val="00251800"/>
    <w:rsid w:val="00251B94"/>
    <w:rsid w:val="002523E6"/>
    <w:rsid w:val="0025261E"/>
    <w:rsid w:val="00252E4E"/>
    <w:rsid w:val="00253093"/>
    <w:rsid w:val="00253FF5"/>
    <w:rsid w:val="0025430E"/>
    <w:rsid w:val="002544E8"/>
    <w:rsid w:val="002564E6"/>
    <w:rsid w:val="00260752"/>
    <w:rsid w:val="00260E7A"/>
    <w:rsid w:val="00261470"/>
    <w:rsid w:val="00261770"/>
    <w:rsid w:val="0026213D"/>
    <w:rsid w:val="0026215F"/>
    <w:rsid w:val="0026261A"/>
    <w:rsid w:val="00262B55"/>
    <w:rsid w:val="0026334D"/>
    <w:rsid w:val="002635AF"/>
    <w:rsid w:val="00263D5D"/>
    <w:rsid w:val="002641B3"/>
    <w:rsid w:val="00265EA6"/>
    <w:rsid w:val="002668BE"/>
    <w:rsid w:val="00270017"/>
    <w:rsid w:val="00271C86"/>
    <w:rsid w:val="0027234A"/>
    <w:rsid w:val="0027312D"/>
    <w:rsid w:val="0027364F"/>
    <w:rsid w:val="0027398F"/>
    <w:rsid w:val="002744D2"/>
    <w:rsid w:val="00274CD8"/>
    <w:rsid w:val="002753B9"/>
    <w:rsid w:val="0027541B"/>
    <w:rsid w:val="00275754"/>
    <w:rsid w:val="002765E6"/>
    <w:rsid w:val="002803D2"/>
    <w:rsid w:val="00280C0B"/>
    <w:rsid w:val="00280E8B"/>
    <w:rsid w:val="00281CCD"/>
    <w:rsid w:val="0028226B"/>
    <w:rsid w:val="0028283D"/>
    <w:rsid w:val="00283100"/>
    <w:rsid w:val="00283424"/>
    <w:rsid w:val="00284020"/>
    <w:rsid w:val="00284EED"/>
    <w:rsid w:val="002859A1"/>
    <w:rsid w:val="00285D8C"/>
    <w:rsid w:val="00286818"/>
    <w:rsid w:val="00286EA7"/>
    <w:rsid w:val="002879D3"/>
    <w:rsid w:val="00287A63"/>
    <w:rsid w:val="002900E4"/>
    <w:rsid w:val="00291544"/>
    <w:rsid w:val="00291C4B"/>
    <w:rsid w:val="00292103"/>
    <w:rsid w:val="00292868"/>
    <w:rsid w:val="00293233"/>
    <w:rsid w:val="00294746"/>
    <w:rsid w:val="0029551C"/>
    <w:rsid w:val="00295DC6"/>
    <w:rsid w:val="0029626F"/>
    <w:rsid w:val="0029687E"/>
    <w:rsid w:val="00297047"/>
    <w:rsid w:val="00297CC0"/>
    <w:rsid w:val="002A133C"/>
    <w:rsid w:val="002A1A2E"/>
    <w:rsid w:val="002A2E02"/>
    <w:rsid w:val="002A2EE1"/>
    <w:rsid w:val="002A4602"/>
    <w:rsid w:val="002A4751"/>
    <w:rsid w:val="002A4A39"/>
    <w:rsid w:val="002A4DA3"/>
    <w:rsid w:val="002A593C"/>
    <w:rsid w:val="002A630B"/>
    <w:rsid w:val="002A6E46"/>
    <w:rsid w:val="002A798E"/>
    <w:rsid w:val="002A7D48"/>
    <w:rsid w:val="002B00B5"/>
    <w:rsid w:val="002B0489"/>
    <w:rsid w:val="002B0FD8"/>
    <w:rsid w:val="002B16D3"/>
    <w:rsid w:val="002B1A53"/>
    <w:rsid w:val="002B219F"/>
    <w:rsid w:val="002B2F99"/>
    <w:rsid w:val="002B310E"/>
    <w:rsid w:val="002B36FA"/>
    <w:rsid w:val="002B429F"/>
    <w:rsid w:val="002B56F6"/>
    <w:rsid w:val="002B5B8B"/>
    <w:rsid w:val="002B6F2E"/>
    <w:rsid w:val="002C079D"/>
    <w:rsid w:val="002C1C93"/>
    <w:rsid w:val="002C266E"/>
    <w:rsid w:val="002C2BFF"/>
    <w:rsid w:val="002C3715"/>
    <w:rsid w:val="002C3D72"/>
    <w:rsid w:val="002C5071"/>
    <w:rsid w:val="002C5286"/>
    <w:rsid w:val="002C5675"/>
    <w:rsid w:val="002C6E3D"/>
    <w:rsid w:val="002D03E1"/>
    <w:rsid w:val="002D06CD"/>
    <w:rsid w:val="002D0769"/>
    <w:rsid w:val="002D1B4D"/>
    <w:rsid w:val="002D31B1"/>
    <w:rsid w:val="002D3369"/>
    <w:rsid w:val="002D4FB1"/>
    <w:rsid w:val="002D5959"/>
    <w:rsid w:val="002D61C2"/>
    <w:rsid w:val="002D622D"/>
    <w:rsid w:val="002D655A"/>
    <w:rsid w:val="002D67C3"/>
    <w:rsid w:val="002D6ADB"/>
    <w:rsid w:val="002D6C54"/>
    <w:rsid w:val="002E04AD"/>
    <w:rsid w:val="002E0A5F"/>
    <w:rsid w:val="002E1200"/>
    <w:rsid w:val="002E1FF5"/>
    <w:rsid w:val="002E2724"/>
    <w:rsid w:val="002E2B3E"/>
    <w:rsid w:val="002E3B2C"/>
    <w:rsid w:val="002E4D11"/>
    <w:rsid w:val="002E5FD0"/>
    <w:rsid w:val="002E6BC0"/>
    <w:rsid w:val="002E7A7C"/>
    <w:rsid w:val="002E7B0C"/>
    <w:rsid w:val="002F0ACB"/>
    <w:rsid w:val="002F10A8"/>
    <w:rsid w:val="002F2C53"/>
    <w:rsid w:val="002F2D1C"/>
    <w:rsid w:val="002F2D38"/>
    <w:rsid w:val="002F2F8B"/>
    <w:rsid w:val="002F38E7"/>
    <w:rsid w:val="002F3E4D"/>
    <w:rsid w:val="002F3FB5"/>
    <w:rsid w:val="002F609A"/>
    <w:rsid w:val="002F6D01"/>
    <w:rsid w:val="002F7218"/>
    <w:rsid w:val="002F724F"/>
    <w:rsid w:val="002F76C7"/>
    <w:rsid w:val="002F78A8"/>
    <w:rsid w:val="002F7BE2"/>
    <w:rsid w:val="002F7E35"/>
    <w:rsid w:val="0030035A"/>
    <w:rsid w:val="003005DA"/>
    <w:rsid w:val="00301390"/>
    <w:rsid w:val="00301BBB"/>
    <w:rsid w:val="0030259A"/>
    <w:rsid w:val="0030296B"/>
    <w:rsid w:val="0030388E"/>
    <w:rsid w:val="00303918"/>
    <w:rsid w:val="0030392E"/>
    <w:rsid w:val="00304C77"/>
    <w:rsid w:val="003051EF"/>
    <w:rsid w:val="00305E85"/>
    <w:rsid w:val="00305F70"/>
    <w:rsid w:val="00305F9F"/>
    <w:rsid w:val="00306578"/>
    <w:rsid w:val="003065B9"/>
    <w:rsid w:val="00310259"/>
    <w:rsid w:val="003108E6"/>
    <w:rsid w:val="00310B28"/>
    <w:rsid w:val="00311405"/>
    <w:rsid w:val="00311757"/>
    <w:rsid w:val="00313428"/>
    <w:rsid w:val="003134FD"/>
    <w:rsid w:val="003176AC"/>
    <w:rsid w:val="00317763"/>
    <w:rsid w:val="00320286"/>
    <w:rsid w:val="0032097E"/>
    <w:rsid w:val="00320EC2"/>
    <w:rsid w:val="00321585"/>
    <w:rsid w:val="00321717"/>
    <w:rsid w:val="0032208F"/>
    <w:rsid w:val="00323CDA"/>
    <w:rsid w:val="003248F1"/>
    <w:rsid w:val="00325351"/>
    <w:rsid w:val="00325B3E"/>
    <w:rsid w:val="0032622E"/>
    <w:rsid w:val="00326A9B"/>
    <w:rsid w:val="0032714B"/>
    <w:rsid w:val="00327662"/>
    <w:rsid w:val="00330692"/>
    <w:rsid w:val="0033180C"/>
    <w:rsid w:val="0033184F"/>
    <w:rsid w:val="00331C53"/>
    <w:rsid w:val="003324B9"/>
    <w:rsid w:val="003327F1"/>
    <w:rsid w:val="00332C3A"/>
    <w:rsid w:val="003335C6"/>
    <w:rsid w:val="003336CC"/>
    <w:rsid w:val="0033438D"/>
    <w:rsid w:val="0033506D"/>
    <w:rsid w:val="003352C4"/>
    <w:rsid w:val="00335AB3"/>
    <w:rsid w:val="00335AE8"/>
    <w:rsid w:val="00335DE6"/>
    <w:rsid w:val="00336469"/>
    <w:rsid w:val="0033767D"/>
    <w:rsid w:val="00337761"/>
    <w:rsid w:val="0034049F"/>
    <w:rsid w:val="0034106C"/>
    <w:rsid w:val="003417DC"/>
    <w:rsid w:val="0034190A"/>
    <w:rsid w:val="00341A53"/>
    <w:rsid w:val="003428FB"/>
    <w:rsid w:val="00342EF9"/>
    <w:rsid w:val="0034332B"/>
    <w:rsid w:val="00344098"/>
    <w:rsid w:val="003440D9"/>
    <w:rsid w:val="003448A8"/>
    <w:rsid w:val="00344919"/>
    <w:rsid w:val="00344B4E"/>
    <w:rsid w:val="003451EA"/>
    <w:rsid w:val="00345778"/>
    <w:rsid w:val="00347647"/>
    <w:rsid w:val="00347A91"/>
    <w:rsid w:val="00351023"/>
    <w:rsid w:val="00351A97"/>
    <w:rsid w:val="00352170"/>
    <w:rsid w:val="00352545"/>
    <w:rsid w:val="0035266F"/>
    <w:rsid w:val="0035271B"/>
    <w:rsid w:val="0035276A"/>
    <w:rsid w:val="0035310E"/>
    <w:rsid w:val="00354FFD"/>
    <w:rsid w:val="003553C5"/>
    <w:rsid w:val="00355E3A"/>
    <w:rsid w:val="00357B0C"/>
    <w:rsid w:val="00357E72"/>
    <w:rsid w:val="0036121C"/>
    <w:rsid w:val="00361422"/>
    <w:rsid w:val="0036196B"/>
    <w:rsid w:val="00361E25"/>
    <w:rsid w:val="00361E3B"/>
    <w:rsid w:val="00362594"/>
    <w:rsid w:val="003625AB"/>
    <w:rsid w:val="003632BF"/>
    <w:rsid w:val="003649E1"/>
    <w:rsid w:val="00364D85"/>
    <w:rsid w:val="00364E0D"/>
    <w:rsid w:val="00365173"/>
    <w:rsid w:val="00366575"/>
    <w:rsid w:val="00366D36"/>
    <w:rsid w:val="00366EED"/>
    <w:rsid w:val="00367617"/>
    <w:rsid w:val="00367F97"/>
    <w:rsid w:val="00370545"/>
    <w:rsid w:val="00370EB9"/>
    <w:rsid w:val="00371117"/>
    <w:rsid w:val="00371F41"/>
    <w:rsid w:val="003720F2"/>
    <w:rsid w:val="00372B8D"/>
    <w:rsid w:val="00373528"/>
    <w:rsid w:val="003739A3"/>
    <w:rsid w:val="00373EA3"/>
    <w:rsid w:val="00374EEC"/>
    <w:rsid w:val="00375860"/>
    <w:rsid w:val="00375D68"/>
    <w:rsid w:val="0037683F"/>
    <w:rsid w:val="00377BF1"/>
    <w:rsid w:val="0038014D"/>
    <w:rsid w:val="00380610"/>
    <w:rsid w:val="00380D32"/>
    <w:rsid w:val="0038104D"/>
    <w:rsid w:val="00381A38"/>
    <w:rsid w:val="00382484"/>
    <w:rsid w:val="00382BFF"/>
    <w:rsid w:val="00382E00"/>
    <w:rsid w:val="003830B9"/>
    <w:rsid w:val="0038361C"/>
    <w:rsid w:val="00385463"/>
    <w:rsid w:val="003863D8"/>
    <w:rsid w:val="0038699B"/>
    <w:rsid w:val="00387162"/>
    <w:rsid w:val="00387BB6"/>
    <w:rsid w:val="00390536"/>
    <w:rsid w:val="00390FB0"/>
    <w:rsid w:val="003910D5"/>
    <w:rsid w:val="00394167"/>
    <w:rsid w:val="00395EE8"/>
    <w:rsid w:val="0039773E"/>
    <w:rsid w:val="00397E85"/>
    <w:rsid w:val="003A020C"/>
    <w:rsid w:val="003A05ED"/>
    <w:rsid w:val="003A0B07"/>
    <w:rsid w:val="003A1201"/>
    <w:rsid w:val="003A1900"/>
    <w:rsid w:val="003A1E05"/>
    <w:rsid w:val="003A2188"/>
    <w:rsid w:val="003A24B0"/>
    <w:rsid w:val="003A28B9"/>
    <w:rsid w:val="003A39B9"/>
    <w:rsid w:val="003A3CD8"/>
    <w:rsid w:val="003A3F1E"/>
    <w:rsid w:val="003A44F6"/>
    <w:rsid w:val="003A4CBA"/>
    <w:rsid w:val="003A5264"/>
    <w:rsid w:val="003B230F"/>
    <w:rsid w:val="003B2320"/>
    <w:rsid w:val="003B2B27"/>
    <w:rsid w:val="003B2F2F"/>
    <w:rsid w:val="003B2F71"/>
    <w:rsid w:val="003B4A41"/>
    <w:rsid w:val="003B4E34"/>
    <w:rsid w:val="003B55DF"/>
    <w:rsid w:val="003B5BCF"/>
    <w:rsid w:val="003B623E"/>
    <w:rsid w:val="003B792B"/>
    <w:rsid w:val="003C0869"/>
    <w:rsid w:val="003C1590"/>
    <w:rsid w:val="003C204B"/>
    <w:rsid w:val="003C2315"/>
    <w:rsid w:val="003C259B"/>
    <w:rsid w:val="003C25F7"/>
    <w:rsid w:val="003C2B09"/>
    <w:rsid w:val="003C2D9D"/>
    <w:rsid w:val="003C3E29"/>
    <w:rsid w:val="003C446A"/>
    <w:rsid w:val="003C66E3"/>
    <w:rsid w:val="003C6AD1"/>
    <w:rsid w:val="003D0172"/>
    <w:rsid w:val="003D0362"/>
    <w:rsid w:val="003D131F"/>
    <w:rsid w:val="003D18B8"/>
    <w:rsid w:val="003D1FBF"/>
    <w:rsid w:val="003D2073"/>
    <w:rsid w:val="003D27A8"/>
    <w:rsid w:val="003D3CD4"/>
    <w:rsid w:val="003D4B37"/>
    <w:rsid w:val="003D559B"/>
    <w:rsid w:val="003D58DA"/>
    <w:rsid w:val="003D5E60"/>
    <w:rsid w:val="003D6524"/>
    <w:rsid w:val="003D688D"/>
    <w:rsid w:val="003D6B47"/>
    <w:rsid w:val="003D6B5F"/>
    <w:rsid w:val="003D6EB6"/>
    <w:rsid w:val="003D715F"/>
    <w:rsid w:val="003E1EAA"/>
    <w:rsid w:val="003E1FB7"/>
    <w:rsid w:val="003E4071"/>
    <w:rsid w:val="003E4385"/>
    <w:rsid w:val="003E513B"/>
    <w:rsid w:val="003E5CFD"/>
    <w:rsid w:val="003E5F78"/>
    <w:rsid w:val="003E7AA7"/>
    <w:rsid w:val="003E7E5F"/>
    <w:rsid w:val="003F0A91"/>
    <w:rsid w:val="003F197C"/>
    <w:rsid w:val="003F2033"/>
    <w:rsid w:val="003F221B"/>
    <w:rsid w:val="003F2501"/>
    <w:rsid w:val="003F294E"/>
    <w:rsid w:val="003F3410"/>
    <w:rsid w:val="003F44D4"/>
    <w:rsid w:val="003F44D9"/>
    <w:rsid w:val="003F4681"/>
    <w:rsid w:val="003F4F1A"/>
    <w:rsid w:val="003F5521"/>
    <w:rsid w:val="003F5D80"/>
    <w:rsid w:val="003F602A"/>
    <w:rsid w:val="003F6471"/>
    <w:rsid w:val="003F6CF5"/>
    <w:rsid w:val="003F75C4"/>
    <w:rsid w:val="00400066"/>
    <w:rsid w:val="00401579"/>
    <w:rsid w:val="00401E88"/>
    <w:rsid w:val="00401FBB"/>
    <w:rsid w:val="00402013"/>
    <w:rsid w:val="00402183"/>
    <w:rsid w:val="00402578"/>
    <w:rsid w:val="00403413"/>
    <w:rsid w:val="00406BE1"/>
    <w:rsid w:val="00406C11"/>
    <w:rsid w:val="00406EC0"/>
    <w:rsid w:val="00407EEF"/>
    <w:rsid w:val="0041079B"/>
    <w:rsid w:val="00410E31"/>
    <w:rsid w:val="00411735"/>
    <w:rsid w:val="00411A66"/>
    <w:rsid w:val="00411D5F"/>
    <w:rsid w:val="00412916"/>
    <w:rsid w:val="0041299B"/>
    <w:rsid w:val="004129B6"/>
    <w:rsid w:val="00413761"/>
    <w:rsid w:val="0041419C"/>
    <w:rsid w:val="0041426C"/>
    <w:rsid w:val="004143DE"/>
    <w:rsid w:val="004144CE"/>
    <w:rsid w:val="00415599"/>
    <w:rsid w:val="004160AD"/>
    <w:rsid w:val="00416764"/>
    <w:rsid w:val="00416ADA"/>
    <w:rsid w:val="00416CFD"/>
    <w:rsid w:val="00416F23"/>
    <w:rsid w:val="0041705F"/>
    <w:rsid w:val="00420655"/>
    <w:rsid w:val="004213D5"/>
    <w:rsid w:val="00421479"/>
    <w:rsid w:val="0042153E"/>
    <w:rsid w:val="00422E3E"/>
    <w:rsid w:val="00422ED3"/>
    <w:rsid w:val="004232D4"/>
    <w:rsid w:val="0042554C"/>
    <w:rsid w:val="0042588A"/>
    <w:rsid w:val="004265AB"/>
    <w:rsid w:val="0042689E"/>
    <w:rsid w:val="00430597"/>
    <w:rsid w:val="004306EB"/>
    <w:rsid w:val="00430EEE"/>
    <w:rsid w:val="00431A84"/>
    <w:rsid w:val="00431B8F"/>
    <w:rsid w:val="0043246E"/>
    <w:rsid w:val="0043310B"/>
    <w:rsid w:val="004341B0"/>
    <w:rsid w:val="004344DF"/>
    <w:rsid w:val="00435429"/>
    <w:rsid w:val="00435CD5"/>
    <w:rsid w:val="004360E0"/>
    <w:rsid w:val="00436C00"/>
    <w:rsid w:val="0044018C"/>
    <w:rsid w:val="00440C24"/>
    <w:rsid w:val="00440F3D"/>
    <w:rsid w:val="00441340"/>
    <w:rsid w:val="00441FA2"/>
    <w:rsid w:val="004427AF"/>
    <w:rsid w:val="00442B59"/>
    <w:rsid w:val="00445117"/>
    <w:rsid w:val="0044519B"/>
    <w:rsid w:val="00445EBA"/>
    <w:rsid w:val="00445F11"/>
    <w:rsid w:val="00445FC3"/>
    <w:rsid w:val="004479B6"/>
    <w:rsid w:val="004505D2"/>
    <w:rsid w:val="00450DE5"/>
    <w:rsid w:val="00452066"/>
    <w:rsid w:val="004520F8"/>
    <w:rsid w:val="0045256C"/>
    <w:rsid w:val="00452F69"/>
    <w:rsid w:val="00453BBF"/>
    <w:rsid w:val="00453DD3"/>
    <w:rsid w:val="00454279"/>
    <w:rsid w:val="004546F5"/>
    <w:rsid w:val="00454BDA"/>
    <w:rsid w:val="00455390"/>
    <w:rsid w:val="00455B0A"/>
    <w:rsid w:val="00457362"/>
    <w:rsid w:val="0045761C"/>
    <w:rsid w:val="00457EE6"/>
    <w:rsid w:val="004624A6"/>
    <w:rsid w:val="00462FF1"/>
    <w:rsid w:val="004642D5"/>
    <w:rsid w:val="0046480E"/>
    <w:rsid w:val="00464C18"/>
    <w:rsid w:val="004669AE"/>
    <w:rsid w:val="004679DD"/>
    <w:rsid w:val="00470BEA"/>
    <w:rsid w:val="00470EB0"/>
    <w:rsid w:val="00471112"/>
    <w:rsid w:val="004728DA"/>
    <w:rsid w:val="00472E37"/>
    <w:rsid w:val="00473D13"/>
    <w:rsid w:val="00473E64"/>
    <w:rsid w:val="0047475B"/>
    <w:rsid w:val="004751BA"/>
    <w:rsid w:val="00475930"/>
    <w:rsid w:val="0047644A"/>
    <w:rsid w:val="0047677B"/>
    <w:rsid w:val="00476D8C"/>
    <w:rsid w:val="00480C4A"/>
    <w:rsid w:val="00482169"/>
    <w:rsid w:val="0048299C"/>
    <w:rsid w:val="00483A94"/>
    <w:rsid w:val="00483ECB"/>
    <w:rsid w:val="0048622A"/>
    <w:rsid w:val="00486234"/>
    <w:rsid w:val="00490A8F"/>
    <w:rsid w:val="00491C07"/>
    <w:rsid w:val="00491F04"/>
    <w:rsid w:val="004929B0"/>
    <w:rsid w:val="00493540"/>
    <w:rsid w:val="0049360A"/>
    <w:rsid w:val="00494CB4"/>
    <w:rsid w:val="00495363"/>
    <w:rsid w:val="004953AE"/>
    <w:rsid w:val="00495522"/>
    <w:rsid w:val="0049553A"/>
    <w:rsid w:val="00496570"/>
    <w:rsid w:val="004966EC"/>
    <w:rsid w:val="004967D3"/>
    <w:rsid w:val="00496B78"/>
    <w:rsid w:val="004973F3"/>
    <w:rsid w:val="00497618"/>
    <w:rsid w:val="004978A7"/>
    <w:rsid w:val="00497CA5"/>
    <w:rsid w:val="004A028F"/>
    <w:rsid w:val="004A0600"/>
    <w:rsid w:val="004A0FA0"/>
    <w:rsid w:val="004A1288"/>
    <w:rsid w:val="004A1969"/>
    <w:rsid w:val="004A20FA"/>
    <w:rsid w:val="004A25D6"/>
    <w:rsid w:val="004A2C78"/>
    <w:rsid w:val="004A2ED8"/>
    <w:rsid w:val="004A3EA3"/>
    <w:rsid w:val="004A47F6"/>
    <w:rsid w:val="004A5111"/>
    <w:rsid w:val="004A51AD"/>
    <w:rsid w:val="004A57F0"/>
    <w:rsid w:val="004A5839"/>
    <w:rsid w:val="004A659D"/>
    <w:rsid w:val="004A6890"/>
    <w:rsid w:val="004A73B9"/>
    <w:rsid w:val="004A7517"/>
    <w:rsid w:val="004A7ECD"/>
    <w:rsid w:val="004B0626"/>
    <w:rsid w:val="004B23B0"/>
    <w:rsid w:val="004B2441"/>
    <w:rsid w:val="004B2520"/>
    <w:rsid w:val="004B27DF"/>
    <w:rsid w:val="004B2A6E"/>
    <w:rsid w:val="004B2C99"/>
    <w:rsid w:val="004B5149"/>
    <w:rsid w:val="004B5550"/>
    <w:rsid w:val="004B59B3"/>
    <w:rsid w:val="004B63C0"/>
    <w:rsid w:val="004B6A01"/>
    <w:rsid w:val="004B6EA7"/>
    <w:rsid w:val="004B7BA2"/>
    <w:rsid w:val="004C12A3"/>
    <w:rsid w:val="004C2AE2"/>
    <w:rsid w:val="004C2DD9"/>
    <w:rsid w:val="004C3AC4"/>
    <w:rsid w:val="004C3F42"/>
    <w:rsid w:val="004C4382"/>
    <w:rsid w:val="004C441B"/>
    <w:rsid w:val="004C54CE"/>
    <w:rsid w:val="004C7807"/>
    <w:rsid w:val="004D098A"/>
    <w:rsid w:val="004D0AC4"/>
    <w:rsid w:val="004D11BE"/>
    <w:rsid w:val="004D19A2"/>
    <w:rsid w:val="004D25C4"/>
    <w:rsid w:val="004D2F72"/>
    <w:rsid w:val="004D32BD"/>
    <w:rsid w:val="004D3FCF"/>
    <w:rsid w:val="004D5CCF"/>
    <w:rsid w:val="004D5EC2"/>
    <w:rsid w:val="004D6591"/>
    <w:rsid w:val="004D6DFA"/>
    <w:rsid w:val="004E06EA"/>
    <w:rsid w:val="004E18CE"/>
    <w:rsid w:val="004E1A3D"/>
    <w:rsid w:val="004E2395"/>
    <w:rsid w:val="004E31BE"/>
    <w:rsid w:val="004E350A"/>
    <w:rsid w:val="004E373A"/>
    <w:rsid w:val="004E396D"/>
    <w:rsid w:val="004E3D92"/>
    <w:rsid w:val="004E4182"/>
    <w:rsid w:val="004E4B14"/>
    <w:rsid w:val="004E4C75"/>
    <w:rsid w:val="004E5AA4"/>
    <w:rsid w:val="004E6788"/>
    <w:rsid w:val="004E6F06"/>
    <w:rsid w:val="004E703D"/>
    <w:rsid w:val="004F0154"/>
    <w:rsid w:val="004F079F"/>
    <w:rsid w:val="004F0E48"/>
    <w:rsid w:val="004F231A"/>
    <w:rsid w:val="004F3CA9"/>
    <w:rsid w:val="004F4350"/>
    <w:rsid w:val="004F4FF0"/>
    <w:rsid w:val="004F53D6"/>
    <w:rsid w:val="004F63F2"/>
    <w:rsid w:val="004F70C0"/>
    <w:rsid w:val="004F7647"/>
    <w:rsid w:val="004F7D2E"/>
    <w:rsid w:val="004F7F60"/>
    <w:rsid w:val="00501F6B"/>
    <w:rsid w:val="00502881"/>
    <w:rsid w:val="00502EE6"/>
    <w:rsid w:val="005032B0"/>
    <w:rsid w:val="005032EF"/>
    <w:rsid w:val="005055E3"/>
    <w:rsid w:val="00506D5A"/>
    <w:rsid w:val="00507028"/>
    <w:rsid w:val="00511179"/>
    <w:rsid w:val="005114D2"/>
    <w:rsid w:val="005117DD"/>
    <w:rsid w:val="00511BF2"/>
    <w:rsid w:val="00511EB8"/>
    <w:rsid w:val="005132DE"/>
    <w:rsid w:val="0051343E"/>
    <w:rsid w:val="00513CCF"/>
    <w:rsid w:val="005164A4"/>
    <w:rsid w:val="00517418"/>
    <w:rsid w:val="005209D1"/>
    <w:rsid w:val="00520AE6"/>
    <w:rsid w:val="00520F5E"/>
    <w:rsid w:val="00521810"/>
    <w:rsid w:val="005223AD"/>
    <w:rsid w:val="00522490"/>
    <w:rsid w:val="00522F14"/>
    <w:rsid w:val="00523369"/>
    <w:rsid w:val="005234C1"/>
    <w:rsid w:val="005234DC"/>
    <w:rsid w:val="00524395"/>
    <w:rsid w:val="00524D21"/>
    <w:rsid w:val="0052536D"/>
    <w:rsid w:val="0052540E"/>
    <w:rsid w:val="0052553B"/>
    <w:rsid w:val="0052606B"/>
    <w:rsid w:val="005278BC"/>
    <w:rsid w:val="00530DBC"/>
    <w:rsid w:val="005323A2"/>
    <w:rsid w:val="00532E2F"/>
    <w:rsid w:val="005343BD"/>
    <w:rsid w:val="0053441D"/>
    <w:rsid w:val="005347BE"/>
    <w:rsid w:val="00534CE2"/>
    <w:rsid w:val="005351E7"/>
    <w:rsid w:val="00535ABB"/>
    <w:rsid w:val="00535E53"/>
    <w:rsid w:val="00535E9F"/>
    <w:rsid w:val="00536011"/>
    <w:rsid w:val="0053650B"/>
    <w:rsid w:val="005367CC"/>
    <w:rsid w:val="005369EB"/>
    <w:rsid w:val="00536BF7"/>
    <w:rsid w:val="005400B8"/>
    <w:rsid w:val="00540608"/>
    <w:rsid w:val="00541A07"/>
    <w:rsid w:val="00542046"/>
    <w:rsid w:val="005425EF"/>
    <w:rsid w:val="0054438C"/>
    <w:rsid w:val="00545642"/>
    <w:rsid w:val="00545973"/>
    <w:rsid w:val="0054599C"/>
    <w:rsid w:val="00546497"/>
    <w:rsid w:val="00546694"/>
    <w:rsid w:val="00546CF7"/>
    <w:rsid w:val="005470F9"/>
    <w:rsid w:val="00547528"/>
    <w:rsid w:val="005478BA"/>
    <w:rsid w:val="00547CDB"/>
    <w:rsid w:val="00550463"/>
    <w:rsid w:val="005518D3"/>
    <w:rsid w:val="00552B4F"/>
    <w:rsid w:val="00552EF1"/>
    <w:rsid w:val="00553983"/>
    <w:rsid w:val="00553B84"/>
    <w:rsid w:val="00553C80"/>
    <w:rsid w:val="00554301"/>
    <w:rsid w:val="00554FE2"/>
    <w:rsid w:val="00555278"/>
    <w:rsid w:val="0055607A"/>
    <w:rsid w:val="00556531"/>
    <w:rsid w:val="0055687E"/>
    <w:rsid w:val="00556A7F"/>
    <w:rsid w:val="005601A1"/>
    <w:rsid w:val="00560469"/>
    <w:rsid w:val="00561FD7"/>
    <w:rsid w:val="0056395E"/>
    <w:rsid w:val="005646F0"/>
    <w:rsid w:val="00565B71"/>
    <w:rsid w:val="00570986"/>
    <w:rsid w:val="0057165E"/>
    <w:rsid w:val="005723C8"/>
    <w:rsid w:val="00572685"/>
    <w:rsid w:val="005726FA"/>
    <w:rsid w:val="00572DCA"/>
    <w:rsid w:val="005731B4"/>
    <w:rsid w:val="00573216"/>
    <w:rsid w:val="00573AFC"/>
    <w:rsid w:val="00574E1C"/>
    <w:rsid w:val="0057526A"/>
    <w:rsid w:val="00575FC9"/>
    <w:rsid w:val="00576099"/>
    <w:rsid w:val="00576448"/>
    <w:rsid w:val="00576649"/>
    <w:rsid w:val="005772F4"/>
    <w:rsid w:val="00577F06"/>
    <w:rsid w:val="00582516"/>
    <w:rsid w:val="00582F10"/>
    <w:rsid w:val="0058345C"/>
    <w:rsid w:val="00583566"/>
    <w:rsid w:val="00583A01"/>
    <w:rsid w:val="00584816"/>
    <w:rsid w:val="005848A9"/>
    <w:rsid w:val="00584EB2"/>
    <w:rsid w:val="00585744"/>
    <w:rsid w:val="005858C0"/>
    <w:rsid w:val="00585C4E"/>
    <w:rsid w:val="00585FD5"/>
    <w:rsid w:val="00586269"/>
    <w:rsid w:val="00586D71"/>
    <w:rsid w:val="00586E1A"/>
    <w:rsid w:val="00587C03"/>
    <w:rsid w:val="00587E1D"/>
    <w:rsid w:val="00587EF8"/>
    <w:rsid w:val="00590075"/>
    <w:rsid w:val="005905AA"/>
    <w:rsid w:val="00593DB7"/>
    <w:rsid w:val="0059638F"/>
    <w:rsid w:val="00596E8C"/>
    <w:rsid w:val="0059727E"/>
    <w:rsid w:val="00597F1E"/>
    <w:rsid w:val="005A018A"/>
    <w:rsid w:val="005A068C"/>
    <w:rsid w:val="005A1336"/>
    <w:rsid w:val="005A2EFD"/>
    <w:rsid w:val="005A35AA"/>
    <w:rsid w:val="005A425E"/>
    <w:rsid w:val="005A51D2"/>
    <w:rsid w:val="005A6EDD"/>
    <w:rsid w:val="005A72B1"/>
    <w:rsid w:val="005A7D17"/>
    <w:rsid w:val="005B005C"/>
    <w:rsid w:val="005B03DE"/>
    <w:rsid w:val="005B0597"/>
    <w:rsid w:val="005B2474"/>
    <w:rsid w:val="005B3C25"/>
    <w:rsid w:val="005B4429"/>
    <w:rsid w:val="005B4ADE"/>
    <w:rsid w:val="005B5BF7"/>
    <w:rsid w:val="005B5C66"/>
    <w:rsid w:val="005B646A"/>
    <w:rsid w:val="005B79DC"/>
    <w:rsid w:val="005B7DE1"/>
    <w:rsid w:val="005C020C"/>
    <w:rsid w:val="005C095F"/>
    <w:rsid w:val="005C11ED"/>
    <w:rsid w:val="005C1A76"/>
    <w:rsid w:val="005C2F3A"/>
    <w:rsid w:val="005C3FAF"/>
    <w:rsid w:val="005C401A"/>
    <w:rsid w:val="005C421C"/>
    <w:rsid w:val="005C42A7"/>
    <w:rsid w:val="005C43C1"/>
    <w:rsid w:val="005C5C76"/>
    <w:rsid w:val="005C6577"/>
    <w:rsid w:val="005C71B8"/>
    <w:rsid w:val="005C7880"/>
    <w:rsid w:val="005C7B1A"/>
    <w:rsid w:val="005C7C5D"/>
    <w:rsid w:val="005D0DE9"/>
    <w:rsid w:val="005D11A9"/>
    <w:rsid w:val="005D151D"/>
    <w:rsid w:val="005D1549"/>
    <w:rsid w:val="005D19C3"/>
    <w:rsid w:val="005D3967"/>
    <w:rsid w:val="005D3DE1"/>
    <w:rsid w:val="005D53CC"/>
    <w:rsid w:val="005D56BA"/>
    <w:rsid w:val="005D7939"/>
    <w:rsid w:val="005E0575"/>
    <w:rsid w:val="005E0E79"/>
    <w:rsid w:val="005E1744"/>
    <w:rsid w:val="005E18F5"/>
    <w:rsid w:val="005E1CD4"/>
    <w:rsid w:val="005E2573"/>
    <w:rsid w:val="005E4A41"/>
    <w:rsid w:val="005E4E15"/>
    <w:rsid w:val="005E690B"/>
    <w:rsid w:val="005E6AC4"/>
    <w:rsid w:val="005E6B0F"/>
    <w:rsid w:val="005E6F9A"/>
    <w:rsid w:val="005E7875"/>
    <w:rsid w:val="005F0641"/>
    <w:rsid w:val="005F098E"/>
    <w:rsid w:val="005F1731"/>
    <w:rsid w:val="005F2580"/>
    <w:rsid w:val="005F47A9"/>
    <w:rsid w:val="005F4AE1"/>
    <w:rsid w:val="005F594D"/>
    <w:rsid w:val="005F64FD"/>
    <w:rsid w:val="005F7A23"/>
    <w:rsid w:val="005F7B91"/>
    <w:rsid w:val="005F7C83"/>
    <w:rsid w:val="005F7FFD"/>
    <w:rsid w:val="00600D55"/>
    <w:rsid w:val="00601169"/>
    <w:rsid w:val="006017FC"/>
    <w:rsid w:val="00604220"/>
    <w:rsid w:val="006048A8"/>
    <w:rsid w:val="00604D11"/>
    <w:rsid w:val="00605945"/>
    <w:rsid w:val="00605EA0"/>
    <w:rsid w:val="00606875"/>
    <w:rsid w:val="0060692C"/>
    <w:rsid w:val="00607138"/>
    <w:rsid w:val="006075D2"/>
    <w:rsid w:val="006077FD"/>
    <w:rsid w:val="00607E2E"/>
    <w:rsid w:val="00612A6C"/>
    <w:rsid w:val="0061354B"/>
    <w:rsid w:val="00614522"/>
    <w:rsid w:val="00614704"/>
    <w:rsid w:val="00615280"/>
    <w:rsid w:val="00615979"/>
    <w:rsid w:val="00616CF9"/>
    <w:rsid w:val="00617498"/>
    <w:rsid w:val="00617CEF"/>
    <w:rsid w:val="0062019C"/>
    <w:rsid w:val="00620276"/>
    <w:rsid w:val="0062087F"/>
    <w:rsid w:val="00621253"/>
    <w:rsid w:val="00622C26"/>
    <w:rsid w:val="00622DD7"/>
    <w:rsid w:val="0062309B"/>
    <w:rsid w:val="00624888"/>
    <w:rsid w:val="00624C7C"/>
    <w:rsid w:val="00624DBF"/>
    <w:rsid w:val="00625436"/>
    <w:rsid w:val="00626FA9"/>
    <w:rsid w:val="00627FDB"/>
    <w:rsid w:val="0063189F"/>
    <w:rsid w:val="00634AF7"/>
    <w:rsid w:val="00634BDA"/>
    <w:rsid w:val="00636019"/>
    <w:rsid w:val="006362DD"/>
    <w:rsid w:val="00636798"/>
    <w:rsid w:val="0064012B"/>
    <w:rsid w:val="00640492"/>
    <w:rsid w:val="00641833"/>
    <w:rsid w:val="00641930"/>
    <w:rsid w:val="006419D9"/>
    <w:rsid w:val="00642C42"/>
    <w:rsid w:val="00643665"/>
    <w:rsid w:val="00644A45"/>
    <w:rsid w:val="006456BC"/>
    <w:rsid w:val="006463A6"/>
    <w:rsid w:val="00646DC0"/>
    <w:rsid w:val="00646EC7"/>
    <w:rsid w:val="006475DB"/>
    <w:rsid w:val="00652B6D"/>
    <w:rsid w:val="00653CB5"/>
    <w:rsid w:val="006569B1"/>
    <w:rsid w:val="00656EF6"/>
    <w:rsid w:val="00657D3D"/>
    <w:rsid w:val="00657E1A"/>
    <w:rsid w:val="006613DD"/>
    <w:rsid w:val="006615B5"/>
    <w:rsid w:val="006620F4"/>
    <w:rsid w:val="00662800"/>
    <w:rsid w:val="00663E5E"/>
    <w:rsid w:val="006649E2"/>
    <w:rsid w:val="006662CD"/>
    <w:rsid w:val="006668F3"/>
    <w:rsid w:val="00667306"/>
    <w:rsid w:val="006674A3"/>
    <w:rsid w:val="0066783E"/>
    <w:rsid w:val="0066785B"/>
    <w:rsid w:val="00670B17"/>
    <w:rsid w:val="006722A8"/>
    <w:rsid w:val="00672DD6"/>
    <w:rsid w:val="0067359F"/>
    <w:rsid w:val="006736C8"/>
    <w:rsid w:val="00674B39"/>
    <w:rsid w:val="0067507A"/>
    <w:rsid w:val="00675300"/>
    <w:rsid w:val="00675721"/>
    <w:rsid w:val="00676FA1"/>
    <w:rsid w:val="0067726F"/>
    <w:rsid w:val="006777D4"/>
    <w:rsid w:val="00677DF8"/>
    <w:rsid w:val="00680449"/>
    <w:rsid w:val="0068185F"/>
    <w:rsid w:val="006820DF"/>
    <w:rsid w:val="00682234"/>
    <w:rsid w:val="0068308C"/>
    <w:rsid w:val="00683361"/>
    <w:rsid w:val="00683A1B"/>
    <w:rsid w:val="00685822"/>
    <w:rsid w:val="00686730"/>
    <w:rsid w:val="006874D9"/>
    <w:rsid w:val="006905C1"/>
    <w:rsid w:val="006910B1"/>
    <w:rsid w:val="00691BBB"/>
    <w:rsid w:val="006927CB"/>
    <w:rsid w:val="006934A9"/>
    <w:rsid w:val="00693749"/>
    <w:rsid w:val="00693DA9"/>
    <w:rsid w:val="00694552"/>
    <w:rsid w:val="00694CFD"/>
    <w:rsid w:val="006955C3"/>
    <w:rsid w:val="00695F7E"/>
    <w:rsid w:val="006963C4"/>
    <w:rsid w:val="0069750F"/>
    <w:rsid w:val="006A1828"/>
    <w:rsid w:val="006A1D72"/>
    <w:rsid w:val="006A2430"/>
    <w:rsid w:val="006A2E3F"/>
    <w:rsid w:val="006A5C29"/>
    <w:rsid w:val="006A5FF2"/>
    <w:rsid w:val="006A7312"/>
    <w:rsid w:val="006B01F7"/>
    <w:rsid w:val="006B1434"/>
    <w:rsid w:val="006B1555"/>
    <w:rsid w:val="006B181D"/>
    <w:rsid w:val="006B1FD6"/>
    <w:rsid w:val="006B2151"/>
    <w:rsid w:val="006B2290"/>
    <w:rsid w:val="006B2556"/>
    <w:rsid w:val="006B2D3C"/>
    <w:rsid w:val="006B2F19"/>
    <w:rsid w:val="006B4336"/>
    <w:rsid w:val="006B5E6A"/>
    <w:rsid w:val="006B611F"/>
    <w:rsid w:val="006B6345"/>
    <w:rsid w:val="006C03E3"/>
    <w:rsid w:val="006C0CFF"/>
    <w:rsid w:val="006C10E7"/>
    <w:rsid w:val="006C1E33"/>
    <w:rsid w:val="006C29C2"/>
    <w:rsid w:val="006C3FD0"/>
    <w:rsid w:val="006C435E"/>
    <w:rsid w:val="006C461C"/>
    <w:rsid w:val="006C4B7D"/>
    <w:rsid w:val="006C51CD"/>
    <w:rsid w:val="006C56D3"/>
    <w:rsid w:val="006C5B0D"/>
    <w:rsid w:val="006C6116"/>
    <w:rsid w:val="006C67AC"/>
    <w:rsid w:val="006C7648"/>
    <w:rsid w:val="006D082C"/>
    <w:rsid w:val="006D0CA6"/>
    <w:rsid w:val="006D13CD"/>
    <w:rsid w:val="006D21FD"/>
    <w:rsid w:val="006D49BC"/>
    <w:rsid w:val="006D558C"/>
    <w:rsid w:val="006D56CA"/>
    <w:rsid w:val="006D57C0"/>
    <w:rsid w:val="006D58CB"/>
    <w:rsid w:val="006D5B2E"/>
    <w:rsid w:val="006D5CED"/>
    <w:rsid w:val="006D5D45"/>
    <w:rsid w:val="006D5E28"/>
    <w:rsid w:val="006D7561"/>
    <w:rsid w:val="006D7657"/>
    <w:rsid w:val="006E075B"/>
    <w:rsid w:val="006E1039"/>
    <w:rsid w:val="006E1FDB"/>
    <w:rsid w:val="006E25E0"/>
    <w:rsid w:val="006E4B68"/>
    <w:rsid w:val="006E4E30"/>
    <w:rsid w:val="006E5701"/>
    <w:rsid w:val="006E5AF0"/>
    <w:rsid w:val="006E5C88"/>
    <w:rsid w:val="006E6142"/>
    <w:rsid w:val="006E675E"/>
    <w:rsid w:val="006E77CD"/>
    <w:rsid w:val="006E7AE2"/>
    <w:rsid w:val="006F12B0"/>
    <w:rsid w:val="006F1386"/>
    <w:rsid w:val="006F3681"/>
    <w:rsid w:val="006F444B"/>
    <w:rsid w:val="006F5E73"/>
    <w:rsid w:val="006F61A2"/>
    <w:rsid w:val="006F6D34"/>
    <w:rsid w:val="006F701F"/>
    <w:rsid w:val="006F7E20"/>
    <w:rsid w:val="0070168A"/>
    <w:rsid w:val="00705E91"/>
    <w:rsid w:val="00706F50"/>
    <w:rsid w:val="007075AD"/>
    <w:rsid w:val="00707904"/>
    <w:rsid w:val="00707908"/>
    <w:rsid w:val="0071035E"/>
    <w:rsid w:val="00710516"/>
    <w:rsid w:val="007113A2"/>
    <w:rsid w:val="00711B4B"/>
    <w:rsid w:val="00712249"/>
    <w:rsid w:val="007122D9"/>
    <w:rsid w:val="007126A4"/>
    <w:rsid w:val="0071404D"/>
    <w:rsid w:val="00714298"/>
    <w:rsid w:val="0071540D"/>
    <w:rsid w:val="00716A56"/>
    <w:rsid w:val="00716E30"/>
    <w:rsid w:val="0071704B"/>
    <w:rsid w:val="0072063D"/>
    <w:rsid w:val="00720A02"/>
    <w:rsid w:val="0072114D"/>
    <w:rsid w:val="007229CC"/>
    <w:rsid w:val="00722A6B"/>
    <w:rsid w:val="007230FB"/>
    <w:rsid w:val="007232B4"/>
    <w:rsid w:val="00723D0F"/>
    <w:rsid w:val="00723E0A"/>
    <w:rsid w:val="0072408D"/>
    <w:rsid w:val="007241C4"/>
    <w:rsid w:val="0072452A"/>
    <w:rsid w:val="00724DDE"/>
    <w:rsid w:val="00726DBE"/>
    <w:rsid w:val="0072797F"/>
    <w:rsid w:val="00730058"/>
    <w:rsid w:val="00730ED6"/>
    <w:rsid w:val="0073335C"/>
    <w:rsid w:val="00733B30"/>
    <w:rsid w:val="00733D04"/>
    <w:rsid w:val="00734B37"/>
    <w:rsid w:val="00735023"/>
    <w:rsid w:val="0073635B"/>
    <w:rsid w:val="00736E57"/>
    <w:rsid w:val="007377B4"/>
    <w:rsid w:val="007410EF"/>
    <w:rsid w:val="00741643"/>
    <w:rsid w:val="00741C0D"/>
    <w:rsid w:val="0074273F"/>
    <w:rsid w:val="00742AC5"/>
    <w:rsid w:val="00743D88"/>
    <w:rsid w:val="00744DE8"/>
    <w:rsid w:val="00745253"/>
    <w:rsid w:val="007459DE"/>
    <w:rsid w:val="0074662C"/>
    <w:rsid w:val="00746AF3"/>
    <w:rsid w:val="007471EF"/>
    <w:rsid w:val="00747984"/>
    <w:rsid w:val="00747C44"/>
    <w:rsid w:val="00750081"/>
    <w:rsid w:val="00750477"/>
    <w:rsid w:val="00750681"/>
    <w:rsid w:val="00750EC3"/>
    <w:rsid w:val="00751917"/>
    <w:rsid w:val="00752614"/>
    <w:rsid w:val="0075465A"/>
    <w:rsid w:val="00755A92"/>
    <w:rsid w:val="00755AE6"/>
    <w:rsid w:val="00755DEA"/>
    <w:rsid w:val="007570AE"/>
    <w:rsid w:val="0075780C"/>
    <w:rsid w:val="00762FE2"/>
    <w:rsid w:val="007654F9"/>
    <w:rsid w:val="00765655"/>
    <w:rsid w:val="00766180"/>
    <w:rsid w:val="007661E3"/>
    <w:rsid w:val="007666E6"/>
    <w:rsid w:val="00766C7F"/>
    <w:rsid w:val="00766E99"/>
    <w:rsid w:val="00767A5B"/>
    <w:rsid w:val="00767A90"/>
    <w:rsid w:val="00770195"/>
    <w:rsid w:val="0077167F"/>
    <w:rsid w:val="0077311C"/>
    <w:rsid w:val="007735CB"/>
    <w:rsid w:val="00773A7A"/>
    <w:rsid w:val="00775A35"/>
    <w:rsid w:val="0077687B"/>
    <w:rsid w:val="007771DC"/>
    <w:rsid w:val="007772E0"/>
    <w:rsid w:val="00777403"/>
    <w:rsid w:val="00780059"/>
    <w:rsid w:val="007806D0"/>
    <w:rsid w:val="007807B0"/>
    <w:rsid w:val="00780B79"/>
    <w:rsid w:val="00781955"/>
    <w:rsid w:val="007824E1"/>
    <w:rsid w:val="0078273C"/>
    <w:rsid w:val="00782880"/>
    <w:rsid w:val="00783A9D"/>
    <w:rsid w:val="00783B66"/>
    <w:rsid w:val="007841CE"/>
    <w:rsid w:val="00784566"/>
    <w:rsid w:val="00784994"/>
    <w:rsid w:val="00784A32"/>
    <w:rsid w:val="00785DF9"/>
    <w:rsid w:val="00787172"/>
    <w:rsid w:val="00787DE5"/>
    <w:rsid w:val="007900A4"/>
    <w:rsid w:val="00790AE0"/>
    <w:rsid w:val="007925BF"/>
    <w:rsid w:val="007928AE"/>
    <w:rsid w:val="007936B7"/>
    <w:rsid w:val="007939B4"/>
    <w:rsid w:val="007943DC"/>
    <w:rsid w:val="00794FD4"/>
    <w:rsid w:val="007970B1"/>
    <w:rsid w:val="007979DC"/>
    <w:rsid w:val="007A0C39"/>
    <w:rsid w:val="007A11B0"/>
    <w:rsid w:val="007A168A"/>
    <w:rsid w:val="007A20FD"/>
    <w:rsid w:val="007A255A"/>
    <w:rsid w:val="007A2A3D"/>
    <w:rsid w:val="007A2E49"/>
    <w:rsid w:val="007A2F8D"/>
    <w:rsid w:val="007A391A"/>
    <w:rsid w:val="007A3B35"/>
    <w:rsid w:val="007A416C"/>
    <w:rsid w:val="007A5854"/>
    <w:rsid w:val="007A5B11"/>
    <w:rsid w:val="007A6974"/>
    <w:rsid w:val="007A6FCD"/>
    <w:rsid w:val="007A799E"/>
    <w:rsid w:val="007B0665"/>
    <w:rsid w:val="007B149C"/>
    <w:rsid w:val="007B15D2"/>
    <w:rsid w:val="007B1BBB"/>
    <w:rsid w:val="007B27DE"/>
    <w:rsid w:val="007B28F7"/>
    <w:rsid w:val="007B2E68"/>
    <w:rsid w:val="007B3749"/>
    <w:rsid w:val="007B3FC0"/>
    <w:rsid w:val="007B4693"/>
    <w:rsid w:val="007B6634"/>
    <w:rsid w:val="007B66D5"/>
    <w:rsid w:val="007B6D6B"/>
    <w:rsid w:val="007B73EC"/>
    <w:rsid w:val="007B768B"/>
    <w:rsid w:val="007B7FB5"/>
    <w:rsid w:val="007C0327"/>
    <w:rsid w:val="007C13FF"/>
    <w:rsid w:val="007C146A"/>
    <w:rsid w:val="007C2088"/>
    <w:rsid w:val="007C3553"/>
    <w:rsid w:val="007C3FB7"/>
    <w:rsid w:val="007C41B1"/>
    <w:rsid w:val="007C5470"/>
    <w:rsid w:val="007C598A"/>
    <w:rsid w:val="007C641F"/>
    <w:rsid w:val="007C68C6"/>
    <w:rsid w:val="007C697F"/>
    <w:rsid w:val="007C69A3"/>
    <w:rsid w:val="007C7489"/>
    <w:rsid w:val="007C7DA1"/>
    <w:rsid w:val="007D0510"/>
    <w:rsid w:val="007D16D3"/>
    <w:rsid w:val="007D25E3"/>
    <w:rsid w:val="007D2958"/>
    <w:rsid w:val="007D33CC"/>
    <w:rsid w:val="007D4449"/>
    <w:rsid w:val="007D568F"/>
    <w:rsid w:val="007D5B06"/>
    <w:rsid w:val="007D67C5"/>
    <w:rsid w:val="007D7D23"/>
    <w:rsid w:val="007E0C69"/>
    <w:rsid w:val="007E1169"/>
    <w:rsid w:val="007E14CE"/>
    <w:rsid w:val="007E2025"/>
    <w:rsid w:val="007E2BE9"/>
    <w:rsid w:val="007E330D"/>
    <w:rsid w:val="007E4766"/>
    <w:rsid w:val="007E4887"/>
    <w:rsid w:val="007E5DC3"/>
    <w:rsid w:val="007E5FDC"/>
    <w:rsid w:val="007E611E"/>
    <w:rsid w:val="007E6FDC"/>
    <w:rsid w:val="007E704B"/>
    <w:rsid w:val="007E7D33"/>
    <w:rsid w:val="007E7F11"/>
    <w:rsid w:val="007F00CD"/>
    <w:rsid w:val="007F0190"/>
    <w:rsid w:val="007F063B"/>
    <w:rsid w:val="007F07F6"/>
    <w:rsid w:val="007F1957"/>
    <w:rsid w:val="007F1A3E"/>
    <w:rsid w:val="007F3242"/>
    <w:rsid w:val="007F4811"/>
    <w:rsid w:val="007F5564"/>
    <w:rsid w:val="007F55CA"/>
    <w:rsid w:val="007F5DF8"/>
    <w:rsid w:val="007F68D8"/>
    <w:rsid w:val="007F7BC6"/>
    <w:rsid w:val="00801724"/>
    <w:rsid w:val="00801B94"/>
    <w:rsid w:val="00801BC4"/>
    <w:rsid w:val="00801C96"/>
    <w:rsid w:val="008043EF"/>
    <w:rsid w:val="008059EE"/>
    <w:rsid w:val="008067A5"/>
    <w:rsid w:val="00806AE7"/>
    <w:rsid w:val="008078BC"/>
    <w:rsid w:val="00810BE7"/>
    <w:rsid w:val="008117B1"/>
    <w:rsid w:val="00813D80"/>
    <w:rsid w:val="008148C3"/>
    <w:rsid w:val="008149E9"/>
    <w:rsid w:val="00817523"/>
    <w:rsid w:val="00820198"/>
    <w:rsid w:val="00820E14"/>
    <w:rsid w:val="00821182"/>
    <w:rsid w:val="008212EA"/>
    <w:rsid w:val="008223AC"/>
    <w:rsid w:val="00822594"/>
    <w:rsid w:val="00822C7F"/>
    <w:rsid w:val="00822D8C"/>
    <w:rsid w:val="008231B3"/>
    <w:rsid w:val="008239CA"/>
    <w:rsid w:val="00823A39"/>
    <w:rsid w:val="00826B21"/>
    <w:rsid w:val="008275E2"/>
    <w:rsid w:val="008303A9"/>
    <w:rsid w:val="00830664"/>
    <w:rsid w:val="008306FD"/>
    <w:rsid w:val="00831916"/>
    <w:rsid w:val="008321E0"/>
    <w:rsid w:val="008325E8"/>
    <w:rsid w:val="008329ED"/>
    <w:rsid w:val="0083399E"/>
    <w:rsid w:val="00834425"/>
    <w:rsid w:val="00834FC9"/>
    <w:rsid w:val="00836233"/>
    <w:rsid w:val="00836399"/>
    <w:rsid w:val="00836786"/>
    <w:rsid w:val="00837A1B"/>
    <w:rsid w:val="00840568"/>
    <w:rsid w:val="0084056C"/>
    <w:rsid w:val="00840B82"/>
    <w:rsid w:val="00840F30"/>
    <w:rsid w:val="00841F5C"/>
    <w:rsid w:val="0084283A"/>
    <w:rsid w:val="00842BD7"/>
    <w:rsid w:val="00842BF5"/>
    <w:rsid w:val="0084313B"/>
    <w:rsid w:val="00845C13"/>
    <w:rsid w:val="008467CD"/>
    <w:rsid w:val="008467E7"/>
    <w:rsid w:val="0084781D"/>
    <w:rsid w:val="00847AB1"/>
    <w:rsid w:val="00850CAB"/>
    <w:rsid w:val="00851023"/>
    <w:rsid w:val="008510A3"/>
    <w:rsid w:val="00851495"/>
    <w:rsid w:val="0085391F"/>
    <w:rsid w:val="00854F56"/>
    <w:rsid w:val="0085537B"/>
    <w:rsid w:val="008567D4"/>
    <w:rsid w:val="00856E4F"/>
    <w:rsid w:val="00857E32"/>
    <w:rsid w:val="0086014C"/>
    <w:rsid w:val="00860192"/>
    <w:rsid w:val="00860792"/>
    <w:rsid w:val="00861226"/>
    <w:rsid w:val="00862086"/>
    <w:rsid w:val="00862CB1"/>
    <w:rsid w:val="00863665"/>
    <w:rsid w:val="00863BB9"/>
    <w:rsid w:val="00863D05"/>
    <w:rsid w:val="00864527"/>
    <w:rsid w:val="00864FE7"/>
    <w:rsid w:val="008657B8"/>
    <w:rsid w:val="00865F71"/>
    <w:rsid w:val="0086709C"/>
    <w:rsid w:val="00867B55"/>
    <w:rsid w:val="008702AA"/>
    <w:rsid w:val="00870A08"/>
    <w:rsid w:val="00870E45"/>
    <w:rsid w:val="00870F19"/>
    <w:rsid w:val="00871991"/>
    <w:rsid w:val="00871CEE"/>
    <w:rsid w:val="00873A9D"/>
    <w:rsid w:val="00873DD2"/>
    <w:rsid w:val="00876B9C"/>
    <w:rsid w:val="008772C0"/>
    <w:rsid w:val="0087738A"/>
    <w:rsid w:val="00877962"/>
    <w:rsid w:val="00880257"/>
    <w:rsid w:val="00881172"/>
    <w:rsid w:val="008813A9"/>
    <w:rsid w:val="008819FB"/>
    <w:rsid w:val="00881D8E"/>
    <w:rsid w:val="00883A93"/>
    <w:rsid w:val="0088493C"/>
    <w:rsid w:val="008851DB"/>
    <w:rsid w:val="008863AA"/>
    <w:rsid w:val="00886A01"/>
    <w:rsid w:val="00886FBF"/>
    <w:rsid w:val="00890FAE"/>
    <w:rsid w:val="00891510"/>
    <w:rsid w:val="00891A66"/>
    <w:rsid w:val="00891F2C"/>
    <w:rsid w:val="008922F7"/>
    <w:rsid w:val="00892B04"/>
    <w:rsid w:val="00892E7B"/>
    <w:rsid w:val="00893C9D"/>
    <w:rsid w:val="0089458C"/>
    <w:rsid w:val="00894B3B"/>
    <w:rsid w:val="008952CF"/>
    <w:rsid w:val="00896CD2"/>
    <w:rsid w:val="00897A3E"/>
    <w:rsid w:val="00897A59"/>
    <w:rsid w:val="008A11B9"/>
    <w:rsid w:val="008A11C4"/>
    <w:rsid w:val="008A28DC"/>
    <w:rsid w:val="008A2DEC"/>
    <w:rsid w:val="008A36E1"/>
    <w:rsid w:val="008A3B8E"/>
    <w:rsid w:val="008A3FD3"/>
    <w:rsid w:val="008A52CE"/>
    <w:rsid w:val="008A54F5"/>
    <w:rsid w:val="008A5C71"/>
    <w:rsid w:val="008A771F"/>
    <w:rsid w:val="008B0926"/>
    <w:rsid w:val="008B13D3"/>
    <w:rsid w:val="008B3264"/>
    <w:rsid w:val="008B3D51"/>
    <w:rsid w:val="008B44F9"/>
    <w:rsid w:val="008B4A52"/>
    <w:rsid w:val="008B4FD5"/>
    <w:rsid w:val="008B564C"/>
    <w:rsid w:val="008B6D6C"/>
    <w:rsid w:val="008B6E13"/>
    <w:rsid w:val="008B768E"/>
    <w:rsid w:val="008B7C9C"/>
    <w:rsid w:val="008C12BC"/>
    <w:rsid w:val="008C1CB2"/>
    <w:rsid w:val="008C2811"/>
    <w:rsid w:val="008C2BB7"/>
    <w:rsid w:val="008C307C"/>
    <w:rsid w:val="008C3104"/>
    <w:rsid w:val="008C367C"/>
    <w:rsid w:val="008C379F"/>
    <w:rsid w:val="008C3DE8"/>
    <w:rsid w:val="008C4B92"/>
    <w:rsid w:val="008C5198"/>
    <w:rsid w:val="008C55E0"/>
    <w:rsid w:val="008C6439"/>
    <w:rsid w:val="008C752A"/>
    <w:rsid w:val="008C7677"/>
    <w:rsid w:val="008D0355"/>
    <w:rsid w:val="008D0EC5"/>
    <w:rsid w:val="008D1D6D"/>
    <w:rsid w:val="008D2450"/>
    <w:rsid w:val="008D343C"/>
    <w:rsid w:val="008D3444"/>
    <w:rsid w:val="008D3D5C"/>
    <w:rsid w:val="008D40D9"/>
    <w:rsid w:val="008D4CC9"/>
    <w:rsid w:val="008D504E"/>
    <w:rsid w:val="008D5431"/>
    <w:rsid w:val="008D5560"/>
    <w:rsid w:val="008D55FD"/>
    <w:rsid w:val="008D5633"/>
    <w:rsid w:val="008D5C35"/>
    <w:rsid w:val="008D6564"/>
    <w:rsid w:val="008D78D6"/>
    <w:rsid w:val="008E07E7"/>
    <w:rsid w:val="008E0C19"/>
    <w:rsid w:val="008E17F2"/>
    <w:rsid w:val="008E33E8"/>
    <w:rsid w:val="008E392A"/>
    <w:rsid w:val="008E5544"/>
    <w:rsid w:val="008E5E68"/>
    <w:rsid w:val="008E671B"/>
    <w:rsid w:val="008E67E2"/>
    <w:rsid w:val="008E724D"/>
    <w:rsid w:val="008F1B6A"/>
    <w:rsid w:val="008F1E61"/>
    <w:rsid w:val="008F208A"/>
    <w:rsid w:val="008F355D"/>
    <w:rsid w:val="008F5245"/>
    <w:rsid w:val="008F5318"/>
    <w:rsid w:val="008F532A"/>
    <w:rsid w:val="008F5976"/>
    <w:rsid w:val="00900BBB"/>
    <w:rsid w:val="0090257E"/>
    <w:rsid w:val="00902A43"/>
    <w:rsid w:val="00902ACA"/>
    <w:rsid w:val="00902CE2"/>
    <w:rsid w:val="00903349"/>
    <w:rsid w:val="009041FF"/>
    <w:rsid w:val="00904265"/>
    <w:rsid w:val="00904416"/>
    <w:rsid w:val="0090478F"/>
    <w:rsid w:val="009049FE"/>
    <w:rsid w:val="00904D6F"/>
    <w:rsid w:val="00905025"/>
    <w:rsid w:val="00906383"/>
    <w:rsid w:val="009063E8"/>
    <w:rsid w:val="00907066"/>
    <w:rsid w:val="00907238"/>
    <w:rsid w:val="00910102"/>
    <w:rsid w:val="009110B4"/>
    <w:rsid w:val="00911AC0"/>
    <w:rsid w:val="00911F21"/>
    <w:rsid w:val="00912CEF"/>
    <w:rsid w:val="009155CA"/>
    <w:rsid w:val="009156EF"/>
    <w:rsid w:val="009160C0"/>
    <w:rsid w:val="009169BB"/>
    <w:rsid w:val="00916FC8"/>
    <w:rsid w:val="0091750B"/>
    <w:rsid w:val="00917837"/>
    <w:rsid w:val="00917E75"/>
    <w:rsid w:val="00917EB4"/>
    <w:rsid w:val="00920B06"/>
    <w:rsid w:val="00920C31"/>
    <w:rsid w:val="00921197"/>
    <w:rsid w:val="00921AA2"/>
    <w:rsid w:val="00921EC7"/>
    <w:rsid w:val="00921FD6"/>
    <w:rsid w:val="009226BD"/>
    <w:rsid w:val="00922B55"/>
    <w:rsid w:val="00922D35"/>
    <w:rsid w:val="00923FB0"/>
    <w:rsid w:val="00924100"/>
    <w:rsid w:val="00924BDE"/>
    <w:rsid w:val="00924F49"/>
    <w:rsid w:val="00925642"/>
    <w:rsid w:val="009269C7"/>
    <w:rsid w:val="009277C7"/>
    <w:rsid w:val="0093046D"/>
    <w:rsid w:val="00930ABD"/>
    <w:rsid w:val="00930B86"/>
    <w:rsid w:val="00931284"/>
    <w:rsid w:val="009332A5"/>
    <w:rsid w:val="009342F5"/>
    <w:rsid w:val="00934CDA"/>
    <w:rsid w:val="00934F07"/>
    <w:rsid w:val="0093526A"/>
    <w:rsid w:val="0093558C"/>
    <w:rsid w:val="00936286"/>
    <w:rsid w:val="009368F5"/>
    <w:rsid w:val="00937054"/>
    <w:rsid w:val="0094061F"/>
    <w:rsid w:val="00940D16"/>
    <w:rsid w:val="00940EC0"/>
    <w:rsid w:val="00943A9A"/>
    <w:rsid w:val="00944071"/>
    <w:rsid w:val="00944F93"/>
    <w:rsid w:val="00945048"/>
    <w:rsid w:val="009457B6"/>
    <w:rsid w:val="009457E6"/>
    <w:rsid w:val="00947090"/>
    <w:rsid w:val="00947138"/>
    <w:rsid w:val="0094769F"/>
    <w:rsid w:val="00947F27"/>
    <w:rsid w:val="0095018A"/>
    <w:rsid w:val="00950AFC"/>
    <w:rsid w:val="00950FF9"/>
    <w:rsid w:val="0095128B"/>
    <w:rsid w:val="009513EF"/>
    <w:rsid w:val="00951901"/>
    <w:rsid w:val="00951F99"/>
    <w:rsid w:val="00952373"/>
    <w:rsid w:val="00952CC1"/>
    <w:rsid w:val="00953766"/>
    <w:rsid w:val="0095428E"/>
    <w:rsid w:val="009542F7"/>
    <w:rsid w:val="00954BCD"/>
    <w:rsid w:val="009557AC"/>
    <w:rsid w:val="00961608"/>
    <w:rsid w:val="009617CE"/>
    <w:rsid w:val="00961CB2"/>
    <w:rsid w:val="00961E4E"/>
    <w:rsid w:val="009624E0"/>
    <w:rsid w:val="00962CF1"/>
    <w:rsid w:val="00962D47"/>
    <w:rsid w:val="00963685"/>
    <w:rsid w:val="00963BFC"/>
    <w:rsid w:val="009645EF"/>
    <w:rsid w:val="00964D44"/>
    <w:rsid w:val="00964D94"/>
    <w:rsid w:val="00967F80"/>
    <w:rsid w:val="00970ADF"/>
    <w:rsid w:val="00972B8D"/>
    <w:rsid w:val="00972C87"/>
    <w:rsid w:val="0097382A"/>
    <w:rsid w:val="00973E9D"/>
    <w:rsid w:val="00976223"/>
    <w:rsid w:val="00977D48"/>
    <w:rsid w:val="0098043E"/>
    <w:rsid w:val="009804B1"/>
    <w:rsid w:val="00980553"/>
    <w:rsid w:val="009805A8"/>
    <w:rsid w:val="0098230F"/>
    <w:rsid w:val="00983A50"/>
    <w:rsid w:val="009843BF"/>
    <w:rsid w:val="009843F4"/>
    <w:rsid w:val="009848F4"/>
    <w:rsid w:val="009853F6"/>
    <w:rsid w:val="00985631"/>
    <w:rsid w:val="00986140"/>
    <w:rsid w:val="00986586"/>
    <w:rsid w:val="00986ACA"/>
    <w:rsid w:val="00987424"/>
    <w:rsid w:val="00991086"/>
    <w:rsid w:val="00991574"/>
    <w:rsid w:val="009916B4"/>
    <w:rsid w:val="0099190B"/>
    <w:rsid w:val="0099200C"/>
    <w:rsid w:val="009938D4"/>
    <w:rsid w:val="00993B34"/>
    <w:rsid w:val="00993F2A"/>
    <w:rsid w:val="00993F68"/>
    <w:rsid w:val="00993FE9"/>
    <w:rsid w:val="00994675"/>
    <w:rsid w:val="009946FF"/>
    <w:rsid w:val="00994C77"/>
    <w:rsid w:val="00995305"/>
    <w:rsid w:val="0099597F"/>
    <w:rsid w:val="00995EB1"/>
    <w:rsid w:val="00996A13"/>
    <w:rsid w:val="00996CE3"/>
    <w:rsid w:val="009977E4"/>
    <w:rsid w:val="00997B71"/>
    <w:rsid w:val="009A1C89"/>
    <w:rsid w:val="009A1DF6"/>
    <w:rsid w:val="009A20A5"/>
    <w:rsid w:val="009A24B2"/>
    <w:rsid w:val="009A2637"/>
    <w:rsid w:val="009A2ACC"/>
    <w:rsid w:val="009A2F21"/>
    <w:rsid w:val="009A30D7"/>
    <w:rsid w:val="009A3D18"/>
    <w:rsid w:val="009A4303"/>
    <w:rsid w:val="009A45E8"/>
    <w:rsid w:val="009A4E69"/>
    <w:rsid w:val="009A5B6E"/>
    <w:rsid w:val="009A6CED"/>
    <w:rsid w:val="009A7AF1"/>
    <w:rsid w:val="009B029D"/>
    <w:rsid w:val="009B1AFA"/>
    <w:rsid w:val="009B1FBD"/>
    <w:rsid w:val="009B21F2"/>
    <w:rsid w:val="009B2DA1"/>
    <w:rsid w:val="009B3D84"/>
    <w:rsid w:val="009B47D6"/>
    <w:rsid w:val="009B47F4"/>
    <w:rsid w:val="009B4F34"/>
    <w:rsid w:val="009B59BD"/>
    <w:rsid w:val="009B7243"/>
    <w:rsid w:val="009B7F6E"/>
    <w:rsid w:val="009C0420"/>
    <w:rsid w:val="009C0584"/>
    <w:rsid w:val="009C0EEA"/>
    <w:rsid w:val="009C1D27"/>
    <w:rsid w:val="009C248A"/>
    <w:rsid w:val="009C25B5"/>
    <w:rsid w:val="009C37A7"/>
    <w:rsid w:val="009C51D8"/>
    <w:rsid w:val="009C5B1E"/>
    <w:rsid w:val="009C6662"/>
    <w:rsid w:val="009C6E97"/>
    <w:rsid w:val="009C6EFD"/>
    <w:rsid w:val="009C7123"/>
    <w:rsid w:val="009C77C8"/>
    <w:rsid w:val="009C7812"/>
    <w:rsid w:val="009C7F00"/>
    <w:rsid w:val="009D0201"/>
    <w:rsid w:val="009D0483"/>
    <w:rsid w:val="009D07AE"/>
    <w:rsid w:val="009D17CE"/>
    <w:rsid w:val="009D19A4"/>
    <w:rsid w:val="009D2412"/>
    <w:rsid w:val="009D3892"/>
    <w:rsid w:val="009D4A4A"/>
    <w:rsid w:val="009D548F"/>
    <w:rsid w:val="009D5865"/>
    <w:rsid w:val="009D6A4F"/>
    <w:rsid w:val="009D7385"/>
    <w:rsid w:val="009E04E4"/>
    <w:rsid w:val="009E09C4"/>
    <w:rsid w:val="009E0DC1"/>
    <w:rsid w:val="009E1176"/>
    <w:rsid w:val="009E14CB"/>
    <w:rsid w:val="009E1D18"/>
    <w:rsid w:val="009E21F1"/>
    <w:rsid w:val="009E2742"/>
    <w:rsid w:val="009E2AAE"/>
    <w:rsid w:val="009E2E18"/>
    <w:rsid w:val="009E3721"/>
    <w:rsid w:val="009E41DE"/>
    <w:rsid w:val="009E4F4E"/>
    <w:rsid w:val="009E614A"/>
    <w:rsid w:val="009E650B"/>
    <w:rsid w:val="009E6615"/>
    <w:rsid w:val="009E66C4"/>
    <w:rsid w:val="009E7049"/>
    <w:rsid w:val="009E7782"/>
    <w:rsid w:val="009F0264"/>
    <w:rsid w:val="009F10E2"/>
    <w:rsid w:val="009F145D"/>
    <w:rsid w:val="009F1CA1"/>
    <w:rsid w:val="009F1E1E"/>
    <w:rsid w:val="009F22D8"/>
    <w:rsid w:val="009F22F1"/>
    <w:rsid w:val="009F31D9"/>
    <w:rsid w:val="009F3897"/>
    <w:rsid w:val="009F4043"/>
    <w:rsid w:val="009F4505"/>
    <w:rsid w:val="009F4645"/>
    <w:rsid w:val="009F46F2"/>
    <w:rsid w:val="009F47C8"/>
    <w:rsid w:val="009F4B4C"/>
    <w:rsid w:val="009F5143"/>
    <w:rsid w:val="009F53CB"/>
    <w:rsid w:val="009F56B2"/>
    <w:rsid w:val="009F59B6"/>
    <w:rsid w:val="009F6CFE"/>
    <w:rsid w:val="009F76FD"/>
    <w:rsid w:val="00A00405"/>
    <w:rsid w:val="00A01498"/>
    <w:rsid w:val="00A01947"/>
    <w:rsid w:val="00A01AAC"/>
    <w:rsid w:val="00A0353C"/>
    <w:rsid w:val="00A03849"/>
    <w:rsid w:val="00A03EB9"/>
    <w:rsid w:val="00A048C6"/>
    <w:rsid w:val="00A05EAA"/>
    <w:rsid w:val="00A06B04"/>
    <w:rsid w:val="00A07399"/>
    <w:rsid w:val="00A07E82"/>
    <w:rsid w:val="00A1012F"/>
    <w:rsid w:val="00A10576"/>
    <w:rsid w:val="00A10680"/>
    <w:rsid w:val="00A10A9D"/>
    <w:rsid w:val="00A10EE9"/>
    <w:rsid w:val="00A11230"/>
    <w:rsid w:val="00A112DB"/>
    <w:rsid w:val="00A1189C"/>
    <w:rsid w:val="00A1242D"/>
    <w:rsid w:val="00A13613"/>
    <w:rsid w:val="00A14253"/>
    <w:rsid w:val="00A15201"/>
    <w:rsid w:val="00A16389"/>
    <w:rsid w:val="00A16924"/>
    <w:rsid w:val="00A16EB9"/>
    <w:rsid w:val="00A1788F"/>
    <w:rsid w:val="00A17D5F"/>
    <w:rsid w:val="00A20666"/>
    <w:rsid w:val="00A20861"/>
    <w:rsid w:val="00A211D2"/>
    <w:rsid w:val="00A224FF"/>
    <w:rsid w:val="00A228E9"/>
    <w:rsid w:val="00A236BB"/>
    <w:rsid w:val="00A243A3"/>
    <w:rsid w:val="00A243D4"/>
    <w:rsid w:val="00A25441"/>
    <w:rsid w:val="00A254CF"/>
    <w:rsid w:val="00A25FF2"/>
    <w:rsid w:val="00A26D4F"/>
    <w:rsid w:val="00A272D8"/>
    <w:rsid w:val="00A27536"/>
    <w:rsid w:val="00A277D8"/>
    <w:rsid w:val="00A27891"/>
    <w:rsid w:val="00A31F6E"/>
    <w:rsid w:val="00A321E0"/>
    <w:rsid w:val="00A32B0C"/>
    <w:rsid w:val="00A33A3B"/>
    <w:rsid w:val="00A35466"/>
    <w:rsid w:val="00A35855"/>
    <w:rsid w:val="00A36680"/>
    <w:rsid w:val="00A368C9"/>
    <w:rsid w:val="00A36DD4"/>
    <w:rsid w:val="00A37318"/>
    <w:rsid w:val="00A3761C"/>
    <w:rsid w:val="00A379BA"/>
    <w:rsid w:val="00A37DBA"/>
    <w:rsid w:val="00A40128"/>
    <w:rsid w:val="00A40525"/>
    <w:rsid w:val="00A408D2"/>
    <w:rsid w:val="00A41706"/>
    <w:rsid w:val="00A4194E"/>
    <w:rsid w:val="00A41BC4"/>
    <w:rsid w:val="00A4291D"/>
    <w:rsid w:val="00A4298F"/>
    <w:rsid w:val="00A43171"/>
    <w:rsid w:val="00A44A96"/>
    <w:rsid w:val="00A451FE"/>
    <w:rsid w:val="00A4592E"/>
    <w:rsid w:val="00A45BD0"/>
    <w:rsid w:val="00A46129"/>
    <w:rsid w:val="00A46583"/>
    <w:rsid w:val="00A4731E"/>
    <w:rsid w:val="00A47640"/>
    <w:rsid w:val="00A47C89"/>
    <w:rsid w:val="00A5166F"/>
    <w:rsid w:val="00A5236B"/>
    <w:rsid w:val="00A52DF3"/>
    <w:rsid w:val="00A53D51"/>
    <w:rsid w:val="00A53DDA"/>
    <w:rsid w:val="00A5412A"/>
    <w:rsid w:val="00A55F3E"/>
    <w:rsid w:val="00A57D0A"/>
    <w:rsid w:val="00A61129"/>
    <w:rsid w:val="00A6200B"/>
    <w:rsid w:val="00A62C40"/>
    <w:rsid w:val="00A6441A"/>
    <w:rsid w:val="00A658CF"/>
    <w:rsid w:val="00A659F4"/>
    <w:rsid w:val="00A65D91"/>
    <w:rsid w:val="00A66150"/>
    <w:rsid w:val="00A6632E"/>
    <w:rsid w:val="00A7188A"/>
    <w:rsid w:val="00A71FA8"/>
    <w:rsid w:val="00A72CD2"/>
    <w:rsid w:val="00A734E1"/>
    <w:rsid w:val="00A73BAD"/>
    <w:rsid w:val="00A74183"/>
    <w:rsid w:val="00A74BD2"/>
    <w:rsid w:val="00A74CC8"/>
    <w:rsid w:val="00A7583B"/>
    <w:rsid w:val="00A75F7C"/>
    <w:rsid w:val="00A76054"/>
    <w:rsid w:val="00A76BCE"/>
    <w:rsid w:val="00A77073"/>
    <w:rsid w:val="00A774E2"/>
    <w:rsid w:val="00A7767E"/>
    <w:rsid w:val="00A77787"/>
    <w:rsid w:val="00A81879"/>
    <w:rsid w:val="00A81930"/>
    <w:rsid w:val="00A82273"/>
    <w:rsid w:val="00A837B5"/>
    <w:rsid w:val="00A83F43"/>
    <w:rsid w:val="00A850B1"/>
    <w:rsid w:val="00A85248"/>
    <w:rsid w:val="00A85D4B"/>
    <w:rsid w:val="00A876E0"/>
    <w:rsid w:val="00A90CFD"/>
    <w:rsid w:val="00A91A82"/>
    <w:rsid w:val="00A91D4F"/>
    <w:rsid w:val="00A91FB7"/>
    <w:rsid w:val="00A931AE"/>
    <w:rsid w:val="00A93814"/>
    <w:rsid w:val="00A9486A"/>
    <w:rsid w:val="00A95014"/>
    <w:rsid w:val="00A951BB"/>
    <w:rsid w:val="00A9663D"/>
    <w:rsid w:val="00A97C4B"/>
    <w:rsid w:val="00AA0225"/>
    <w:rsid w:val="00AA068B"/>
    <w:rsid w:val="00AA143D"/>
    <w:rsid w:val="00AA16D6"/>
    <w:rsid w:val="00AA2076"/>
    <w:rsid w:val="00AA2BC9"/>
    <w:rsid w:val="00AA36FE"/>
    <w:rsid w:val="00AA3741"/>
    <w:rsid w:val="00AA3C1A"/>
    <w:rsid w:val="00AA42CE"/>
    <w:rsid w:val="00AA47EB"/>
    <w:rsid w:val="00AA4DB7"/>
    <w:rsid w:val="00AA5A22"/>
    <w:rsid w:val="00AA6DE1"/>
    <w:rsid w:val="00AA6F9D"/>
    <w:rsid w:val="00AA7026"/>
    <w:rsid w:val="00AA7E94"/>
    <w:rsid w:val="00AB0235"/>
    <w:rsid w:val="00AB0764"/>
    <w:rsid w:val="00AB09E7"/>
    <w:rsid w:val="00AB0EFE"/>
    <w:rsid w:val="00AB1965"/>
    <w:rsid w:val="00AB265A"/>
    <w:rsid w:val="00AB2880"/>
    <w:rsid w:val="00AB31F6"/>
    <w:rsid w:val="00AB3336"/>
    <w:rsid w:val="00AB45A6"/>
    <w:rsid w:val="00AB4F86"/>
    <w:rsid w:val="00AB54F1"/>
    <w:rsid w:val="00AB698A"/>
    <w:rsid w:val="00AB6DE8"/>
    <w:rsid w:val="00AB6E3F"/>
    <w:rsid w:val="00AB796F"/>
    <w:rsid w:val="00AB7A0E"/>
    <w:rsid w:val="00AB7DBD"/>
    <w:rsid w:val="00AC00F5"/>
    <w:rsid w:val="00AC141C"/>
    <w:rsid w:val="00AC19E8"/>
    <w:rsid w:val="00AC1F3F"/>
    <w:rsid w:val="00AC2BFD"/>
    <w:rsid w:val="00AC3B59"/>
    <w:rsid w:val="00AC4089"/>
    <w:rsid w:val="00AC4141"/>
    <w:rsid w:val="00AC429D"/>
    <w:rsid w:val="00AC4395"/>
    <w:rsid w:val="00AC4936"/>
    <w:rsid w:val="00AC49B0"/>
    <w:rsid w:val="00AC5F0C"/>
    <w:rsid w:val="00AC6148"/>
    <w:rsid w:val="00AC6239"/>
    <w:rsid w:val="00AC6FEE"/>
    <w:rsid w:val="00AC7ADE"/>
    <w:rsid w:val="00AC7D84"/>
    <w:rsid w:val="00AD10C5"/>
    <w:rsid w:val="00AD2467"/>
    <w:rsid w:val="00AD2844"/>
    <w:rsid w:val="00AD2E0B"/>
    <w:rsid w:val="00AD32A0"/>
    <w:rsid w:val="00AD33AD"/>
    <w:rsid w:val="00AD4616"/>
    <w:rsid w:val="00AD5548"/>
    <w:rsid w:val="00AD568E"/>
    <w:rsid w:val="00AD60ED"/>
    <w:rsid w:val="00AD60F8"/>
    <w:rsid w:val="00AD613A"/>
    <w:rsid w:val="00AD6AA1"/>
    <w:rsid w:val="00AD6D9B"/>
    <w:rsid w:val="00AD6F6B"/>
    <w:rsid w:val="00AE0463"/>
    <w:rsid w:val="00AE08F4"/>
    <w:rsid w:val="00AE0BFA"/>
    <w:rsid w:val="00AE12C1"/>
    <w:rsid w:val="00AE1D9A"/>
    <w:rsid w:val="00AE250C"/>
    <w:rsid w:val="00AE2653"/>
    <w:rsid w:val="00AE26BF"/>
    <w:rsid w:val="00AE3115"/>
    <w:rsid w:val="00AE32BC"/>
    <w:rsid w:val="00AE39B6"/>
    <w:rsid w:val="00AE3AE8"/>
    <w:rsid w:val="00AE3D6A"/>
    <w:rsid w:val="00AE4FAB"/>
    <w:rsid w:val="00AE5C5E"/>
    <w:rsid w:val="00AE61F7"/>
    <w:rsid w:val="00AE66A7"/>
    <w:rsid w:val="00AE7228"/>
    <w:rsid w:val="00AE74E3"/>
    <w:rsid w:val="00AF0E1F"/>
    <w:rsid w:val="00AF1271"/>
    <w:rsid w:val="00AF1304"/>
    <w:rsid w:val="00AF13E4"/>
    <w:rsid w:val="00AF2112"/>
    <w:rsid w:val="00AF483A"/>
    <w:rsid w:val="00AF48D7"/>
    <w:rsid w:val="00AF4998"/>
    <w:rsid w:val="00AF662F"/>
    <w:rsid w:val="00AF67F9"/>
    <w:rsid w:val="00B00498"/>
    <w:rsid w:val="00B0103C"/>
    <w:rsid w:val="00B01E4B"/>
    <w:rsid w:val="00B02AF0"/>
    <w:rsid w:val="00B03158"/>
    <w:rsid w:val="00B0348A"/>
    <w:rsid w:val="00B038FD"/>
    <w:rsid w:val="00B049BB"/>
    <w:rsid w:val="00B04B43"/>
    <w:rsid w:val="00B05051"/>
    <w:rsid w:val="00B05CC7"/>
    <w:rsid w:val="00B062B9"/>
    <w:rsid w:val="00B06AA0"/>
    <w:rsid w:val="00B10529"/>
    <w:rsid w:val="00B10F41"/>
    <w:rsid w:val="00B116E8"/>
    <w:rsid w:val="00B12C2B"/>
    <w:rsid w:val="00B12F74"/>
    <w:rsid w:val="00B13224"/>
    <w:rsid w:val="00B1347B"/>
    <w:rsid w:val="00B135F9"/>
    <w:rsid w:val="00B14A38"/>
    <w:rsid w:val="00B15D29"/>
    <w:rsid w:val="00B1602B"/>
    <w:rsid w:val="00B17031"/>
    <w:rsid w:val="00B1798C"/>
    <w:rsid w:val="00B201F3"/>
    <w:rsid w:val="00B20A19"/>
    <w:rsid w:val="00B212D8"/>
    <w:rsid w:val="00B2134F"/>
    <w:rsid w:val="00B2241F"/>
    <w:rsid w:val="00B22FF9"/>
    <w:rsid w:val="00B23282"/>
    <w:rsid w:val="00B233FC"/>
    <w:rsid w:val="00B23B8C"/>
    <w:rsid w:val="00B23F13"/>
    <w:rsid w:val="00B24C04"/>
    <w:rsid w:val="00B24E37"/>
    <w:rsid w:val="00B25417"/>
    <w:rsid w:val="00B2636C"/>
    <w:rsid w:val="00B26B05"/>
    <w:rsid w:val="00B26D53"/>
    <w:rsid w:val="00B275DB"/>
    <w:rsid w:val="00B2782D"/>
    <w:rsid w:val="00B2791A"/>
    <w:rsid w:val="00B307C6"/>
    <w:rsid w:val="00B3086C"/>
    <w:rsid w:val="00B31304"/>
    <w:rsid w:val="00B328DA"/>
    <w:rsid w:val="00B32A42"/>
    <w:rsid w:val="00B33BBE"/>
    <w:rsid w:val="00B33CA1"/>
    <w:rsid w:val="00B33EB3"/>
    <w:rsid w:val="00B35D85"/>
    <w:rsid w:val="00B36035"/>
    <w:rsid w:val="00B36CCD"/>
    <w:rsid w:val="00B3730D"/>
    <w:rsid w:val="00B40193"/>
    <w:rsid w:val="00B409C2"/>
    <w:rsid w:val="00B4249E"/>
    <w:rsid w:val="00B43D83"/>
    <w:rsid w:val="00B4401B"/>
    <w:rsid w:val="00B44A32"/>
    <w:rsid w:val="00B44C61"/>
    <w:rsid w:val="00B45796"/>
    <w:rsid w:val="00B46205"/>
    <w:rsid w:val="00B50B25"/>
    <w:rsid w:val="00B51174"/>
    <w:rsid w:val="00B51B6F"/>
    <w:rsid w:val="00B51C55"/>
    <w:rsid w:val="00B51C56"/>
    <w:rsid w:val="00B51F3A"/>
    <w:rsid w:val="00B52300"/>
    <w:rsid w:val="00B52914"/>
    <w:rsid w:val="00B53246"/>
    <w:rsid w:val="00B537BA"/>
    <w:rsid w:val="00B53C6F"/>
    <w:rsid w:val="00B549AA"/>
    <w:rsid w:val="00B55E3C"/>
    <w:rsid w:val="00B55FFF"/>
    <w:rsid w:val="00B56D62"/>
    <w:rsid w:val="00B60A6A"/>
    <w:rsid w:val="00B60BCA"/>
    <w:rsid w:val="00B60D32"/>
    <w:rsid w:val="00B620BA"/>
    <w:rsid w:val="00B622C1"/>
    <w:rsid w:val="00B625CC"/>
    <w:rsid w:val="00B6409B"/>
    <w:rsid w:val="00B64F9D"/>
    <w:rsid w:val="00B65B92"/>
    <w:rsid w:val="00B666E7"/>
    <w:rsid w:val="00B67DEC"/>
    <w:rsid w:val="00B70B7C"/>
    <w:rsid w:val="00B70D32"/>
    <w:rsid w:val="00B70D71"/>
    <w:rsid w:val="00B71988"/>
    <w:rsid w:val="00B71D9E"/>
    <w:rsid w:val="00B73351"/>
    <w:rsid w:val="00B73558"/>
    <w:rsid w:val="00B739CD"/>
    <w:rsid w:val="00B7491D"/>
    <w:rsid w:val="00B75F33"/>
    <w:rsid w:val="00B7606C"/>
    <w:rsid w:val="00B76507"/>
    <w:rsid w:val="00B766A8"/>
    <w:rsid w:val="00B770C4"/>
    <w:rsid w:val="00B7751C"/>
    <w:rsid w:val="00B802FB"/>
    <w:rsid w:val="00B8270A"/>
    <w:rsid w:val="00B82970"/>
    <w:rsid w:val="00B82E69"/>
    <w:rsid w:val="00B8348E"/>
    <w:rsid w:val="00B8409A"/>
    <w:rsid w:val="00B8419F"/>
    <w:rsid w:val="00B84BAB"/>
    <w:rsid w:val="00B852F4"/>
    <w:rsid w:val="00B85437"/>
    <w:rsid w:val="00B85569"/>
    <w:rsid w:val="00B859DC"/>
    <w:rsid w:val="00B862FA"/>
    <w:rsid w:val="00B86F5B"/>
    <w:rsid w:val="00B872C8"/>
    <w:rsid w:val="00B8749D"/>
    <w:rsid w:val="00B8761B"/>
    <w:rsid w:val="00B900D1"/>
    <w:rsid w:val="00B902CA"/>
    <w:rsid w:val="00B90EE3"/>
    <w:rsid w:val="00B91631"/>
    <w:rsid w:val="00B9169A"/>
    <w:rsid w:val="00B92729"/>
    <w:rsid w:val="00B928CB"/>
    <w:rsid w:val="00B92A5D"/>
    <w:rsid w:val="00B92B72"/>
    <w:rsid w:val="00B92BD0"/>
    <w:rsid w:val="00B93398"/>
    <w:rsid w:val="00B93DE0"/>
    <w:rsid w:val="00B93FB1"/>
    <w:rsid w:val="00B9558C"/>
    <w:rsid w:val="00B955D8"/>
    <w:rsid w:val="00B956C7"/>
    <w:rsid w:val="00B9574C"/>
    <w:rsid w:val="00B95D29"/>
    <w:rsid w:val="00B961D0"/>
    <w:rsid w:val="00B9628B"/>
    <w:rsid w:val="00B97934"/>
    <w:rsid w:val="00B97CD1"/>
    <w:rsid w:val="00BA034C"/>
    <w:rsid w:val="00BA0552"/>
    <w:rsid w:val="00BA0603"/>
    <w:rsid w:val="00BA07FC"/>
    <w:rsid w:val="00BA2351"/>
    <w:rsid w:val="00BA3308"/>
    <w:rsid w:val="00BA3324"/>
    <w:rsid w:val="00BA4A16"/>
    <w:rsid w:val="00BA5D74"/>
    <w:rsid w:val="00BA65B4"/>
    <w:rsid w:val="00BA6AEA"/>
    <w:rsid w:val="00BA70E1"/>
    <w:rsid w:val="00BA7387"/>
    <w:rsid w:val="00BA73B7"/>
    <w:rsid w:val="00BA7A79"/>
    <w:rsid w:val="00BA7B77"/>
    <w:rsid w:val="00BB00F7"/>
    <w:rsid w:val="00BB066E"/>
    <w:rsid w:val="00BB06C2"/>
    <w:rsid w:val="00BB0F8E"/>
    <w:rsid w:val="00BB1729"/>
    <w:rsid w:val="00BB1D8D"/>
    <w:rsid w:val="00BB29AC"/>
    <w:rsid w:val="00BB40FF"/>
    <w:rsid w:val="00BB48FB"/>
    <w:rsid w:val="00BB4BEA"/>
    <w:rsid w:val="00BB563C"/>
    <w:rsid w:val="00BB6177"/>
    <w:rsid w:val="00BB693A"/>
    <w:rsid w:val="00BB6A02"/>
    <w:rsid w:val="00BB6E10"/>
    <w:rsid w:val="00BB71D6"/>
    <w:rsid w:val="00BC0807"/>
    <w:rsid w:val="00BC0C53"/>
    <w:rsid w:val="00BC19E9"/>
    <w:rsid w:val="00BC24F5"/>
    <w:rsid w:val="00BC3183"/>
    <w:rsid w:val="00BC56A0"/>
    <w:rsid w:val="00BC5E29"/>
    <w:rsid w:val="00BC7F9E"/>
    <w:rsid w:val="00BD02E2"/>
    <w:rsid w:val="00BD355D"/>
    <w:rsid w:val="00BD3B91"/>
    <w:rsid w:val="00BD4220"/>
    <w:rsid w:val="00BD4ECA"/>
    <w:rsid w:val="00BD5054"/>
    <w:rsid w:val="00BD634C"/>
    <w:rsid w:val="00BD6898"/>
    <w:rsid w:val="00BE08B7"/>
    <w:rsid w:val="00BE0A94"/>
    <w:rsid w:val="00BE16F7"/>
    <w:rsid w:val="00BE1DBB"/>
    <w:rsid w:val="00BE3413"/>
    <w:rsid w:val="00BE3FAF"/>
    <w:rsid w:val="00BE52E0"/>
    <w:rsid w:val="00BE61BC"/>
    <w:rsid w:val="00BE662B"/>
    <w:rsid w:val="00BE690A"/>
    <w:rsid w:val="00BE6C00"/>
    <w:rsid w:val="00BE79CA"/>
    <w:rsid w:val="00BF08C7"/>
    <w:rsid w:val="00BF0A2F"/>
    <w:rsid w:val="00BF205C"/>
    <w:rsid w:val="00BF4552"/>
    <w:rsid w:val="00BF471F"/>
    <w:rsid w:val="00BF4B43"/>
    <w:rsid w:val="00BF4D59"/>
    <w:rsid w:val="00BF5EF7"/>
    <w:rsid w:val="00BF5F9B"/>
    <w:rsid w:val="00BF63B0"/>
    <w:rsid w:val="00BF6406"/>
    <w:rsid w:val="00BF7083"/>
    <w:rsid w:val="00BF7B83"/>
    <w:rsid w:val="00BF7CD1"/>
    <w:rsid w:val="00BF7F1F"/>
    <w:rsid w:val="00C004D3"/>
    <w:rsid w:val="00C00B3B"/>
    <w:rsid w:val="00C00BE6"/>
    <w:rsid w:val="00C01930"/>
    <w:rsid w:val="00C01C5A"/>
    <w:rsid w:val="00C025F7"/>
    <w:rsid w:val="00C03BB4"/>
    <w:rsid w:val="00C06813"/>
    <w:rsid w:val="00C073FA"/>
    <w:rsid w:val="00C07A80"/>
    <w:rsid w:val="00C10288"/>
    <w:rsid w:val="00C11091"/>
    <w:rsid w:val="00C11339"/>
    <w:rsid w:val="00C12608"/>
    <w:rsid w:val="00C12ADD"/>
    <w:rsid w:val="00C13737"/>
    <w:rsid w:val="00C13773"/>
    <w:rsid w:val="00C13796"/>
    <w:rsid w:val="00C14CEA"/>
    <w:rsid w:val="00C15082"/>
    <w:rsid w:val="00C1519B"/>
    <w:rsid w:val="00C1662A"/>
    <w:rsid w:val="00C166C2"/>
    <w:rsid w:val="00C16BF9"/>
    <w:rsid w:val="00C21A94"/>
    <w:rsid w:val="00C21C73"/>
    <w:rsid w:val="00C23FF8"/>
    <w:rsid w:val="00C24D2E"/>
    <w:rsid w:val="00C26468"/>
    <w:rsid w:val="00C267E9"/>
    <w:rsid w:val="00C26B22"/>
    <w:rsid w:val="00C272F4"/>
    <w:rsid w:val="00C278ED"/>
    <w:rsid w:val="00C27A7C"/>
    <w:rsid w:val="00C27CEA"/>
    <w:rsid w:val="00C30226"/>
    <w:rsid w:val="00C3026E"/>
    <w:rsid w:val="00C31287"/>
    <w:rsid w:val="00C3153E"/>
    <w:rsid w:val="00C3185E"/>
    <w:rsid w:val="00C3417F"/>
    <w:rsid w:val="00C35FFD"/>
    <w:rsid w:val="00C36D3A"/>
    <w:rsid w:val="00C379D6"/>
    <w:rsid w:val="00C4060F"/>
    <w:rsid w:val="00C41986"/>
    <w:rsid w:val="00C41FCF"/>
    <w:rsid w:val="00C434E4"/>
    <w:rsid w:val="00C43AC6"/>
    <w:rsid w:val="00C44657"/>
    <w:rsid w:val="00C44689"/>
    <w:rsid w:val="00C4523E"/>
    <w:rsid w:val="00C45730"/>
    <w:rsid w:val="00C45C40"/>
    <w:rsid w:val="00C47946"/>
    <w:rsid w:val="00C5063D"/>
    <w:rsid w:val="00C51753"/>
    <w:rsid w:val="00C5187C"/>
    <w:rsid w:val="00C53685"/>
    <w:rsid w:val="00C540B6"/>
    <w:rsid w:val="00C55329"/>
    <w:rsid w:val="00C56859"/>
    <w:rsid w:val="00C57735"/>
    <w:rsid w:val="00C60572"/>
    <w:rsid w:val="00C60804"/>
    <w:rsid w:val="00C61029"/>
    <w:rsid w:val="00C61062"/>
    <w:rsid w:val="00C61E2F"/>
    <w:rsid w:val="00C62342"/>
    <w:rsid w:val="00C62A55"/>
    <w:rsid w:val="00C62D81"/>
    <w:rsid w:val="00C63415"/>
    <w:rsid w:val="00C64368"/>
    <w:rsid w:val="00C645F1"/>
    <w:rsid w:val="00C64B91"/>
    <w:rsid w:val="00C64E7F"/>
    <w:rsid w:val="00C656C1"/>
    <w:rsid w:val="00C66370"/>
    <w:rsid w:val="00C66448"/>
    <w:rsid w:val="00C66AB2"/>
    <w:rsid w:val="00C66CCD"/>
    <w:rsid w:val="00C66CDD"/>
    <w:rsid w:val="00C67B04"/>
    <w:rsid w:val="00C67EBF"/>
    <w:rsid w:val="00C70877"/>
    <w:rsid w:val="00C711C2"/>
    <w:rsid w:val="00C72DA1"/>
    <w:rsid w:val="00C73213"/>
    <w:rsid w:val="00C739F6"/>
    <w:rsid w:val="00C75534"/>
    <w:rsid w:val="00C75B61"/>
    <w:rsid w:val="00C76F43"/>
    <w:rsid w:val="00C7750B"/>
    <w:rsid w:val="00C77626"/>
    <w:rsid w:val="00C77DAD"/>
    <w:rsid w:val="00C80098"/>
    <w:rsid w:val="00C80416"/>
    <w:rsid w:val="00C8101C"/>
    <w:rsid w:val="00C8110A"/>
    <w:rsid w:val="00C842EE"/>
    <w:rsid w:val="00C84E7B"/>
    <w:rsid w:val="00C84EA7"/>
    <w:rsid w:val="00C84F4A"/>
    <w:rsid w:val="00C85117"/>
    <w:rsid w:val="00C8551B"/>
    <w:rsid w:val="00C867DC"/>
    <w:rsid w:val="00C86994"/>
    <w:rsid w:val="00C872AA"/>
    <w:rsid w:val="00C87FB7"/>
    <w:rsid w:val="00C91654"/>
    <w:rsid w:val="00C91944"/>
    <w:rsid w:val="00C91D46"/>
    <w:rsid w:val="00C9252C"/>
    <w:rsid w:val="00C92ACD"/>
    <w:rsid w:val="00C92E86"/>
    <w:rsid w:val="00C92F2D"/>
    <w:rsid w:val="00C93692"/>
    <w:rsid w:val="00C93DF6"/>
    <w:rsid w:val="00C94972"/>
    <w:rsid w:val="00C94AB5"/>
    <w:rsid w:val="00C954E8"/>
    <w:rsid w:val="00C9623D"/>
    <w:rsid w:val="00C962EB"/>
    <w:rsid w:val="00C9653D"/>
    <w:rsid w:val="00C97FEC"/>
    <w:rsid w:val="00CA1314"/>
    <w:rsid w:val="00CA1CB9"/>
    <w:rsid w:val="00CA1F40"/>
    <w:rsid w:val="00CA290C"/>
    <w:rsid w:val="00CA40C4"/>
    <w:rsid w:val="00CA4372"/>
    <w:rsid w:val="00CA47B1"/>
    <w:rsid w:val="00CA625E"/>
    <w:rsid w:val="00CA685D"/>
    <w:rsid w:val="00CA7C20"/>
    <w:rsid w:val="00CA7E7F"/>
    <w:rsid w:val="00CB0526"/>
    <w:rsid w:val="00CB055D"/>
    <w:rsid w:val="00CB0C8C"/>
    <w:rsid w:val="00CB0EE3"/>
    <w:rsid w:val="00CB1205"/>
    <w:rsid w:val="00CB2361"/>
    <w:rsid w:val="00CB2EF7"/>
    <w:rsid w:val="00CB2F1A"/>
    <w:rsid w:val="00CB3020"/>
    <w:rsid w:val="00CB4457"/>
    <w:rsid w:val="00CC0349"/>
    <w:rsid w:val="00CC1084"/>
    <w:rsid w:val="00CC14C3"/>
    <w:rsid w:val="00CC1B29"/>
    <w:rsid w:val="00CC27F1"/>
    <w:rsid w:val="00CC2942"/>
    <w:rsid w:val="00CC3322"/>
    <w:rsid w:val="00CC396E"/>
    <w:rsid w:val="00CC3D7A"/>
    <w:rsid w:val="00CC42E5"/>
    <w:rsid w:val="00CC4F82"/>
    <w:rsid w:val="00CC55B7"/>
    <w:rsid w:val="00CC5822"/>
    <w:rsid w:val="00CC625D"/>
    <w:rsid w:val="00CC6C24"/>
    <w:rsid w:val="00CC6E8E"/>
    <w:rsid w:val="00CC72EA"/>
    <w:rsid w:val="00CC75A4"/>
    <w:rsid w:val="00CC78E4"/>
    <w:rsid w:val="00CC7AF9"/>
    <w:rsid w:val="00CD00DF"/>
    <w:rsid w:val="00CD01E6"/>
    <w:rsid w:val="00CD047C"/>
    <w:rsid w:val="00CD074D"/>
    <w:rsid w:val="00CD1199"/>
    <w:rsid w:val="00CD2DFB"/>
    <w:rsid w:val="00CD3FD4"/>
    <w:rsid w:val="00CD6B3B"/>
    <w:rsid w:val="00CD6E6C"/>
    <w:rsid w:val="00CD7052"/>
    <w:rsid w:val="00CD7704"/>
    <w:rsid w:val="00CE02C1"/>
    <w:rsid w:val="00CE03C9"/>
    <w:rsid w:val="00CE06CC"/>
    <w:rsid w:val="00CE07F6"/>
    <w:rsid w:val="00CE0D9A"/>
    <w:rsid w:val="00CE0F20"/>
    <w:rsid w:val="00CE1F8A"/>
    <w:rsid w:val="00CE2375"/>
    <w:rsid w:val="00CE2957"/>
    <w:rsid w:val="00CE3096"/>
    <w:rsid w:val="00CE380F"/>
    <w:rsid w:val="00CE3B74"/>
    <w:rsid w:val="00CE3BA4"/>
    <w:rsid w:val="00CE4439"/>
    <w:rsid w:val="00CE47D8"/>
    <w:rsid w:val="00CE50EC"/>
    <w:rsid w:val="00CE56DE"/>
    <w:rsid w:val="00CE659C"/>
    <w:rsid w:val="00CE70C1"/>
    <w:rsid w:val="00CE78A0"/>
    <w:rsid w:val="00CE7C55"/>
    <w:rsid w:val="00CF0BE8"/>
    <w:rsid w:val="00CF210A"/>
    <w:rsid w:val="00CF2A00"/>
    <w:rsid w:val="00CF5B5A"/>
    <w:rsid w:val="00CF617A"/>
    <w:rsid w:val="00D005B7"/>
    <w:rsid w:val="00D02022"/>
    <w:rsid w:val="00D03C8D"/>
    <w:rsid w:val="00D05548"/>
    <w:rsid w:val="00D05B3C"/>
    <w:rsid w:val="00D07FC6"/>
    <w:rsid w:val="00D10014"/>
    <w:rsid w:val="00D101EA"/>
    <w:rsid w:val="00D10728"/>
    <w:rsid w:val="00D107BE"/>
    <w:rsid w:val="00D139E9"/>
    <w:rsid w:val="00D13B54"/>
    <w:rsid w:val="00D141CE"/>
    <w:rsid w:val="00D1572E"/>
    <w:rsid w:val="00D15C90"/>
    <w:rsid w:val="00D16274"/>
    <w:rsid w:val="00D16809"/>
    <w:rsid w:val="00D16B85"/>
    <w:rsid w:val="00D17092"/>
    <w:rsid w:val="00D17169"/>
    <w:rsid w:val="00D17179"/>
    <w:rsid w:val="00D1735D"/>
    <w:rsid w:val="00D20D9E"/>
    <w:rsid w:val="00D2114F"/>
    <w:rsid w:val="00D21809"/>
    <w:rsid w:val="00D21D92"/>
    <w:rsid w:val="00D21F38"/>
    <w:rsid w:val="00D23087"/>
    <w:rsid w:val="00D25240"/>
    <w:rsid w:val="00D2578F"/>
    <w:rsid w:val="00D26FD2"/>
    <w:rsid w:val="00D2744D"/>
    <w:rsid w:val="00D278A5"/>
    <w:rsid w:val="00D27AC3"/>
    <w:rsid w:val="00D3015C"/>
    <w:rsid w:val="00D30F66"/>
    <w:rsid w:val="00D31040"/>
    <w:rsid w:val="00D31409"/>
    <w:rsid w:val="00D31759"/>
    <w:rsid w:val="00D317A9"/>
    <w:rsid w:val="00D319DC"/>
    <w:rsid w:val="00D33EF1"/>
    <w:rsid w:val="00D34744"/>
    <w:rsid w:val="00D351E4"/>
    <w:rsid w:val="00D36639"/>
    <w:rsid w:val="00D37CA6"/>
    <w:rsid w:val="00D41509"/>
    <w:rsid w:val="00D416B9"/>
    <w:rsid w:val="00D43A5A"/>
    <w:rsid w:val="00D449A2"/>
    <w:rsid w:val="00D45391"/>
    <w:rsid w:val="00D456D1"/>
    <w:rsid w:val="00D45954"/>
    <w:rsid w:val="00D47483"/>
    <w:rsid w:val="00D47599"/>
    <w:rsid w:val="00D479BE"/>
    <w:rsid w:val="00D47FDA"/>
    <w:rsid w:val="00D5125F"/>
    <w:rsid w:val="00D513DA"/>
    <w:rsid w:val="00D51EC3"/>
    <w:rsid w:val="00D520F9"/>
    <w:rsid w:val="00D52B07"/>
    <w:rsid w:val="00D52B9F"/>
    <w:rsid w:val="00D53AC5"/>
    <w:rsid w:val="00D53E31"/>
    <w:rsid w:val="00D54E12"/>
    <w:rsid w:val="00D56674"/>
    <w:rsid w:val="00D57970"/>
    <w:rsid w:val="00D602D4"/>
    <w:rsid w:val="00D60A04"/>
    <w:rsid w:val="00D60EFC"/>
    <w:rsid w:val="00D610CD"/>
    <w:rsid w:val="00D63799"/>
    <w:rsid w:val="00D646CA"/>
    <w:rsid w:val="00D65D29"/>
    <w:rsid w:val="00D661C2"/>
    <w:rsid w:val="00D66754"/>
    <w:rsid w:val="00D669DE"/>
    <w:rsid w:val="00D67995"/>
    <w:rsid w:val="00D67E9A"/>
    <w:rsid w:val="00D70684"/>
    <w:rsid w:val="00D7082E"/>
    <w:rsid w:val="00D70CF5"/>
    <w:rsid w:val="00D7102A"/>
    <w:rsid w:val="00D722AB"/>
    <w:rsid w:val="00D729C1"/>
    <w:rsid w:val="00D72C98"/>
    <w:rsid w:val="00D72CDC"/>
    <w:rsid w:val="00D734AC"/>
    <w:rsid w:val="00D741B4"/>
    <w:rsid w:val="00D74B6C"/>
    <w:rsid w:val="00D75B26"/>
    <w:rsid w:val="00D7641D"/>
    <w:rsid w:val="00D8067A"/>
    <w:rsid w:val="00D80971"/>
    <w:rsid w:val="00D81E62"/>
    <w:rsid w:val="00D820EB"/>
    <w:rsid w:val="00D8210F"/>
    <w:rsid w:val="00D824D5"/>
    <w:rsid w:val="00D82939"/>
    <w:rsid w:val="00D82FE2"/>
    <w:rsid w:val="00D842A0"/>
    <w:rsid w:val="00D8523E"/>
    <w:rsid w:val="00D85960"/>
    <w:rsid w:val="00D86216"/>
    <w:rsid w:val="00D86585"/>
    <w:rsid w:val="00D877DE"/>
    <w:rsid w:val="00D87BB2"/>
    <w:rsid w:val="00D90A92"/>
    <w:rsid w:val="00D90BEB"/>
    <w:rsid w:val="00D90FC3"/>
    <w:rsid w:val="00D91194"/>
    <w:rsid w:val="00D91252"/>
    <w:rsid w:val="00D91900"/>
    <w:rsid w:val="00D9241B"/>
    <w:rsid w:val="00D927C4"/>
    <w:rsid w:val="00D929A7"/>
    <w:rsid w:val="00D92E4F"/>
    <w:rsid w:val="00D944BE"/>
    <w:rsid w:val="00D94989"/>
    <w:rsid w:val="00D94B4F"/>
    <w:rsid w:val="00D9593F"/>
    <w:rsid w:val="00D961F1"/>
    <w:rsid w:val="00D9625C"/>
    <w:rsid w:val="00D978CA"/>
    <w:rsid w:val="00DA01C5"/>
    <w:rsid w:val="00DA1F99"/>
    <w:rsid w:val="00DA2050"/>
    <w:rsid w:val="00DA3996"/>
    <w:rsid w:val="00DA4744"/>
    <w:rsid w:val="00DA539D"/>
    <w:rsid w:val="00DA5EBB"/>
    <w:rsid w:val="00DA64B3"/>
    <w:rsid w:val="00DA73CB"/>
    <w:rsid w:val="00DA7744"/>
    <w:rsid w:val="00DA7ABC"/>
    <w:rsid w:val="00DB11E1"/>
    <w:rsid w:val="00DB1A0D"/>
    <w:rsid w:val="00DB295A"/>
    <w:rsid w:val="00DB2DBB"/>
    <w:rsid w:val="00DB3C51"/>
    <w:rsid w:val="00DB44BD"/>
    <w:rsid w:val="00DB504A"/>
    <w:rsid w:val="00DB5BA5"/>
    <w:rsid w:val="00DB66F1"/>
    <w:rsid w:val="00DB6848"/>
    <w:rsid w:val="00DB717E"/>
    <w:rsid w:val="00DB73E4"/>
    <w:rsid w:val="00DB7926"/>
    <w:rsid w:val="00DB7DEF"/>
    <w:rsid w:val="00DC0478"/>
    <w:rsid w:val="00DC0FD4"/>
    <w:rsid w:val="00DC16DC"/>
    <w:rsid w:val="00DC19BD"/>
    <w:rsid w:val="00DC236B"/>
    <w:rsid w:val="00DC253F"/>
    <w:rsid w:val="00DC43B5"/>
    <w:rsid w:val="00DC4664"/>
    <w:rsid w:val="00DC5DE3"/>
    <w:rsid w:val="00DC5F36"/>
    <w:rsid w:val="00DC6622"/>
    <w:rsid w:val="00DC68C1"/>
    <w:rsid w:val="00DC6F31"/>
    <w:rsid w:val="00DD2F1B"/>
    <w:rsid w:val="00DD45AE"/>
    <w:rsid w:val="00DD4985"/>
    <w:rsid w:val="00DD4FBE"/>
    <w:rsid w:val="00DD5647"/>
    <w:rsid w:val="00DD5E28"/>
    <w:rsid w:val="00DD67F7"/>
    <w:rsid w:val="00DD6C13"/>
    <w:rsid w:val="00DD72FE"/>
    <w:rsid w:val="00DE0546"/>
    <w:rsid w:val="00DE06AB"/>
    <w:rsid w:val="00DE0A89"/>
    <w:rsid w:val="00DE0FEF"/>
    <w:rsid w:val="00DE102E"/>
    <w:rsid w:val="00DE1DC1"/>
    <w:rsid w:val="00DE264A"/>
    <w:rsid w:val="00DE404D"/>
    <w:rsid w:val="00DE4355"/>
    <w:rsid w:val="00DE4864"/>
    <w:rsid w:val="00DE5283"/>
    <w:rsid w:val="00DE680B"/>
    <w:rsid w:val="00DF0406"/>
    <w:rsid w:val="00DF0C93"/>
    <w:rsid w:val="00DF14D1"/>
    <w:rsid w:val="00DF23A3"/>
    <w:rsid w:val="00DF24C3"/>
    <w:rsid w:val="00DF3979"/>
    <w:rsid w:val="00DF3A32"/>
    <w:rsid w:val="00DF3C3E"/>
    <w:rsid w:val="00DF3D5A"/>
    <w:rsid w:val="00DF42D1"/>
    <w:rsid w:val="00DF4FB2"/>
    <w:rsid w:val="00DF5561"/>
    <w:rsid w:val="00DF60D9"/>
    <w:rsid w:val="00DF6114"/>
    <w:rsid w:val="00DF6228"/>
    <w:rsid w:val="00DF62AF"/>
    <w:rsid w:val="00E01150"/>
    <w:rsid w:val="00E01327"/>
    <w:rsid w:val="00E0157B"/>
    <w:rsid w:val="00E02A31"/>
    <w:rsid w:val="00E02BAA"/>
    <w:rsid w:val="00E0377C"/>
    <w:rsid w:val="00E03EB8"/>
    <w:rsid w:val="00E043AD"/>
    <w:rsid w:val="00E04A64"/>
    <w:rsid w:val="00E04F84"/>
    <w:rsid w:val="00E05AA5"/>
    <w:rsid w:val="00E0651B"/>
    <w:rsid w:val="00E066E5"/>
    <w:rsid w:val="00E070A7"/>
    <w:rsid w:val="00E075D1"/>
    <w:rsid w:val="00E0780D"/>
    <w:rsid w:val="00E11C90"/>
    <w:rsid w:val="00E120F9"/>
    <w:rsid w:val="00E1431A"/>
    <w:rsid w:val="00E159D8"/>
    <w:rsid w:val="00E15F8F"/>
    <w:rsid w:val="00E20446"/>
    <w:rsid w:val="00E20DAA"/>
    <w:rsid w:val="00E2118B"/>
    <w:rsid w:val="00E21363"/>
    <w:rsid w:val="00E21A0E"/>
    <w:rsid w:val="00E22B30"/>
    <w:rsid w:val="00E23B78"/>
    <w:rsid w:val="00E2439F"/>
    <w:rsid w:val="00E2446D"/>
    <w:rsid w:val="00E24654"/>
    <w:rsid w:val="00E247AD"/>
    <w:rsid w:val="00E25507"/>
    <w:rsid w:val="00E257AA"/>
    <w:rsid w:val="00E25EF3"/>
    <w:rsid w:val="00E26B75"/>
    <w:rsid w:val="00E27246"/>
    <w:rsid w:val="00E303C0"/>
    <w:rsid w:val="00E30C15"/>
    <w:rsid w:val="00E32051"/>
    <w:rsid w:val="00E33767"/>
    <w:rsid w:val="00E33AC5"/>
    <w:rsid w:val="00E34089"/>
    <w:rsid w:val="00E346B3"/>
    <w:rsid w:val="00E3527E"/>
    <w:rsid w:val="00E3539F"/>
    <w:rsid w:val="00E35F7C"/>
    <w:rsid w:val="00E36A31"/>
    <w:rsid w:val="00E36D2C"/>
    <w:rsid w:val="00E375E1"/>
    <w:rsid w:val="00E37A0A"/>
    <w:rsid w:val="00E37A1F"/>
    <w:rsid w:val="00E37BDE"/>
    <w:rsid w:val="00E40AC8"/>
    <w:rsid w:val="00E41910"/>
    <w:rsid w:val="00E43832"/>
    <w:rsid w:val="00E438F9"/>
    <w:rsid w:val="00E443EB"/>
    <w:rsid w:val="00E44576"/>
    <w:rsid w:val="00E47253"/>
    <w:rsid w:val="00E47609"/>
    <w:rsid w:val="00E5015D"/>
    <w:rsid w:val="00E50D74"/>
    <w:rsid w:val="00E50E51"/>
    <w:rsid w:val="00E510A0"/>
    <w:rsid w:val="00E535FA"/>
    <w:rsid w:val="00E5397D"/>
    <w:rsid w:val="00E54695"/>
    <w:rsid w:val="00E5515F"/>
    <w:rsid w:val="00E555F4"/>
    <w:rsid w:val="00E563A4"/>
    <w:rsid w:val="00E57EA4"/>
    <w:rsid w:val="00E610BB"/>
    <w:rsid w:val="00E61327"/>
    <w:rsid w:val="00E61432"/>
    <w:rsid w:val="00E6154F"/>
    <w:rsid w:val="00E615A9"/>
    <w:rsid w:val="00E62818"/>
    <w:rsid w:val="00E62F65"/>
    <w:rsid w:val="00E6328B"/>
    <w:rsid w:val="00E63D36"/>
    <w:rsid w:val="00E6457C"/>
    <w:rsid w:val="00E64A57"/>
    <w:rsid w:val="00E65FBD"/>
    <w:rsid w:val="00E67452"/>
    <w:rsid w:val="00E7011A"/>
    <w:rsid w:val="00E70A04"/>
    <w:rsid w:val="00E70A08"/>
    <w:rsid w:val="00E70F2D"/>
    <w:rsid w:val="00E7120E"/>
    <w:rsid w:val="00E7359D"/>
    <w:rsid w:val="00E73B13"/>
    <w:rsid w:val="00E75DA5"/>
    <w:rsid w:val="00E762D2"/>
    <w:rsid w:val="00E76712"/>
    <w:rsid w:val="00E7717A"/>
    <w:rsid w:val="00E771A7"/>
    <w:rsid w:val="00E80266"/>
    <w:rsid w:val="00E811B4"/>
    <w:rsid w:val="00E81C20"/>
    <w:rsid w:val="00E83242"/>
    <w:rsid w:val="00E8353D"/>
    <w:rsid w:val="00E837E3"/>
    <w:rsid w:val="00E83BCD"/>
    <w:rsid w:val="00E83F22"/>
    <w:rsid w:val="00E8414D"/>
    <w:rsid w:val="00E84711"/>
    <w:rsid w:val="00E84ECF"/>
    <w:rsid w:val="00E85BB5"/>
    <w:rsid w:val="00E86266"/>
    <w:rsid w:val="00E8636E"/>
    <w:rsid w:val="00E86E67"/>
    <w:rsid w:val="00E87581"/>
    <w:rsid w:val="00E875CF"/>
    <w:rsid w:val="00E95722"/>
    <w:rsid w:val="00E95C1C"/>
    <w:rsid w:val="00E95E02"/>
    <w:rsid w:val="00E96C57"/>
    <w:rsid w:val="00E97D07"/>
    <w:rsid w:val="00EA0ADC"/>
    <w:rsid w:val="00EA2149"/>
    <w:rsid w:val="00EA2942"/>
    <w:rsid w:val="00EA41B6"/>
    <w:rsid w:val="00EA7043"/>
    <w:rsid w:val="00EA78CC"/>
    <w:rsid w:val="00EA7999"/>
    <w:rsid w:val="00EA7B35"/>
    <w:rsid w:val="00EB013E"/>
    <w:rsid w:val="00EB054E"/>
    <w:rsid w:val="00EB0957"/>
    <w:rsid w:val="00EB22EE"/>
    <w:rsid w:val="00EB232F"/>
    <w:rsid w:val="00EB3576"/>
    <w:rsid w:val="00EB4289"/>
    <w:rsid w:val="00EB42B3"/>
    <w:rsid w:val="00EB4D4F"/>
    <w:rsid w:val="00EB51A8"/>
    <w:rsid w:val="00EB6653"/>
    <w:rsid w:val="00EB7768"/>
    <w:rsid w:val="00EB79EB"/>
    <w:rsid w:val="00EC005E"/>
    <w:rsid w:val="00EC0A67"/>
    <w:rsid w:val="00EC20AD"/>
    <w:rsid w:val="00EC267C"/>
    <w:rsid w:val="00EC2DBB"/>
    <w:rsid w:val="00EC2ED4"/>
    <w:rsid w:val="00EC305C"/>
    <w:rsid w:val="00EC703A"/>
    <w:rsid w:val="00EC7688"/>
    <w:rsid w:val="00ED01BE"/>
    <w:rsid w:val="00ED0400"/>
    <w:rsid w:val="00ED098E"/>
    <w:rsid w:val="00ED0FC1"/>
    <w:rsid w:val="00ED216A"/>
    <w:rsid w:val="00ED24F7"/>
    <w:rsid w:val="00ED26F1"/>
    <w:rsid w:val="00ED27A8"/>
    <w:rsid w:val="00ED289C"/>
    <w:rsid w:val="00ED2FFF"/>
    <w:rsid w:val="00ED31B8"/>
    <w:rsid w:val="00ED37D9"/>
    <w:rsid w:val="00ED4189"/>
    <w:rsid w:val="00ED41C1"/>
    <w:rsid w:val="00ED47B8"/>
    <w:rsid w:val="00ED501A"/>
    <w:rsid w:val="00ED6545"/>
    <w:rsid w:val="00ED772F"/>
    <w:rsid w:val="00ED7740"/>
    <w:rsid w:val="00ED7938"/>
    <w:rsid w:val="00ED7FBA"/>
    <w:rsid w:val="00EE1792"/>
    <w:rsid w:val="00EE1BA8"/>
    <w:rsid w:val="00EE24AC"/>
    <w:rsid w:val="00EE27A9"/>
    <w:rsid w:val="00EE34FB"/>
    <w:rsid w:val="00EE3646"/>
    <w:rsid w:val="00EE4144"/>
    <w:rsid w:val="00EE4FEE"/>
    <w:rsid w:val="00EE5062"/>
    <w:rsid w:val="00EE5707"/>
    <w:rsid w:val="00EE5BB1"/>
    <w:rsid w:val="00EE73F6"/>
    <w:rsid w:val="00EE78D8"/>
    <w:rsid w:val="00EE79EF"/>
    <w:rsid w:val="00EF0311"/>
    <w:rsid w:val="00EF036E"/>
    <w:rsid w:val="00EF03D2"/>
    <w:rsid w:val="00EF08CA"/>
    <w:rsid w:val="00EF24C7"/>
    <w:rsid w:val="00EF3D57"/>
    <w:rsid w:val="00EF5CE2"/>
    <w:rsid w:val="00EF6A4A"/>
    <w:rsid w:val="00EF7695"/>
    <w:rsid w:val="00F00B41"/>
    <w:rsid w:val="00F00E51"/>
    <w:rsid w:val="00F00EC0"/>
    <w:rsid w:val="00F00FCE"/>
    <w:rsid w:val="00F02285"/>
    <w:rsid w:val="00F03513"/>
    <w:rsid w:val="00F0416F"/>
    <w:rsid w:val="00F0489D"/>
    <w:rsid w:val="00F049CF"/>
    <w:rsid w:val="00F05073"/>
    <w:rsid w:val="00F068D2"/>
    <w:rsid w:val="00F068ED"/>
    <w:rsid w:val="00F06EE8"/>
    <w:rsid w:val="00F074D4"/>
    <w:rsid w:val="00F07DFE"/>
    <w:rsid w:val="00F11B9D"/>
    <w:rsid w:val="00F11F9C"/>
    <w:rsid w:val="00F12C16"/>
    <w:rsid w:val="00F132FE"/>
    <w:rsid w:val="00F13E9C"/>
    <w:rsid w:val="00F140F5"/>
    <w:rsid w:val="00F14299"/>
    <w:rsid w:val="00F146DF"/>
    <w:rsid w:val="00F16890"/>
    <w:rsid w:val="00F168FA"/>
    <w:rsid w:val="00F16907"/>
    <w:rsid w:val="00F16ABA"/>
    <w:rsid w:val="00F2080C"/>
    <w:rsid w:val="00F21F8A"/>
    <w:rsid w:val="00F23962"/>
    <w:rsid w:val="00F27A00"/>
    <w:rsid w:val="00F308A6"/>
    <w:rsid w:val="00F3150B"/>
    <w:rsid w:val="00F33BCD"/>
    <w:rsid w:val="00F34FC0"/>
    <w:rsid w:val="00F35EAF"/>
    <w:rsid w:val="00F37CC5"/>
    <w:rsid w:val="00F37F08"/>
    <w:rsid w:val="00F41118"/>
    <w:rsid w:val="00F41384"/>
    <w:rsid w:val="00F41806"/>
    <w:rsid w:val="00F43A11"/>
    <w:rsid w:val="00F43AFB"/>
    <w:rsid w:val="00F43BDA"/>
    <w:rsid w:val="00F43D63"/>
    <w:rsid w:val="00F44697"/>
    <w:rsid w:val="00F4479C"/>
    <w:rsid w:val="00F44BF4"/>
    <w:rsid w:val="00F451E2"/>
    <w:rsid w:val="00F4524A"/>
    <w:rsid w:val="00F45467"/>
    <w:rsid w:val="00F4599F"/>
    <w:rsid w:val="00F46487"/>
    <w:rsid w:val="00F465E9"/>
    <w:rsid w:val="00F466C5"/>
    <w:rsid w:val="00F46E60"/>
    <w:rsid w:val="00F47BF7"/>
    <w:rsid w:val="00F506FB"/>
    <w:rsid w:val="00F50B69"/>
    <w:rsid w:val="00F519B2"/>
    <w:rsid w:val="00F520C2"/>
    <w:rsid w:val="00F52720"/>
    <w:rsid w:val="00F535DF"/>
    <w:rsid w:val="00F53EAB"/>
    <w:rsid w:val="00F54810"/>
    <w:rsid w:val="00F54B06"/>
    <w:rsid w:val="00F54EC8"/>
    <w:rsid w:val="00F563EC"/>
    <w:rsid w:val="00F57421"/>
    <w:rsid w:val="00F6015D"/>
    <w:rsid w:val="00F6089E"/>
    <w:rsid w:val="00F61FBC"/>
    <w:rsid w:val="00F62978"/>
    <w:rsid w:val="00F6340E"/>
    <w:rsid w:val="00F64489"/>
    <w:rsid w:val="00F64E62"/>
    <w:rsid w:val="00F66149"/>
    <w:rsid w:val="00F666C7"/>
    <w:rsid w:val="00F668B5"/>
    <w:rsid w:val="00F669CA"/>
    <w:rsid w:val="00F66CB4"/>
    <w:rsid w:val="00F678A3"/>
    <w:rsid w:val="00F67D04"/>
    <w:rsid w:val="00F67D48"/>
    <w:rsid w:val="00F70341"/>
    <w:rsid w:val="00F70839"/>
    <w:rsid w:val="00F71FC2"/>
    <w:rsid w:val="00F72392"/>
    <w:rsid w:val="00F726E5"/>
    <w:rsid w:val="00F7327B"/>
    <w:rsid w:val="00F74528"/>
    <w:rsid w:val="00F74730"/>
    <w:rsid w:val="00F75631"/>
    <w:rsid w:val="00F75D00"/>
    <w:rsid w:val="00F76369"/>
    <w:rsid w:val="00F77CAF"/>
    <w:rsid w:val="00F804B7"/>
    <w:rsid w:val="00F809EC"/>
    <w:rsid w:val="00F81D61"/>
    <w:rsid w:val="00F82DC6"/>
    <w:rsid w:val="00F83CFA"/>
    <w:rsid w:val="00F840E7"/>
    <w:rsid w:val="00F8479A"/>
    <w:rsid w:val="00F84F6E"/>
    <w:rsid w:val="00F8526F"/>
    <w:rsid w:val="00F85707"/>
    <w:rsid w:val="00F85C25"/>
    <w:rsid w:val="00F87064"/>
    <w:rsid w:val="00F877CF"/>
    <w:rsid w:val="00F87F11"/>
    <w:rsid w:val="00F904EB"/>
    <w:rsid w:val="00F90B54"/>
    <w:rsid w:val="00F919E4"/>
    <w:rsid w:val="00F92935"/>
    <w:rsid w:val="00F945A4"/>
    <w:rsid w:val="00F94B0F"/>
    <w:rsid w:val="00F95032"/>
    <w:rsid w:val="00F9597A"/>
    <w:rsid w:val="00F961BE"/>
    <w:rsid w:val="00F963B5"/>
    <w:rsid w:val="00F973BB"/>
    <w:rsid w:val="00FA05E7"/>
    <w:rsid w:val="00FA091F"/>
    <w:rsid w:val="00FA2077"/>
    <w:rsid w:val="00FA235A"/>
    <w:rsid w:val="00FA2DAF"/>
    <w:rsid w:val="00FA3D72"/>
    <w:rsid w:val="00FA4D3E"/>
    <w:rsid w:val="00FA56FE"/>
    <w:rsid w:val="00FA7655"/>
    <w:rsid w:val="00FA769D"/>
    <w:rsid w:val="00FA76DC"/>
    <w:rsid w:val="00FA7CAE"/>
    <w:rsid w:val="00FB034E"/>
    <w:rsid w:val="00FB0DD8"/>
    <w:rsid w:val="00FB19C0"/>
    <w:rsid w:val="00FB1E8D"/>
    <w:rsid w:val="00FB2119"/>
    <w:rsid w:val="00FB24E0"/>
    <w:rsid w:val="00FB329D"/>
    <w:rsid w:val="00FB3881"/>
    <w:rsid w:val="00FB3DE1"/>
    <w:rsid w:val="00FB44B8"/>
    <w:rsid w:val="00FB4A66"/>
    <w:rsid w:val="00FB6434"/>
    <w:rsid w:val="00FB7362"/>
    <w:rsid w:val="00FB7389"/>
    <w:rsid w:val="00FB77B9"/>
    <w:rsid w:val="00FB7C76"/>
    <w:rsid w:val="00FC0402"/>
    <w:rsid w:val="00FC1246"/>
    <w:rsid w:val="00FC21E7"/>
    <w:rsid w:val="00FC327B"/>
    <w:rsid w:val="00FC4CEC"/>
    <w:rsid w:val="00FC4CF1"/>
    <w:rsid w:val="00FC5F28"/>
    <w:rsid w:val="00FC60BB"/>
    <w:rsid w:val="00FC6562"/>
    <w:rsid w:val="00FC7A0E"/>
    <w:rsid w:val="00FC7ACF"/>
    <w:rsid w:val="00FC7B66"/>
    <w:rsid w:val="00FD2019"/>
    <w:rsid w:val="00FD2AD3"/>
    <w:rsid w:val="00FD2C17"/>
    <w:rsid w:val="00FD3085"/>
    <w:rsid w:val="00FD459E"/>
    <w:rsid w:val="00FD5216"/>
    <w:rsid w:val="00FD5775"/>
    <w:rsid w:val="00FD6310"/>
    <w:rsid w:val="00FD63AD"/>
    <w:rsid w:val="00FD6861"/>
    <w:rsid w:val="00FD6B0C"/>
    <w:rsid w:val="00FD6EC9"/>
    <w:rsid w:val="00FD7ED7"/>
    <w:rsid w:val="00FD7EDC"/>
    <w:rsid w:val="00FE0437"/>
    <w:rsid w:val="00FE142C"/>
    <w:rsid w:val="00FE1A53"/>
    <w:rsid w:val="00FE1BFE"/>
    <w:rsid w:val="00FE1F9D"/>
    <w:rsid w:val="00FE1FCF"/>
    <w:rsid w:val="00FE228D"/>
    <w:rsid w:val="00FE33DC"/>
    <w:rsid w:val="00FE34AB"/>
    <w:rsid w:val="00FE4089"/>
    <w:rsid w:val="00FE5273"/>
    <w:rsid w:val="00FE63C6"/>
    <w:rsid w:val="00FE6868"/>
    <w:rsid w:val="00FE7544"/>
    <w:rsid w:val="00FE790C"/>
    <w:rsid w:val="00FF08A3"/>
    <w:rsid w:val="00FF11FF"/>
    <w:rsid w:val="00FF1F84"/>
    <w:rsid w:val="00FF2147"/>
    <w:rsid w:val="00FF2E24"/>
    <w:rsid w:val="00FF2FED"/>
    <w:rsid w:val="00FF3243"/>
    <w:rsid w:val="00FF3269"/>
    <w:rsid w:val="00FF32E6"/>
    <w:rsid w:val="00FF39F6"/>
    <w:rsid w:val="00FF4347"/>
    <w:rsid w:val="00FF4F98"/>
    <w:rsid w:val="00FF58CD"/>
    <w:rsid w:val="00FF5E44"/>
    <w:rsid w:val="00FF62EF"/>
    <w:rsid w:val="00FF6B03"/>
    <w:rsid w:val="00FF6C10"/>
    <w:rsid w:val="00FF6CA3"/>
    <w:rsid w:val="00FF7C22"/>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01B01B"/>
  <w15:chartTrackingRefBased/>
  <w15:docId w15:val="{EA14B69D-617E-49BD-9F2A-9692F77D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B37"/>
  </w:style>
  <w:style w:type="paragraph" w:styleId="Heading1">
    <w:name w:val="heading 1"/>
    <w:basedOn w:val="Normal"/>
    <w:next w:val="Normal"/>
    <w:link w:val="Heading1Char"/>
    <w:uiPriority w:val="9"/>
    <w:qFormat/>
    <w:rsid w:val="00734B3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85C25"/>
    <w:pPr>
      <w:keepNext/>
      <w:keepLines/>
      <w:spacing w:after="120"/>
      <w:jc w:val="left"/>
      <w:outlineLvl w:val="1"/>
    </w:pPr>
    <w:rPr>
      <w:rFonts w:asciiTheme="majorHAnsi" w:eastAsiaTheme="majorEastAsia" w:hAnsiTheme="majorHAnsi" w:cstheme="majorBidi"/>
      <w:b/>
      <w:bCs/>
      <w:sz w:val="28"/>
      <w:szCs w:val="28"/>
      <w:u w:val="single"/>
    </w:rPr>
  </w:style>
  <w:style w:type="paragraph" w:styleId="Heading3">
    <w:name w:val="heading 3"/>
    <w:basedOn w:val="Normal"/>
    <w:next w:val="Normal"/>
    <w:link w:val="Heading3Char"/>
    <w:uiPriority w:val="9"/>
    <w:unhideWhenUsed/>
    <w:qFormat/>
    <w:rsid w:val="00E37BDE"/>
    <w:pPr>
      <w:keepNext/>
      <w:keepLines/>
      <w:spacing w:before="120" w:after="12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734B3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734B3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4B3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4B3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4B3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4B3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B3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85C25"/>
    <w:rPr>
      <w:rFonts w:asciiTheme="majorHAnsi" w:eastAsiaTheme="majorEastAsia" w:hAnsiTheme="majorHAnsi" w:cstheme="majorBidi"/>
      <w:b/>
      <w:bCs/>
      <w:sz w:val="28"/>
      <w:szCs w:val="28"/>
      <w:u w:val="single"/>
    </w:rPr>
  </w:style>
  <w:style w:type="character" w:customStyle="1" w:styleId="Heading3Char">
    <w:name w:val="Heading 3 Char"/>
    <w:basedOn w:val="DefaultParagraphFont"/>
    <w:link w:val="Heading3"/>
    <w:uiPriority w:val="9"/>
    <w:rsid w:val="00E37BDE"/>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734B3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734B3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4B3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4B37"/>
    <w:rPr>
      <w:i/>
      <w:iCs/>
    </w:rPr>
  </w:style>
  <w:style w:type="character" w:customStyle="1" w:styleId="Heading8Char">
    <w:name w:val="Heading 8 Char"/>
    <w:basedOn w:val="DefaultParagraphFont"/>
    <w:link w:val="Heading8"/>
    <w:uiPriority w:val="9"/>
    <w:semiHidden/>
    <w:rsid w:val="00734B37"/>
    <w:rPr>
      <w:b/>
      <w:bCs/>
    </w:rPr>
  </w:style>
  <w:style w:type="character" w:customStyle="1" w:styleId="Heading9Char">
    <w:name w:val="Heading 9 Char"/>
    <w:basedOn w:val="DefaultParagraphFont"/>
    <w:link w:val="Heading9"/>
    <w:uiPriority w:val="9"/>
    <w:semiHidden/>
    <w:rsid w:val="00734B37"/>
    <w:rPr>
      <w:i/>
      <w:iCs/>
    </w:rPr>
  </w:style>
  <w:style w:type="paragraph" w:styleId="Header">
    <w:name w:val="header"/>
    <w:basedOn w:val="Normal"/>
    <w:link w:val="HeaderChar"/>
    <w:uiPriority w:val="99"/>
    <w:unhideWhenUsed/>
    <w:rsid w:val="00ED0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1BE"/>
  </w:style>
  <w:style w:type="paragraph" w:styleId="Footer">
    <w:name w:val="footer"/>
    <w:basedOn w:val="Normal"/>
    <w:link w:val="FooterChar"/>
    <w:uiPriority w:val="99"/>
    <w:unhideWhenUsed/>
    <w:rsid w:val="00ED0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1BE"/>
  </w:style>
  <w:style w:type="paragraph" w:styleId="ListParagraph">
    <w:name w:val="List Paragraph"/>
    <w:basedOn w:val="Normal"/>
    <w:uiPriority w:val="34"/>
    <w:qFormat/>
    <w:rsid w:val="004C2AE2"/>
    <w:pPr>
      <w:ind w:left="720"/>
      <w:contextualSpacing/>
    </w:pPr>
  </w:style>
  <w:style w:type="paragraph" w:styleId="Caption">
    <w:name w:val="caption"/>
    <w:basedOn w:val="Normal"/>
    <w:next w:val="Normal"/>
    <w:uiPriority w:val="35"/>
    <w:semiHidden/>
    <w:unhideWhenUsed/>
    <w:qFormat/>
    <w:rsid w:val="00734B37"/>
    <w:rPr>
      <w:b/>
      <w:bCs/>
      <w:sz w:val="18"/>
      <w:szCs w:val="18"/>
    </w:rPr>
  </w:style>
  <w:style w:type="paragraph" w:styleId="Title">
    <w:name w:val="Title"/>
    <w:basedOn w:val="Normal"/>
    <w:next w:val="Normal"/>
    <w:link w:val="TitleChar"/>
    <w:uiPriority w:val="10"/>
    <w:qFormat/>
    <w:rsid w:val="00734B3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4B3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4B3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4B37"/>
    <w:rPr>
      <w:rFonts w:asciiTheme="majorHAnsi" w:eastAsiaTheme="majorEastAsia" w:hAnsiTheme="majorHAnsi" w:cstheme="majorBidi"/>
      <w:sz w:val="24"/>
      <w:szCs w:val="24"/>
    </w:rPr>
  </w:style>
  <w:style w:type="character" w:styleId="Strong">
    <w:name w:val="Strong"/>
    <w:basedOn w:val="DefaultParagraphFont"/>
    <w:uiPriority w:val="22"/>
    <w:qFormat/>
    <w:rsid w:val="00734B37"/>
    <w:rPr>
      <w:b/>
      <w:bCs/>
      <w:color w:val="auto"/>
    </w:rPr>
  </w:style>
  <w:style w:type="character" w:styleId="Emphasis">
    <w:name w:val="Emphasis"/>
    <w:basedOn w:val="DefaultParagraphFont"/>
    <w:uiPriority w:val="20"/>
    <w:qFormat/>
    <w:rsid w:val="00734B37"/>
    <w:rPr>
      <w:i/>
      <w:iCs/>
      <w:color w:val="auto"/>
    </w:rPr>
  </w:style>
  <w:style w:type="paragraph" w:styleId="NoSpacing">
    <w:name w:val="No Spacing"/>
    <w:uiPriority w:val="1"/>
    <w:qFormat/>
    <w:rsid w:val="00734B37"/>
    <w:pPr>
      <w:spacing w:after="0" w:line="240" w:lineRule="auto"/>
    </w:pPr>
  </w:style>
  <w:style w:type="paragraph" w:styleId="Quote">
    <w:name w:val="Quote"/>
    <w:basedOn w:val="Normal"/>
    <w:next w:val="Normal"/>
    <w:link w:val="QuoteChar"/>
    <w:uiPriority w:val="29"/>
    <w:qFormat/>
    <w:rsid w:val="00734B3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4B3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4B3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4B3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4B37"/>
    <w:rPr>
      <w:i/>
      <w:iCs/>
      <w:color w:val="auto"/>
    </w:rPr>
  </w:style>
  <w:style w:type="character" w:styleId="IntenseEmphasis">
    <w:name w:val="Intense Emphasis"/>
    <w:basedOn w:val="DefaultParagraphFont"/>
    <w:uiPriority w:val="21"/>
    <w:qFormat/>
    <w:rsid w:val="00734B37"/>
    <w:rPr>
      <w:b/>
      <w:bCs/>
      <w:i/>
      <w:iCs/>
      <w:color w:val="auto"/>
    </w:rPr>
  </w:style>
  <w:style w:type="character" w:styleId="SubtleReference">
    <w:name w:val="Subtle Reference"/>
    <w:basedOn w:val="DefaultParagraphFont"/>
    <w:uiPriority w:val="31"/>
    <w:qFormat/>
    <w:rsid w:val="00734B37"/>
    <w:rPr>
      <w:smallCaps/>
      <w:color w:val="auto"/>
      <w:u w:val="single" w:color="7F7F7F" w:themeColor="text1" w:themeTint="80"/>
    </w:rPr>
  </w:style>
  <w:style w:type="character" w:styleId="IntenseReference">
    <w:name w:val="Intense Reference"/>
    <w:basedOn w:val="DefaultParagraphFont"/>
    <w:uiPriority w:val="32"/>
    <w:qFormat/>
    <w:rsid w:val="00734B37"/>
    <w:rPr>
      <w:b/>
      <w:bCs/>
      <w:smallCaps/>
      <w:color w:val="auto"/>
      <w:u w:val="single"/>
    </w:rPr>
  </w:style>
  <w:style w:type="character" w:styleId="BookTitle">
    <w:name w:val="Book Title"/>
    <w:basedOn w:val="DefaultParagraphFont"/>
    <w:uiPriority w:val="33"/>
    <w:qFormat/>
    <w:rsid w:val="00734B37"/>
    <w:rPr>
      <w:b/>
      <w:bCs/>
      <w:smallCaps/>
      <w:color w:val="auto"/>
    </w:rPr>
  </w:style>
  <w:style w:type="paragraph" w:styleId="TOCHeading">
    <w:name w:val="TOC Heading"/>
    <w:basedOn w:val="Heading1"/>
    <w:next w:val="Normal"/>
    <w:uiPriority w:val="39"/>
    <w:unhideWhenUsed/>
    <w:qFormat/>
    <w:rsid w:val="00734B37"/>
    <w:pPr>
      <w:outlineLvl w:val="9"/>
    </w:pPr>
  </w:style>
  <w:style w:type="paragraph" w:styleId="TOC2">
    <w:name w:val="toc 2"/>
    <w:basedOn w:val="Normal"/>
    <w:next w:val="Normal"/>
    <w:autoRedefine/>
    <w:uiPriority w:val="39"/>
    <w:unhideWhenUsed/>
    <w:rsid w:val="00A4298F"/>
    <w:pPr>
      <w:spacing w:after="100" w:line="259" w:lineRule="auto"/>
      <w:ind w:left="220"/>
      <w:jc w:val="left"/>
    </w:pPr>
    <w:rPr>
      <w:rFonts w:cs="Times New Roman"/>
    </w:rPr>
  </w:style>
  <w:style w:type="paragraph" w:styleId="TOC1">
    <w:name w:val="toc 1"/>
    <w:basedOn w:val="Normal"/>
    <w:next w:val="Normal"/>
    <w:autoRedefine/>
    <w:uiPriority w:val="39"/>
    <w:unhideWhenUsed/>
    <w:rsid w:val="00E01327"/>
    <w:pPr>
      <w:tabs>
        <w:tab w:val="right" w:leader="dot" w:pos="9350"/>
      </w:tabs>
      <w:spacing w:after="100" w:line="259" w:lineRule="auto"/>
      <w:contextualSpacing/>
      <w:jc w:val="left"/>
    </w:pPr>
    <w:rPr>
      <w:rFonts w:cs="Times New Roman"/>
    </w:rPr>
  </w:style>
  <w:style w:type="paragraph" w:styleId="TOC3">
    <w:name w:val="toc 3"/>
    <w:basedOn w:val="Normal"/>
    <w:next w:val="Normal"/>
    <w:autoRedefine/>
    <w:uiPriority w:val="39"/>
    <w:unhideWhenUsed/>
    <w:rsid w:val="00A4298F"/>
    <w:pPr>
      <w:spacing w:after="100" w:line="259" w:lineRule="auto"/>
      <w:ind w:left="440"/>
      <w:jc w:val="left"/>
    </w:pPr>
    <w:rPr>
      <w:rFonts w:cs="Times New Roman"/>
    </w:rPr>
  </w:style>
  <w:style w:type="character" w:styleId="Hyperlink">
    <w:name w:val="Hyperlink"/>
    <w:basedOn w:val="DefaultParagraphFont"/>
    <w:uiPriority w:val="99"/>
    <w:unhideWhenUsed/>
    <w:rsid w:val="00A4298F"/>
    <w:rPr>
      <w:color w:val="2998E3" w:themeColor="hyperlink"/>
      <w:u w:val="single"/>
    </w:rPr>
  </w:style>
  <w:style w:type="table" w:styleId="TableGrid">
    <w:name w:val="Table Grid"/>
    <w:basedOn w:val="TableNormal"/>
    <w:uiPriority w:val="39"/>
    <w:rsid w:val="00B1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1A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1A0E"/>
    <w:rPr>
      <w:sz w:val="20"/>
      <w:szCs w:val="20"/>
    </w:rPr>
  </w:style>
  <w:style w:type="character" w:styleId="FootnoteReference">
    <w:name w:val="footnote reference"/>
    <w:basedOn w:val="DefaultParagraphFont"/>
    <w:uiPriority w:val="99"/>
    <w:unhideWhenUsed/>
    <w:rsid w:val="00E21A0E"/>
    <w:rPr>
      <w:vertAlign w:val="superscript"/>
    </w:rPr>
  </w:style>
  <w:style w:type="paragraph" w:styleId="BalloonText">
    <w:name w:val="Balloon Text"/>
    <w:basedOn w:val="Normal"/>
    <w:link w:val="BalloonTextChar"/>
    <w:uiPriority w:val="99"/>
    <w:semiHidden/>
    <w:unhideWhenUsed/>
    <w:rsid w:val="00CE4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7D8"/>
    <w:rPr>
      <w:rFonts w:ascii="Segoe UI" w:hAnsi="Segoe UI" w:cs="Segoe UI"/>
      <w:sz w:val="18"/>
      <w:szCs w:val="18"/>
    </w:rPr>
  </w:style>
  <w:style w:type="character" w:styleId="CommentReference">
    <w:name w:val="annotation reference"/>
    <w:basedOn w:val="DefaultParagraphFont"/>
    <w:uiPriority w:val="99"/>
    <w:semiHidden/>
    <w:unhideWhenUsed/>
    <w:rsid w:val="002D06CD"/>
    <w:rPr>
      <w:sz w:val="16"/>
      <w:szCs w:val="16"/>
    </w:rPr>
  </w:style>
  <w:style w:type="paragraph" w:styleId="CommentText">
    <w:name w:val="annotation text"/>
    <w:basedOn w:val="Normal"/>
    <w:link w:val="CommentTextChar"/>
    <w:uiPriority w:val="99"/>
    <w:semiHidden/>
    <w:unhideWhenUsed/>
    <w:rsid w:val="002D06CD"/>
    <w:pPr>
      <w:spacing w:line="240" w:lineRule="auto"/>
    </w:pPr>
    <w:rPr>
      <w:sz w:val="20"/>
      <w:szCs w:val="20"/>
    </w:rPr>
  </w:style>
  <w:style w:type="character" w:customStyle="1" w:styleId="CommentTextChar">
    <w:name w:val="Comment Text Char"/>
    <w:basedOn w:val="DefaultParagraphFont"/>
    <w:link w:val="CommentText"/>
    <w:uiPriority w:val="99"/>
    <w:semiHidden/>
    <w:rsid w:val="002D06CD"/>
    <w:rPr>
      <w:sz w:val="20"/>
      <w:szCs w:val="20"/>
    </w:rPr>
  </w:style>
  <w:style w:type="paragraph" w:styleId="CommentSubject">
    <w:name w:val="annotation subject"/>
    <w:basedOn w:val="CommentText"/>
    <w:next w:val="CommentText"/>
    <w:link w:val="CommentSubjectChar"/>
    <w:uiPriority w:val="99"/>
    <w:semiHidden/>
    <w:unhideWhenUsed/>
    <w:rsid w:val="00871CEE"/>
    <w:rPr>
      <w:b/>
      <w:bCs/>
    </w:rPr>
  </w:style>
  <w:style w:type="character" w:customStyle="1" w:styleId="CommentSubjectChar">
    <w:name w:val="Comment Subject Char"/>
    <w:basedOn w:val="CommentTextChar"/>
    <w:link w:val="CommentSubject"/>
    <w:uiPriority w:val="99"/>
    <w:semiHidden/>
    <w:rsid w:val="00871CEE"/>
    <w:rPr>
      <w:b/>
      <w:bCs/>
      <w:sz w:val="20"/>
      <w:szCs w:val="20"/>
    </w:rPr>
  </w:style>
  <w:style w:type="paragraph" w:styleId="ListBullet">
    <w:name w:val="List Bullet"/>
    <w:basedOn w:val="Normal"/>
    <w:uiPriority w:val="99"/>
    <w:unhideWhenUsed/>
    <w:rsid w:val="008078BC"/>
    <w:pPr>
      <w:numPr>
        <w:numId w:val="5"/>
      </w:numPr>
      <w:contextualSpacing/>
    </w:pPr>
  </w:style>
  <w:style w:type="table" w:styleId="PlainTable1">
    <w:name w:val="Plain Table 1"/>
    <w:basedOn w:val="TableNormal"/>
    <w:uiPriority w:val="41"/>
    <w:rsid w:val="000808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97A3E"/>
    <w:pPr>
      <w:spacing w:before="100" w:beforeAutospacing="1" w:after="100" w:afterAutospacing="1" w:line="240" w:lineRule="auto"/>
      <w:jc w:val="left"/>
    </w:pPr>
    <w:rPr>
      <w:rFonts w:ascii="Times New Roman" w:hAnsi="Times New Roman" w:cs="Times New Roman"/>
      <w:sz w:val="24"/>
      <w:szCs w:val="24"/>
    </w:rPr>
  </w:style>
  <w:style w:type="paragraph" w:styleId="Revision">
    <w:name w:val="Revision"/>
    <w:hidden/>
    <w:uiPriority w:val="99"/>
    <w:semiHidden/>
    <w:rsid w:val="00D23087"/>
    <w:pPr>
      <w:spacing w:after="0" w:line="240" w:lineRule="auto"/>
      <w:jc w:val="left"/>
    </w:pPr>
  </w:style>
  <w:style w:type="paragraph" w:styleId="TOC4">
    <w:name w:val="toc 4"/>
    <w:basedOn w:val="Normal"/>
    <w:next w:val="Normal"/>
    <w:autoRedefine/>
    <w:uiPriority w:val="39"/>
    <w:unhideWhenUsed/>
    <w:rsid w:val="003A4CBA"/>
    <w:pPr>
      <w:spacing w:after="100" w:line="259" w:lineRule="auto"/>
      <w:ind w:left="660"/>
      <w:jc w:val="left"/>
    </w:pPr>
  </w:style>
  <w:style w:type="paragraph" w:styleId="TOC5">
    <w:name w:val="toc 5"/>
    <w:basedOn w:val="Normal"/>
    <w:next w:val="Normal"/>
    <w:autoRedefine/>
    <w:uiPriority w:val="39"/>
    <w:unhideWhenUsed/>
    <w:rsid w:val="003A4CBA"/>
    <w:pPr>
      <w:spacing w:after="100" w:line="259" w:lineRule="auto"/>
      <w:ind w:left="880"/>
      <w:jc w:val="left"/>
    </w:pPr>
  </w:style>
  <w:style w:type="paragraph" w:styleId="TOC6">
    <w:name w:val="toc 6"/>
    <w:basedOn w:val="Normal"/>
    <w:next w:val="Normal"/>
    <w:autoRedefine/>
    <w:uiPriority w:val="39"/>
    <w:unhideWhenUsed/>
    <w:rsid w:val="003A4CBA"/>
    <w:pPr>
      <w:spacing w:after="100" w:line="259" w:lineRule="auto"/>
      <w:ind w:left="1100"/>
      <w:jc w:val="left"/>
    </w:pPr>
  </w:style>
  <w:style w:type="paragraph" w:styleId="TOC7">
    <w:name w:val="toc 7"/>
    <w:basedOn w:val="Normal"/>
    <w:next w:val="Normal"/>
    <w:autoRedefine/>
    <w:uiPriority w:val="39"/>
    <w:unhideWhenUsed/>
    <w:rsid w:val="003A4CBA"/>
    <w:pPr>
      <w:spacing w:after="100" w:line="259" w:lineRule="auto"/>
      <w:ind w:left="1320"/>
      <w:jc w:val="left"/>
    </w:pPr>
  </w:style>
  <w:style w:type="paragraph" w:styleId="TOC8">
    <w:name w:val="toc 8"/>
    <w:basedOn w:val="Normal"/>
    <w:next w:val="Normal"/>
    <w:autoRedefine/>
    <w:uiPriority w:val="39"/>
    <w:unhideWhenUsed/>
    <w:rsid w:val="003A4CBA"/>
    <w:pPr>
      <w:spacing w:after="100" w:line="259" w:lineRule="auto"/>
      <w:ind w:left="1540"/>
      <w:jc w:val="left"/>
    </w:pPr>
  </w:style>
  <w:style w:type="paragraph" w:styleId="TOC9">
    <w:name w:val="toc 9"/>
    <w:basedOn w:val="Normal"/>
    <w:next w:val="Normal"/>
    <w:autoRedefine/>
    <w:uiPriority w:val="39"/>
    <w:unhideWhenUsed/>
    <w:rsid w:val="003A4CBA"/>
    <w:pPr>
      <w:spacing w:after="100" w:line="259" w:lineRule="auto"/>
      <w:ind w:left="1760"/>
      <w:jc w:val="left"/>
    </w:pPr>
  </w:style>
  <w:style w:type="character" w:styleId="PlaceholderText">
    <w:name w:val="Placeholder Text"/>
    <w:basedOn w:val="DefaultParagraphFont"/>
    <w:uiPriority w:val="99"/>
    <w:semiHidden/>
    <w:rsid w:val="00945048"/>
    <w:rPr>
      <w:color w:val="808080"/>
    </w:rPr>
  </w:style>
  <w:style w:type="character" w:styleId="UnresolvedMention">
    <w:name w:val="Unresolved Mention"/>
    <w:basedOn w:val="DefaultParagraphFont"/>
    <w:uiPriority w:val="99"/>
    <w:semiHidden/>
    <w:unhideWhenUsed/>
    <w:rsid w:val="004C7807"/>
    <w:rPr>
      <w:color w:val="605E5C"/>
      <w:shd w:val="clear" w:color="auto" w:fill="E1DFDD"/>
    </w:rPr>
  </w:style>
  <w:style w:type="table" w:customStyle="1" w:styleId="TableGrid1">
    <w:name w:val="Table Grid1"/>
    <w:basedOn w:val="TableNormal"/>
    <w:next w:val="TableGrid"/>
    <w:uiPriority w:val="39"/>
    <w:rsid w:val="00D1735D"/>
    <w:pPr>
      <w:spacing w:after="0" w:line="240" w:lineRule="auto"/>
      <w:jc w:val="left"/>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1735D"/>
    <w:pPr>
      <w:spacing w:after="0" w:line="240" w:lineRule="auto"/>
      <w:jc w:val="left"/>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F0190"/>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6477">
      <w:bodyDiv w:val="1"/>
      <w:marLeft w:val="0"/>
      <w:marRight w:val="0"/>
      <w:marTop w:val="0"/>
      <w:marBottom w:val="0"/>
      <w:divBdr>
        <w:top w:val="none" w:sz="0" w:space="0" w:color="auto"/>
        <w:left w:val="none" w:sz="0" w:space="0" w:color="auto"/>
        <w:bottom w:val="none" w:sz="0" w:space="0" w:color="auto"/>
        <w:right w:val="none" w:sz="0" w:space="0" w:color="auto"/>
      </w:divBdr>
    </w:div>
    <w:div w:id="173032149">
      <w:bodyDiv w:val="1"/>
      <w:marLeft w:val="0"/>
      <w:marRight w:val="0"/>
      <w:marTop w:val="0"/>
      <w:marBottom w:val="0"/>
      <w:divBdr>
        <w:top w:val="none" w:sz="0" w:space="0" w:color="auto"/>
        <w:left w:val="none" w:sz="0" w:space="0" w:color="auto"/>
        <w:bottom w:val="none" w:sz="0" w:space="0" w:color="auto"/>
        <w:right w:val="none" w:sz="0" w:space="0" w:color="auto"/>
      </w:divBdr>
    </w:div>
    <w:div w:id="206845334">
      <w:bodyDiv w:val="1"/>
      <w:marLeft w:val="0"/>
      <w:marRight w:val="0"/>
      <w:marTop w:val="0"/>
      <w:marBottom w:val="0"/>
      <w:divBdr>
        <w:top w:val="none" w:sz="0" w:space="0" w:color="auto"/>
        <w:left w:val="none" w:sz="0" w:space="0" w:color="auto"/>
        <w:bottom w:val="none" w:sz="0" w:space="0" w:color="auto"/>
        <w:right w:val="none" w:sz="0" w:space="0" w:color="auto"/>
      </w:divBdr>
    </w:div>
    <w:div w:id="574630279">
      <w:bodyDiv w:val="1"/>
      <w:marLeft w:val="0"/>
      <w:marRight w:val="0"/>
      <w:marTop w:val="0"/>
      <w:marBottom w:val="0"/>
      <w:divBdr>
        <w:top w:val="none" w:sz="0" w:space="0" w:color="auto"/>
        <w:left w:val="none" w:sz="0" w:space="0" w:color="auto"/>
        <w:bottom w:val="none" w:sz="0" w:space="0" w:color="auto"/>
        <w:right w:val="none" w:sz="0" w:space="0" w:color="auto"/>
      </w:divBdr>
    </w:div>
    <w:div w:id="637343833">
      <w:bodyDiv w:val="1"/>
      <w:marLeft w:val="0"/>
      <w:marRight w:val="0"/>
      <w:marTop w:val="0"/>
      <w:marBottom w:val="0"/>
      <w:divBdr>
        <w:top w:val="none" w:sz="0" w:space="0" w:color="auto"/>
        <w:left w:val="none" w:sz="0" w:space="0" w:color="auto"/>
        <w:bottom w:val="none" w:sz="0" w:space="0" w:color="auto"/>
        <w:right w:val="none" w:sz="0" w:space="0" w:color="auto"/>
      </w:divBdr>
    </w:div>
    <w:div w:id="654378628">
      <w:bodyDiv w:val="1"/>
      <w:marLeft w:val="0"/>
      <w:marRight w:val="0"/>
      <w:marTop w:val="0"/>
      <w:marBottom w:val="0"/>
      <w:divBdr>
        <w:top w:val="none" w:sz="0" w:space="0" w:color="auto"/>
        <w:left w:val="none" w:sz="0" w:space="0" w:color="auto"/>
        <w:bottom w:val="none" w:sz="0" w:space="0" w:color="auto"/>
        <w:right w:val="none" w:sz="0" w:space="0" w:color="auto"/>
      </w:divBdr>
    </w:div>
    <w:div w:id="783421348">
      <w:bodyDiv w:val="1"/>
      <w:marLeft w:val="0"/>
      <w:marRight w:val="0"/>
      <w:marTop w:val="0"/>
      <w:marBottom w:val="0"/>
      <w:divBdr>
        <w:top w:val="none" w:sz="0" w:space="0" w:color="auto"/>
        <w:left w:val="none" w:sz="0" w:space="0" w:color="auto"/>
        <w:bottom w:val="none" w:sz="0" w:space="0" w:color="auto"/>
        <w:right w:val="none" w:sz="0" w:space="0" w:color="auto"/>
      </w:divBdr>
    </w:div>
    <w:div w:id="820073744">
      <w:bodyDiv w:val="1"/>
      <w:marLeft w:val="0"/>
      <w:marRight w:val="0"/>
      <w:marTop w:val="0"/>
      <w:marBottom w:val="0"/>
      <w:divBdr>
        <w:top w:val="none" w:sz="0" w:space="0" w:color="auto"/>
        <w:left w:val="none" w:sz="0" w:space="0" w:color="auto"/>
        <w:bottom w:val="none" w:sz="0" w:space="0" w:color="auto"/>
        <w:right w:val="none" w:sz="0" w:space="0" w:color="auto"/>
      </w:divBdr>
    </w:div>
    <w:div w:id="835192459">
      <w:bodyDiv w:val="1"/>
      <w:marLeft w:val="0"/>
      <w:marRight w:val="0"/>
      <w:marTop w:val="0"/>
      <w:marBottom w:val="0"/>
      <w:divBdr>
        <w:top w:val="none" w:sz="0" w:space="0" w:color="auto"/>
        <w:left w:val="none" w:sz="0" w:space="0" w:color="auto"/>
        <w:bottom w:val="none" w:sz="0" w:space="0" w:color="auto"/>
        <w:right w:val="none" w:sz="0" w:space="0" w:color="auto"/>
      </w:divBdr>
    </w:div>
    <w:div w:id="859707681">
      <w:bodyDiv w:val="1"/>
      <w:marLeft w:val="0"/>
      <w:marRight w:val="0"/>
      <w:marTop w:val="0"/>
      <w:marBottom w:val="0"/>
      <w:divBdr>
        <w:top w:val="none" w:sz="0" w:space="0" w:color="auto"/>
        <w:left w:val="none" w:sz="0" w:space="0" w:color="auto"/>
        <w:bottom w:val="none" w:sz="0" w:space="0" w:color="auto"/>
        <w:right w:val="none" w:sz="0" w:space="0" w:color="auto"/>
      </w:divBdr>
    </w:div>
    <w:div w:id="919291682">
      <w:bodyDiv w:val="1"/>
      <w:marLeft w:val="0"/>
      <w:marRight w:val="0"/>
      <w:marTop w:val="0"/>
      <w:marBottom w:val="0"/>
      <w:divBdr>
        <w:top w:val="none" w:sz="0" w:space="0" w:color="auto"/>
        <w:left w:val="none" w:sz="0" w:space="0" w:color="auto"/>
        <w:bottom w:val="none" w:sz="0" w:space="0" w:color="auto"/>
        <w:right w:val="none" w:sz="0" w:space="0" w:color="auto"/>
      </w:divBdr>
    </w:div>
    <w:div w:id="981739404">
      <w:bodyDiv w:val="1"/>
      <w:marLeft w:val="0"/>
      <w:marRight w:val="0"/>
      <w:marTop w:val="0"/>
      <w:marBottom w:val="0"/>
      <w:divBdr>
        <w:top w:val="none" w:sz="0" w:space="0" w:color="auto"/>
        <w:left w:val="none" w:sz="0" w:space="0" w:color="auto"/>
        <w:bottom w:val="none" w:sz="0" w:space="0" w:color="auto"/>
        <w:right w:val="none" w:sz="0" w:space="0" w:color="auto"/>
      </w:divBdr>
    </w:div>
    <w:div w:id="986737808">
      <w:bodyDiv w:val="1"/>
      <w:marLeft w:val="0"/>
      <w:marRight w:val="0"/>
      <w:marTop w:val="0"/>
      <w:marBottom w:val="0"/>
      <w:divBdr>
        <w:top w:val="none" w:sz="0" w:space="0" w:color="auto"/>
        <w:left w:val="none" w:sz="0" w:space="0" w:color="auto"/>
        <w:bottom w:val="none" w:sz="0" w:space="0" w:color="auto"/>
        <w:right w:val="none" w:sz="0" w:space="0" w:color="auto"/>
      </w:divBdr>
    </w:div>
    <w:div w:id="1018580625">
      <w:bodyDiv w:val="1"/>
      <w:marLeft w:val="0"/>
      <w:marRight w:val="0"/>
      <w:marTop w:val="0"/>
      <w:marBottom w:val="0"/>
      <w:divBdr>
        <w:top w:val="none" w:sz="0" w:space="0" w:color="auto"/>
        <w:left w:val="none" w:sz="0" w:space="0" w:color="auto"/>
        <w:bottom w:val="none" w:sz="0" w:space="0" w:color="auto"/>
        <w:right w:val="none" w:sz="0" w:space="0" w:color="auto"/>
      </w:divBdr>
    </w:div>
    <w:div w:id="1081878328">
      <w:bodyDiv w:val="1"/>
      <w:marLeft w:val="0"/>
      <w:marRight w:val="0"/>
      <w:marTop w:val="0"/>
      <w:marBottom w:val="0"/>
      <w:divBdr>
        <w:top w:val="none" w:sz="0" w:space="0" w:color="auto"/>
        <w:left w:val="none" w:sz="0" w:space="0" w:color="auto"/>
        <w:bottom w:val="none" w:sz="0" w:space="0" w:color="auto"/>
        <w:right w:val="none" w:sz="0" w:space="0" w:color="auto"/>
      </w:divBdr>
    </w:div>
    <w:div w:id="1085607921">
      <w:bodyDiv w:val="1"/>
      <w:marLeft w:val="0"/>
      <w:marRight w:val="0"/>
      <w:marTop w:val="0"/>
      <w:marBottom w:val="0"/>
      <w:divBdr>
        <w:top w:val="none" w:sz="0" w:space="0" w:color="auto"/>
        <w:left w:val="none" w:sz="0" w:space="0" w:color="auto"/>
        <w:bottom w:val="none" w:sz="0" w:space="0" w:color="auto"/>
        <w:right w:val="none" w:sz="0" w:space="0" w:color="auto"/>
      </w:divBdr>
    </w:div>
    <w:div w:id="1315796244">
      <w:bodyDiv w:val="1"/>
      <w:marLeft w:val="0"/>
      <w:marRight w:val="0"/>
      <w:marTop w:val="0"/>
      <w:marBottom w:val="0"/>
      <w:divBdr>
        <w:top w:val="none" w:sz="0" w:space="0" w:color="auto"/>
        <w:left w:val="none" w:sz="0" w:space="0" w:color="auto"/>
        <w:bottom w:val="none" w:sz="0" w:space="0" w:color="auto"/>
        <w:right w:val="none" w:sz="0" w:space="0" w:color="auto"/>
      </w:divBdr>
    </w:div>
    <w:div w:id="1326401000">
      <w:bodyDiv w:val="1"/>
      <w:marLeft w:val="0"/>
      <w:marRight w:val="0"/>
      <w:marTop w:val="0"/>
      <w:marBottom w:val="0"/>
      <w:divBdr>
        <w:top w:val="none" w:sz="0" w:space="0" w:color="auto"/>
        <w:left w:val="none" w:sz="0" w:space="0" w:color="auto"/>
        <w:bottom w:val="none" w:sz="0" w:space="0" w:color="auto"/>
        <w:right w:val="none" w:sz="0" w:space="0" w:color="auto"/>
      </w:divBdr>
    </w:div>
    <w:div w:id="1366439617">
      <w:bodyDiv w:val="1"/>
      <w:marLeft w:val="0"/>
      <w:marRight w:val="0"/>
      <w:marTop w:val="0"/>
      <w:marBottom w:val="0"/>
      <w:divBdr>
        <w:top w:val="none" w:sz="0" w:space="0" w:color="auto"/>
        <w:left w:val="none" w:sz="0" w:space="0" w:color="auto"/>
        <w:bottom w:val="none" w:sz="0" w:space="0" w:color="auto"/>
        <w:right w:val="none" w:sz="0" w:space="0" w:color="auto"/>
      </w:divBdr>
    </w:div>
    <w:div w:id="1378359600">
      <w:bodyDiv w:val="1"/>
      <w:marLeft w:val="0"/>
      <w:marRight w:val="0"/>
      <w:marTop w:val="0"/>
      <w:marBottom w:val="0"/>
      <w:divBdr>
        <w:top w:val="none" w:sz="0" w:space="0" w:color="auto"/>
        <w:left w:val="none" w:sz="0" w:space="0" w:color="auto"/>
        <w:bottom w:val="none" w:sz="0" w:space="0" w:color="auto"/>
        <w:right w:val="none" w:sz="0" w:space="0" w:color="auto"/>
      </w:divBdr>
    </w:div>
    <w:div w:id="1394499949">
      <w:bodyDiv w:val="1"/>
      <w:marLeft w:val="0"/>
      <w:marRight w:val="0"/>
      <w:marTop w:val="0"/>
      <w:marBottom w:val="0"/>
      <w:divBdr>
        <w:top w:val="none" w:sz="0" w:space="0" w:color="auto"/>
        <w:left w:val="none" w:sz="0" w:space="0" w:color="auto"/>
        <w:bottom w:val="none" w:sz="0" w:space="0" w:color="auto"/>
        <w:right w:val="none" w:sz="0" w:space="0" w:color="auto"/>
      </w:divBdr>
    </w:div>
    <w:div w:id="1494025295">
      <w:bodyDiv w:val="1"/>
      <w:marLeft w:val="0"/>
      <w:marRight w:val="0"/>
      <w:marTop w:val="0"/>
      <w:marBottom w:val="0"/>
      <w:divBdr>
        <w:top w:val="none" w:sz="0" w:space="0" w:color="auto"/>
        <w:left w:val="none" w:sz="0" w:space="0" w:color="auto"/>
        <w:bottom w:val="none" w:sz="0" w:space="0" w:color="auto"/>
        <w:right w:val="none" w:sz="0" w:space="0" w:color="auto"/>
      </w:divBdr>
    </w:div>
    <w:div w:id="1494839038">
      <w:bodyDiv w:val="1"/>
      <w:marLeft w:val="0"/>
      <w:marRight w:val="0"/>
      <w:marTop w:val="0"/>
      <w:marBottom w:val="0"/>
      <w:divBdr>
        <w:top w:val="none" w:sz="0" w:space="0" w:color="auto"/>
        <w:left w:val="none" w:sz="0" w:space="0" w:color="auto"/>
        <w:bottom w:val="none" w:sz="0" w:space="0" w:color="auto"/>
        <w:right w:val="none" w:sz="0" w:space="0" w:color="auto"/>
      </w:divBdr>
    </w:div>
    <w:div w:id="1508906009">
      <w:bodyDiv w:val="1"/>
      <w:marLeft w:val="0"/>
      <w:marRight w:val="0"/>
      <w:marTop w:val="0"/>
      <w:marBottom w:val="0"/>
      <w:divBdr>
        <w:top w:val="none" w:sz="0" w:space="0" w:color="auto"/>
        <w:left w:val="none" w:sz="0" w:space="0" w:color="auto"/>
        <w:bottom w:val="none" w:sz="0" w:space="0" w:color="auto"/>
        <w:right w:val="none" w:sz="0" w:space="0" w:color="auto"/>
      </w:divBdr>
    </w:div>
    <w:div w:id="1535074736">
      <w:bodyDiv w:val="1"/>
      <w:marLeft w:val="0"/>
      <w:marRight w:val="0"/>
      <w:marTop w:val="0"/>
      <w:marBottom w:val="0"/>
      <w:divBdr>
        <w:top w:val="none" w:sz="0" w:space="0" w:color="auto"/>
        <w:left w:val="none" w:sz="0" w:space="0" w:color="auto"/>
        <w:bottom w:val="none" w:sz="0" w:space="0" w:color="auto"/>
        <w:right w:val="none" w:sz="0" w:space="0" w:color="auto"/>
      </w:divBdr>
    </w:div>
    <w:div w:id="1619023627">
      <w:bodyDiv w:val="1"/>
      <w:marLeft w:val="0"/>
      <w:marRight w:val="0"/>
      <w:marTop w:val="0"/>
      <w:marBottom w:val="0"/>
      <w:divBdr>
        <w:top w:val="none" w:sz="0" w:space="0" w:color="auto"/>
        <w:left w:val="none" w:sz="0" w:space="0" w:color="auto"/>
        <w:bottom w:val="none" w:sz="0" w:space="0" w:color="auto"/>
        <w:right w:val="none" w:sz="0" w:space="0" w:color="auto"/>
      </w:divBdr>
    </w:div>
    <w:div w:id="1705016864">
      <w:bodyDiv w:val="1"/>
      <w:marLeft w:val="0"/>
      <w:marRight w:val="0"/>
      <w:marTop w:val="0"/>
      <w:marBottom w:val="0"/>
      <w:divBdr>
        <w:top w:val="none" w:sz="0" w:space="0" w:color="auto"/>
        <w:left w:val="none" w:sz="0" w:space="0" w:color="auto"/>
        <w:bottom w:val="none" w:sz="0" w:space="0" w:color="auto"/>
        <w:right w:val="none" w:sz="0" w:space="0" w:color="auto"/>
      </w:divBdr>
    </w:div>
    <w:div w:id="1713535050">
      <w:bodyDiv w:val="1"/>
      <w:marLeft w:val="0"/>
      <w:marRight w:val="0"/>
      <w:marTop w:val="0"/>
      <w:marBottom w:val="0"/>
      <w:divBdr>
        <w:top w:val="none" w:sz="0" w:space="0" w:color="auto"/>
        <w:left w:val="none" w:sz="0" w:space="0" w:color="auto"/>
        <w:bottom w:val="none" w:sz="0" w:space="0" w:color="auto"/>
        <w:right w:val="none" w:sz="0" w:space="0" w:color="auto"/>
      </w:divBdr>
    </w:div>
    <w:div w:id="1719089179">
      <w:bodyDiv w:val="1"/>
      <w:marLeft w:val="0"/>
      <w:marRight w:val="0"/>
      <w:marTop w:val="0"/>
      <w:marBottom w:val="0"/>
      <w:divBdr>
        <w:top w:val="none" w:sz="0" w:space="0" w:color="auto"/>
        <w:left w:val="none" w:sz="0" w:space="0" w:color="auto"/>
        <w:bottom w:val="none" w:sz="0" w:space="0" w:color="auto"/>
        <w:right w:val="none" w:sz="0" w:space="0" w:color="auto"/>
      </w:divBdr>
    </w:div>
    <w:div w:id="1730573765">
      <w:bodyDiv w:val="1"/>
      <w:marLeft w:val="0"/>
      <w:marRight w:val="0"/>
      <w:marTop w:val="0"/>
      <w:marBottom w:val="0"/>
      <w:divBdr>
        <w:top w:val="none" w:sz="0" w:space="0" w:color="auto"/>
        <w:left w:val="none" w:sz="0" w:space="0" w:color="auto"/>
        <w:bottom w:val="none" w:sz="0" w:space="0" w:color="auto"/>
        <w:right w:val="none" w:sz="0" w:space="0" w:color="auto"/>
      </w:divBdr>
    </w:div>
    <w:div w:id="1773084021">
      <w:bodyDiv w:val="1"/>
      <w:marLeft w:val="0"/>
      <w:marRight w:val="0"/>
      <w:marTop w:val="0"/>
      <w:marBottom w:val="0"/>
      <w:divBdr>
        <w:top w:val="none" w:sz="0" w:space="0" w:color="auto"/>
        <w:left w:val="none" w:sz="0" w:space="0" w:color="auto"/>
        <w:bottom w:val="none" w:sz="0" w:space="0" w:color="auto"/>
        <w:right w:val="none" w:sz="0" w:space="0" w:color="auto"/>
      </w:divBdr>
    </w:div>
    <w:div w:id="1838763897">
      <w:bodyDiv w:val="1"/>
      <w:marLeft w:val="0"/>
      <w:marRight w:val="0"/>
      <w:marTop w:val="0"/>
      <w:marBottom w:val="0"/>
      <w:divBdr>
        <w:top w:val="none" w:sz="0" w:space="0" w:color="auto"/>
        <w:left w:val="none" w:sz="0" w:space="0" w:color="auto"/>
        <w:bottom w:val="none" w:sz="0" w:space="0" w:color="auto"/>
        <w:right w:val="none" w:sz="0" w:space="0" w:color="auto"/>
      </w:divBdr>
    </w:div>
    <w:div w:id="1923102304">
      <w:bodyDiv w:val="1"/>
      <w:marLeft w:val="0"/>
      <w:marRight w:val="0"/>
      <w:marTop w:val="0"/>
      <w:marBottom w:val="0"/>
      <w:divBdr>
        <w:top w:val="none" w:sz="0" w:space="0" w:color="auto"/>
        <w:left w:val="none" w:sz="0" w:space="0" w:color="auto"/>
        <w:bottom w:val="none" w:sz="0" w:space="0" w:color="auto"/>
        <w:right w:val="none" w:sz="0" w:space="0" w:color="auto"/>
      </w:divBdr>
    </w:div>
    <w:div w:id="2004622394">
      <w:bodyDiv w:val="1"/>
      <w:marLeft w:val="0"/>
      <w:marRight w:val="0"/>
      <w:marTop w:val="0"/>
      <w:marBottom w:val="0"/>
      <w:divBdr>
        <w:top w:val="none" w:sz="0" w:space="0" w:color="auto"/>
        <w:left w:val="none" w:sz="0" w:space="0" w:color="auto"/>
        <w:bottom w:val="none" w:sz="0" w:space="0" w:color="auto"/>
        <w:right w:val="none" w:sz="0" w:space="0" w:color="auto"/>
      </w:divBdr>
    </w:div>
    <w:div w:id="2006744106">
      <w:bodyDiv w:val="1"/>
      <w:marLeft w:val="0"/>
      <w:marRight w:val="0"/>
      <w:marTop w:val="0"/>
      <w:marBottom w:val="0"/>
      <w:divBdr>
        <w:top w:val="none" w:sz="0" w:space="0" w:color="auto"/>
        <w:left w:val="none" w:sz="0" w:space="0" w:color="auto"/>
        <w:bottom w:val="none" w:sz="0" w:space="0" w:color="auto"/>
        <w:right w:val="none" w:sz="0" w:space="0" w:color="auto"/>
      </w:divBdr>
    </w:div>
    <w:div w:id="2043900722">
      <w:bodyDiv w:val="1"/>
      <w:marLeft w:val="0"/>
      <w:marRight w:val="0"/>
      <w:marTop w:val="0"/>
      <w:marBottom w:val="0"/>
      <w:divBdr>
        <w:top w:val="none" w:sz="0" w:space="0" w:color="auto"/>
        <w:left w:val="none" w:sz="0" w:space="0" w:color="auto"/>
        <w:bottom w:val="none" w:sz="0" w:space="0" w:color="auto"/>
        <w:right w:val="none" w:sz="0" w:space="0" w:color="auto"/>
      </w:divBdr>
    </w:div>
    <w:div w:id="21332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mailto:danovaroc@who.int"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Dale.Rhoda@biostatglobal.com"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mailto:Dale.Rhoda@biostatglobal.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Dale.Rhoda@biostatglobal.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footer" Target="footer5.xml"/></Relationships>
</file>

<file path=word/_rels/footnotes.xml.rels><?xml version="1.0" encoding="UTF-8" standalone="yes"?>
<Relationships xmlns="http://schemas.openxmlformats.org/package/2006/relationships"><Relationship Id="rId3" Type="http://schemas.openxmlformats.org/officeDocument/2006/relationships/hyperlink" Target="http://www.biostatglobal.com/VCQI_RESOURCES.html" TargetMode="External"/><Relationship Id="rId2" Type="http://schemas.openxmlformats.org/officeDocument/2006/relationships/hyperlink" Target="https://github.com/BiostatGlobalConsulting/vcqi-stata-public" TargetMode="External"/><Relationship Id="rId1" Type="http://schemas.openxmlformats.org/officeDocument/2006/relationships/hyperlink" Target="http://www.biostatglobal.com/VCQI_RESOURCES.html" TargetMode="External"/><Relationship Id="rId6" Type="http://schemas.openxmlformats.org/officeDocument/2006/relationships/hyperlink" Target="https://www.technet-21.org/en/network/groups/293-vcqi" TargetMode="External"/><Relationship Id="rId5" Type="http://schemas.openxmlformats.org/officeDocument/2006/relationships/hyperlink" Target="http://www.biostatglobal.com/VCQI_RESOURCES.html" TargetMode="External"/><Relationship Id="rId4" Type="http://schemas.openxmlformats.org/officeDocument/2006/relationships/hyperlink" Target="http://www.biostatglobal.com/VCQI_RESOURCES.html"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25DE1-F944-4E62-8264-9AEED8215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Pages>
  <Words>3978</Words>
  <Characters>19254</Characters>
  <Application>Microsoft Office Word</Application>
  <DocSecurity>0</DocSecurity>
  <Lines>687</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Dale Rhoda</cp:lastModifiedBy>
  <cp:revision>73</cp:revision>
  <cp:lastPrinted>2021-02-15T04:46:00Z</cp:lastPrinted>
  <dcterms:created xsi:type="dcterms:W3CDTF">2021-01-26T21:33:00Z</dcterms:created>
  <dcterms:modified xsi:type="dcterms:W3CDTF">2021-02-15T05:30:00Z</dcterms:modified>
</cp:coreProperties>
</file>