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Figure 1:THzSenseNet Framework with Distributed Intelligence and QoE-Aware Routing.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