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center"/>
        <w:rPr/>
      </w:pPr>
      <w:bookmarkStart w:colFirst="0" w:colLast="0" w:name="_1uk6jv15f5ks"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Testing the functionalities of DIU pmis website(</w:t>
      </w:r>
      <w:hyperlink r:id="rId6">
        <w:r w:rsidDel="00000000" w:rsidR="00000000" w:rsidRPr="00000000">
          <w:rPr>
            <w:color w:val="1155cc"/>
            <w:u w:val="single"/>
            <w:rtl w:val="0"/>
          </w:rPr>
          <w:t xml:space="preserve">https://pmiscse.daffodilvarsity.edu.bd/</w:t>
        </w:r>
      </w:hyperlink>
      <w:r w:rsidDel="00000000" w:rsidR="00000000" w:rsidRPr="00000000">
        <w:rPr>
          <w:rtl w:val="0"/>
        </w:rPr>
        <w:t xml:space="preserve">). The website can help students and faculties to track their final year project research and internship.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will serve as a high level test planning document with details on scope of the project,test strategy,test schedule, resource requirement 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jc w:val="center"/>
        <w:rPr/>
      </w:pPr>
      <w:bookmarkStart w:colFirst="0" w:colLast="0" w:name="_nwk1tqq1wean" w:id="1"/>
      <w:bookmarkEnd w:id="1"/>
      <w:r w:rsidDel="00000000" w:rsidR="00000000" w:rsidRPr="00000000">
        <w:rPr>
          <w:rtl w:val="0"/>
        </w:rPr>
        <w:t xml:space="preserve">Scope</w:t>
      </w:r>
    </w:p>
    <w:p w:rsidR="00000000" w:rsidDel="00000000" w:rsidP="00000000" w:rsidRDefault="00000000" w:rsidRPr="00000000" w14:paraId="00000007">
      <w:pPr>
        <w:rPr/>
      </w:pPr>
      <w:r w:rsidDel="00000000" w:rsidR="00000000" w:rsidRPr="00000000">
        <w:rPr>
          <w:rtl w:val="0"/>
        </w:rPr>
        <w:t xml:space="preserve">The scope of the project includes testing the following feature of </w:t>
      </w:r>
      <w:hyperlink r:id="rId7">
        <w:r w:rsidDel="00000000" w:rsidR="00000000" w:rsidRPr="00000000">
          <w:rPr>
            <w:color w:val="1155cc"/>
            <w:u w:val="single"/>
            <w:rtl w:val="0"/>
          </w:rPr>
          <w:t xml:space="preserve">https://pmiscse.daffodilvarsity.edu.bd/</w:t>
        </w:r>
      </w:hyperlink>
      <w:r w:rsidDel="00000000" w:rsidR="00000000" w:rsidRPr="00000000">
        <w:rPr>
          <w:rtl w:val="0"/>
        </w:rPr>
        <w:t xml:space="preserve"> web application.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Inclusion</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Home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Sign in</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Register</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Downloads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Help center</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Contact</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Footer Options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Dashboard</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SidebarMenu</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Team</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My project</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Profile page</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Account</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Security and Login</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SignOut</w:t>
      </w:r>
    </w:p>
    <w:p w:rsidR="00000000" w:rsidDel="00000000" w:rsidP="00000000" w:rsidRDefault="00000000" w:rsidRPr="00000000" w14:paraId="00000019">
      <w:pPr>
        <w:rPr>
          <w:b w:val="1"/>
        </w:rPr>
      </w:pPr>
      <w:r w:rsidDel="00000000" w:rsidR="00000000" w:rsidRPr="00000000">
        <w:rPr>
          <w:b w:val="1"/>
          <w:rtl w:val="0"/>
        </w:rPr>
        <w:t xml:space="preserve">Test Environment</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Windows-Chrome, Edge</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MacOs-Safari Browser</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Android Os-Chrome</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Apple IOS-Safari</w:t>
      </w:r>
    </w:p>
    <w:p w:rsidR="00000000" w:rsidDel="00000000" w:rsidP="00000000" w:rsidRDefault="00000000" w:rsidRPr="00000000" w14:paraId="0000001E">
      <w:pPr>
        <w:rPr>
          <w:b w:val="1"/>
        </w:rPr>
      </w:pPr>
      <w:r w:rsidDel="00000000" w:rsidR="00000000" w:rsidRPr="00000000">
        <w:rPr>
          <w:b w:val="1"/>
          <w:rtl w:val="0"/>
        </w:rPr>
        <w:t xml:space="preserve">Exclusions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Any Third Party features or payment gateway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1">
      <w:pPr>
        <w:pStyle w:val="Heading4"/>
        <w:jc w:val="center"/>
        <w:rPr/>
      </w:pPr>
      <w:bookmarkStart w:colFirst="0" w:colLast="0" w:name="_37a55jhoyn4i" w:id="2"/>
      <w:bookmarkEnd w:id="2"/>
      <w:r w:rsidDel="00000000" w:rsidR="00000000" w:rsidRPr="00000000">
        <w:rPr>
          <w:rtl w:val="0"/>
        </w:rPr>
        <w:t xml:space="preserve">Test Strategy</w:t>
      </w:r>
    </w:p>
    <w:p w:rsidR="00000000" w:rsidDel="00000000" w:rsidP="00000000" w:rsidRDefault="00000000" w:rsidRPr="00000000" w14:paraId="00000022">
      <w:pPr>
        <w:rPr/>
      </w:pPr>
      <w:r w:rsidDel="00000000" w:rsidR="00000000" w:rsidRPr="00000000">
        <w:rPr>
          <w:rtl w:val="0"/>
        </w:rPr>
        <w:t xml:space="preserve">As part of functional testing we will follow some approach for testing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Test scenario and test cases for different feature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We should apply some techniques for making test cases.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We should prove out expertise on error guessing</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We will prioritize our test cases.</w:t>
      </w:r>
    </w:p>
    <w:p w:rsidR="00000000" w:rsidDel="00000000" w:rsidP="00000000" w:rsidRDefault="00000000" w:rsidRPr="00000000" w14:paraId="00000028">
      <w:pPr>
        <w:rPr/>
      </w:pPr>
      <w:r w:rsidDel="00000000" w:rsidR="00000000" w:rsidRPr="00000000">
        <w:rPr>
          <w:rtl w:val="0"/>
        </w:rPr>
        <w:t xml:space="preserve">#Testing process</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Smoke testing when the application will be working</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After some stable build we will make sanity testing</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Regression testing</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Usability testing</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Functional </w:t>
      </w:r>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UI testing</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BUG reporting</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Test Reporting</w:t>
      </w:r>
    </w:p>
    <w:p w:rsidR="00000000" w:rsidDel="00000000" w:rsidP="00000000" w:rsidRDefault="00000000" w:rsidRPr="00000000" w14:paraId="00000031">
      <w:pPr>
        <w:pStyle w:val="Heading4"/>
        <w:jc w:val="center"/>
        <w:rPr/>
      </w:pPr>
      <w:bookmarkStart w:colFirst="0" w:colLast="0" w:name="_q85exwm4036d" w:id="3"/>
      <w:bookmarkEnd w:id="3"/>
      <w:r w:rsidDel="00000000" w:rsidR="00000000" w:rsidRPr="00000000">
        <w:rPr>
          <w:rtl w:val="0"/>
        </w:rPr>
      </w:r>
    </w:p>
    <w:p w:rsidR="00000000" w:rsidDel="00000000" w:rsidP="00000000" w:rsidRDefault="00000000" w:rsidRPr="00000000" w14:paraId="00000032">
      <w:pPr>
        <w:pStyle w:val="Heading4"/>
        <w:jc w:val="center"/>
        <w:rPr/>
      </w:pPr>
      <w:bookmarkStart w:colFirst="0" w:colLast="0" w:name="_zg0rnkx1s3sc" w:id="4"/>
      <w:bookmarkEnd w:id="4"/>
      <w:r w:rsidDel="00000000" w:rsidR="00000000" w:rsidRPr="00000000">
        <w:rPr>
          <w:rtl w:val="0"/>
        </w:rPr>
        <w:t xml:space="preserve">Defect Reporting Procedure</w:t>
      </w:r>
    </w:p>
    <w:p w:rsidR="00000000" w:rsidDel="00000000" w:rsidP="00000000" w:rsidRDefault="00000000" w:rsidRPr="00000000" w14:paraId="00000033">
      <w:pPr>
        <w:rPr/>
      </w:pPr>
      <w:r w:rsidDel="00000000" w:rsidR="00000000" w:rsidRPr="00000000">
        <w:rPr>
          <w:rtl w:val="0"/>
        </w:rPr>
        <w:t xml:space="preserve">If We find any defect from expected behavior will be noted and it will be reported as a defect otherwise it will be treated as issues.All defects will be observed at the end of the day.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jc w:val="center"/>
        <w:rPr/>
      </w:pPr>
      <w:bookmarkStart w:colFirst="0" w:colLast="0" w:name="_s330b0iikzxe" w:id="5"/>
      <w:bookmarkEnd w:id="5"/>
      <w:r w:rsidDel="00000000" w:rsidR="00000000" w:rsidRPr="00000000">
        <w:rPr>
          <w:rtl w:val="0"/>
        </w:rPr>
        <w:t xml:space="preserve">Roles/Responsibility</w:t>
      </w:r>
    </w:p>
    <w:p w:rsidR="00000000" w:rsidDel="00000000" w:rsidP="00000000" w:rsidRDefault="00000000" w:rsidRPr="00000000" w14:paraId="00000036">
      <w:pPr>
        <w:rPr/>
      </w:pPr>
      <w:r w:rsidDel="00000000" w:rsidR="00000000" w:rsidRPr="00000000">
        <w:rPr>
          <w:rtl w:val="0"/>
        </w:rPr>
        <w:t xml:space="preserve">Though there are some people in a team like test manager,test lead,Senior test engineer and jr test engineer but Here I'm the only person who take the responsibility because All the test case will be executed by me.</w:t>
      </w:r>
    </w:p>
    <w:p w:rsidR="00000000" w:rsidDel="00000000" w:rsidP="00000000" w:rsidRDefault="00000000" w:rsidRPr="00000000" w14:paraId="00000037">
      <w:pPr>
        <w:pStyle w:val="Heading4"/>
        <w:jc w:val="center"/>
        <w:rPr/>
      </w:pPr>
      <w:bookmarkStart w:colFirst="0" w:colLast="0" w:name="_4y0u6wx9t6qh" w:id="6"/>
      <w:bookmarkEnd w:id="6"/>
      <w:r w:rsidDel="00000000" w:rsidR="00000000" w:rsidRPr="00000000">
        <w:rPr>
          <w:rtl w:val="0"/>
        </w:rPr>
        <w:t xml:space="preserve">Test Schedule</w:t>
      </w:r>
    </w:p>
    <w:p w:rsidR="00000000" w:rsidDel="00000000" w:rsidP="00000000" w:rsidRDefault="00000000" w:rsidRPr="00000000" w14:paraId="0000003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 -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 - - </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Excecution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 -</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jc w:val="center"/>
        <w:rPr/>
      </w:pPr>
      <w:bookmarkStart w:colFirst="0" w:colLast="0" w:name="_mkbjfxjcveh4" w:id="7"/>
      <w:bookmarkEnd w:id="7"/>
      <w:r w:rsidDel="00000000" w:rsidR="00000000" w:rsidRPr="00000000">
        <w:rPr>
          <w:rtl w:val="0"/>
        </w:rPr>
        <w:t xml:space="preserve">Tools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Jira Bug tracking tool</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Mind Map</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Snipping  Screenshot</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Word and Excel document</w:t>
      </w:r>
    </w:p>
    <w:p w:rsidR="00000000" w:rsidDel="00000000" w:rsidP="00000000" w:rsidRDefault="00000000" w:rsidRPr="00000000" w14:paraId="0000004A">
      <w:pPr>
        <w:pStyle w:val="Heading4"/>
        <w:jc w:val="center"/>
        <w:rPr/>
      </w:pPr>
      <w:bookmarkStart w:colFirst="0" w:colLast="0" w:name="_qatjs94eiqai" w:id="8"/>
      <w:bookmarkEnd w:id="8"/>
      <w:r w:rsidDel="00000000" w:rsidR="00000000" w:rsidRPr="00000000">
        <w:rPr>
          <w:rtl w:val="0"/>
        </w:rPr>
        <w:t xml:space="preserve">Risk And Mitigation</w:t>
      </w:r>
    </w:p>
    <w:p w:rsidR="00000000" w:rsidDel="00000000" w:rsidP="00000000" w:rsidRDefault="00000000" w:rsidRPr="00000000" w14:paraId="0000004B">
      <w:pPr>
        <w:rPr/>
      </w:pPr>
      <w:r w:rsidDel="00000000" w:rsidR="00000000" w:rsidRPr="00000000">
        <w:rPr>
          <w:rtl w:val="0"/>
        </w:rPr>
        <w:t xml:space="preserve">Risk: Non availability of resources.</w:t>
      </w:r>
    </w:p>
    <w:p w:rsidR="00000000" w:rsidDel="00000000" w:rsidP="00000000" w:rsidRDefault="00000000" w:rsidRPr="00000000" w14:paraId="0000004C">
      <w:pPr>
        <w:rPr/>
      </w:pPr>
      <w:r w:rsidDel="00000000" w:rsidR="00000000" w:rsidRPr="00000000">
        <w:rPr>
          <w:rtl w:val="0"/>
        </w:rPr>
        <w:t xml:space="preserve">Mitigation: No back up resource.</w:t>
      </w:r>
      <w:r w:rsidDel="00000000" w:rsidR="00000000" w:rsidRPr="00000000">
        <w:rPr>
          <w:rtl w:val="0"/>
        </w:rPr>
      </w:r>
    </w:p>
    <w:p w:rsidR="00000000" w:rsidDel="00000000" w:rsidP="00000000" w:rsidRDefault="00000000" w:rsidRPr="00000000" w14:paraId="0000004D">
      <w:pPr>
        <w:pStyle w:val="Heading4"/>
        <w:jc w:val="center"/>
        <w:rPr/>
      </w:pPr>
      <w:bookmarkStart w:colFirst="0" w:colLast="0" w:name="_7wel9l90x30j" w:id="9"/>
      <w:bookmarkEnd w:id="9"/>
      <w:r w:rsidDel="00000000" w:rsidR="00000000" w:rsidRPr="00000000">
        <w:rPr>
          <w:rtl w:val="0"/>
        </w:rPr>
        <w:t xml:space="preserve">Approvals</w:t>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Testing will be continue to further steps once the followings are approved</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Test Plan</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Test Scenarios</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Test Cases</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Reports</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jc w:val="center"/>
    </w:pPr>
    <w:rPr>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miscse.daffodilvarsity.edu.bd/" TargetMode="External"/><Relationship Id="rId7" Type="http://schemas.openxmlformats.org/officeDocument/2006/relationships/hyperlink" Target="https://pmiscse.daffodilvarsity.edu.b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