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week our group did not accomplish too much as we are still getting used to the transfer to online:</w:t>
        <w:br w:type="textWrapping"/>
        <w:br w:type="textWrapping"/>
        <w:t xml:space="preserve">Andy- As was said in the meeting on Thursday I am working on the movement still. I have everything down and where the code will be located in the gameplay loop but the only issue is with finding the intersecting face of the terrains Quaternion vector so I can get the cross product and keep the model upright while walking.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Carson- Still continuing my YUKA research and getting a better grasp of the codebase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Hampus- I did some more animations and had the game start where you “drop” onto the terrain. Also added a working timer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Haley - Caleb and I worked on the menu getting a list of all known models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Caleb - Worked a bit on rotation but mainly helped Haley out with the menu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