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34740457"/>
        <w:docPartObj>
          <w:docPartGallery w:val="Cover Pages"/>
          <w:docPartUnique/>
        </w:docPartObj>
      </w:sdtPr>
      <w:sdtEndPr/>
      <w:sdtContent>
        <w:p w14:paraId="065F0442" w14:textId="231AC682" w:rsidR="00627E82" w:rsidRDefault="00627E82">
          <w:r>
            <w:rPr>
              <w:noProof/>
              <w:lang w:val="es-ES" w:eastAsia="es-ES"/>
            </w:rPr>
            <mc:AlternateContent>
              <mc:Choice Requires="wpg">
                <w:drawing>
                  <wp:anchor distT="0" distB="0" distL="114300" distR="114300" simplePos="0" relativeHeight="251659264" behindDoc="1" locked="0" layoutInCell="1" allowOverlap="1" wp14:anchorId="06330BC2" wp14:editId="6F56B24B">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6"/>
                                      <w:szCs w:val="36"/>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091804C0" w14:textId="04AD2CB5" w:rsidR="00627E82" w:rsidRPr="00627E82" w:rsidRDefault="00DD0383">
                                      <w:pPr>
                                        <w:pStyle w:val="Sinespaciado"/>
                                        <w:spacing w:before="120"/>
                                        <w:jc w:val="center"/>
                                        <w:rPr>
                                          <w:color w:val="FFFFFF" w:themeColor="background1"/>
                                          <w:sz w:val="36"/>
                                          <w:szCs w:val="36"/>
                                        </w:rPr>
                                      </w:pPr>
                                      <w:r w:rsidRPr="00627E82">
                                        <w:rPr>
                                          <w:color w:val="FFFFFF" w:themeColor="background1"/>
                                          <w:sz w:val="36"/>
                                          <w:szCs w:val="36"/>
                                        </w:rPr>
                                        <w:t>Benjamín</w:t>
                                      </w:r>
                                      <w:r w:rsidR="00627E82" w:rsidRPr="00627E82">
                                        <w:rPr>
                                          <w:color w:val="FFFFFF" w:themeColor="background1"/>
                                          <w:sz w:val="36"/>
                                          <w:szCs w:val="36"/>
                                        </w:rPr>
                                        <w:t xml:space="preserve"> Gorosito- Tomas Bircher</w:t>
                                      </w:r>
                                    </w:p>
                                  </w:sdtContent>
                                </w:sdt>
                                <w:p w14:paraId="797AE940" w14:textId="10D9D010" w:rsidR="00627E82" w:rsidRPr="00627E82" w:rsidRDefault="00166661">
                                  <w:pPr>
                                    <w:pStyle w:val="Sinespaciado"/>
                                    <w:spacing w:before="120"/>
                                    <w:jc w:val="center"/>
                                    <w:rPr>
                                      <w:color w:val="FFFFFF" w:themeColor="background1"/>
                                      <w:sz w:val="36"/>
                                      <w:szCs w:val="36"/>
                                    </w:rPr>
                                  </w:pPr>
                                  <w:sdt>
                                    <w:sdtPr>
                                      <w:rPr>
                                        <w:caps/>
                                        <w:color w:val="FFFFFF" w:themeColor="background1"/>
                                        <w:sz w:val="36"/>
                                        <w:szCs w:val="36"/>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627E82" w:rsidRPr="00627E82">
                                        <w:rPr>
                                          <w:caps/>
                                          <w:color w:val="FFFFFF" w:themeColor="background1"/>
                                          <w:sz w:val="36"/>
                                          <w:szCs w:val="36"/>
                                        </w:rPr>
                                        <w:t>10/3</w:t>
                                      </w:r>
                                    </w:sdtContent>
                                  </w:sdt>
                                  <w:r w:rsidR="00627E82" w:rsidRPr="00627E82">
                                    <w:rPr>
                                      <w:color w:val="FFFFFF" w:themeColor="background1"/>
                                      <w:sz w:val="36"/>
                                      <w:szCs w:val="36"/>
                                      <w:lang w:val="es-ES"/>
                                    </w:rPr>
                                    <w:t>  </w:t>
                                  </w:r>
                                  <w:sdt>
                                    <w:sdtPr>
                                      <w:rPr>
                                        <w:color w:val="FFFFFF" w:themeColor="background1"/>
                                        <w:sz w:val="36"/>
                                        <w:szCs w:val="36"/>
                                      </w:rPr>
                                      <w:alias w:val="Dirección"/>
                                      <w:tag w:val=""/>
                                      <w:id w:val="-253358678"/>
                                      <w:showingPlcHdr/>
                                      <w:dataBinding w:prefixMappings="xmlns:ns0='http://schemas.microsoft.com/office/2006/coverPageProps' " w:xpath="/ns0:CoverPageProperties[1]/ns0:CompanyAddress[1]" w:storeItemID="{55AF091B-3C7A-41E3-B477-F2FDAA23CFDA}"/>
                                      <w:text/>
                                    </w:sdtPr>
                                    <w:sdtEndPr/>
                                    <w:sdtContent>
                                      <w:r w:rsidR="00627E82" w:rsidRPr="00627E82">
                                        <w:rPr>
                                          <w:color w:val="FFFFFF" w:themeColor="background1"/>
                                          <w:sz w:val="36"/>
                                          <w:szCs w:val="36"/>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442EB548" w14:textId="569B23FD" w:rsidR="00627E82" w:rsidRDefault="00627E82">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SOFTWARE IV</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6330BC2" id="Grupo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sz w:val="36"/>
                                <w:szCs w:val="36"/>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091804C0" w14:textId="04AD2CB5" w:rsidR="00627E82" w:rsidRPr="00627E82" w:rsidRDefault="00DD0383">
                                <w:pPr>
                                  <w:pStyle w:val="Sinespaciado"/>
                                  <w:spacing w:before="120"/>
                                  <w:jc w:val="center"/>
                                  <w:rPr>
                                    <w:color w:val="FFFFFF" w:themeColor="background1"/>
                                    <w:sz w:val="36"/>
                                    <w:szCs w:val="36"/>
                                  </w:rPr>
                                </w:pPr>
                                <w:r w:rsidRPr="00627E82">
                                  <w:rPr>
                                    <w:color w:val="FFFFFF" w:themeColor="background1"/>
                                    <w:sz w:val="36"/>
                                    <w:szCs w:val="36"/>
                                  </w:rPr>
                                  <w:t>Benjamín</w:t>
                                </w:r>
                                <w:r w:rsidR="00627E82" w:rsidRPr="00627E82">
                                  <w:rPr>
                                    <w:color w:val="FFFFFF" w:themeColor="background1"/>
                                    <w:sz w:val="36"/>
                                    <w:szCs w:val="36"/>
                                  </w:rPr>
                                  <w:t xml:space="preserve"> Gorosito- Tomas Bircher</w:t>
                                </w:r>
                              </w:p>
                            </w:sdtContent>
                          </w:sdt>
                          <w:p w14:paraId="797AE940" w14:textId="10D9D010" w:rsidR="00627E82" w:rsidRPr="00627E82" w:rsidRDefault="00166661">
                            <w:pPr>
                              <w:pStyle w:val="Sinespaciado"/>
                              <w:spacing w:before="120"/>
                              <w:jc w:val="center"/>
                              <w:rPr>
                                <w:color w:val="FFFFFF" w:themeColor="background1"/>
                                <w:sz w:val="36"/>
                                <w:szCs w:val="36"/>
                              </w:rPr>
                            </w:pPr>
                            <w:sdt>
                              <w:sdtPr>
                                <w:rPr>
                                  <w:caps/>
                                  <w:color w:val="FFFFFF" w:themeColor="background1"/>
                                  <w:sz w:val="36"/>
                                  <w:szCs w:val="36"/>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627E82" w:rsidRPr="00627E82">
                                  <w:rPr>
                                    <w:caps/>
                                    <w:color w:val="FFFFFF" w:themeColor="background1"/>
                                    <w:sz w:val="36"/>
                                    <w:szCs w:val="36"/>
                                  </w:rPr>
                                  <w:t>10/3</w:t>
                                </w:r>
                              </w:sdtContent>
                            </w:sdt>
                            <w:r w:rsidR="00627E82" w:rsidRPr="00627E82">
                              <w:rPr>
                                <w:color w:val="FFFFFF" w:themeColor="background1"/>
                                <w:sz w:val="36"/>
                                <w:szCs w:val="36"/>
                                <w:lang w:val="es-ES"/>
                              </w:rPr>
                              <w:t>  </w:t>
                            </w:r>
                            <w:sdt>
                              <w:sdtPr>
                                <w:rPr>
                                  <w:color w:val="FFFFFF" w:themeColor="background1"/>
                                  <w:sz w:val="36"/>
                                  <w:szCs w:val="36"/>
                                </w:rPr>
                                <w:alias w:val="Dirección"/>
                                <w:tag w:val=""/>
                                <w:id w:val="-253358678"/>
                                <w:showingPlcHdr/>
                                <w:dataBinding w:prefixMappings="xmlns:ns0='http://schemas.microsoft.com/office/2006/coverPageProps' " w:xpath="/ns0:CoverPageProperties[1]/ns0:CompanyAddress[1]" w:storeItemID="{55AF091B-3C7A-41E3-B477-F2FDAA23CFDA}"/>
                                <w:text/>
                              </w:sdtPr>
                              <w:sdtEndPr/>
                              <w:sdtContent>
                                <w:r w:rsidR="00627E82" w:rsidRPr="00627E82">
                                  <w:rPr>
                                    <w:color w:val="FFFFFF" w:themeColor="background1"/>
                                    <w:sz w:val="36"/>
                                    <w:szCs w:val="36"/>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442EB548" w14:textId="569B23FD" w:rsidR="00627E82" w:rsidRDefault="00627E82">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SOFTWARE IV</w:t>
                                </w:r>
                              </w:p>
                            </w:sdtContent>
                          </w:sdt>
                        </w:txbxContent>
                      </v:textbox>
                    </v:shape>
                    <w10:wrap anchorx="page" anchory="page"/>
                  </v:group>
                </w:pict>
              </mc:Fallback>
            </mc:AlternateContent>
          </w:r>
        </w:p>
        <w:p w14:paraId="2AB59983" w14:textId="6C02D683" w:rsidR="00627E82" w:rsidRDefault="00627E82">
          <w:r>
            <w:br w:type="page"/>
          </w:r>
        </w:p>
      </w:sdtContent>
    </w:sdt>
    <w:p w14:paraId="06F76622" w14:textId="4EFBBE05" w:rsidR="00627E82" w:rsidRPr="00DD0383" w:rsidRDefault="00627E82" w:rsidP="00DD0383">
      <w:pPr>
        <w:pStyle w:val="Ttulo1"/>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lastRenderedPageBreak/>
        <w:t>1. Investigación: El Ecosistema Git</w:t>
      </w:r>
    </w:p>
    <w:p w14:paraId="5C15ECDC" w14:textId="77777777" w:rsidR="00627E82" w:rsidRPr="00DD0383" w:rsidRDefault="00627E82" w:rsidP="00DD0383">
      <w:pPr>
        <w:pStyle w:val="Ttulo2"/>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 xml:space="preserve">1) ¿Qué es y para qué sirve (se usa) Git y GitHub? </w:t>
      </w:r>
    </w:p>
    <w:p w14:paraId="30E52081" w14:textId="09E4D942" w:rsidR="00627E82" w:rsidRPr="00DD0383" w:rsidRDefault="00627E82" w:rsidP="00DD0383">
      <w:p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 xml:space="preserve">1- Git es un programa de control de versiones que registra los cambios en los “repositorios", que son simplemente carpetas de proyecto en el sistema de archivos con los datos internos de Git incrustados. GitHub es uno de los muchos sitios que se </w:t>
      </w:r>
      <w:r w:rsidR="005C3780" w:rsidRPr="00DD0383">
        <w:rPr>
          <w:rFonts w:ascii="Times New Roman" w:hAnsi="Times New Roman" w:cs="Times New Roman"/>
          <w:sz w:val="24"/>
          <w:szCs w:val="24"/>
        </w:rPr>
        <w:t>usan para</w:t>
      </w:r>
      <w:r w:rsidRPr="00DD0383">
        <w:rPr>
          <w:rFonts w:ascii="Times New Roman" w:hAnsi="Times New Roman" w:cs="Times New Roman"/>
          <w:sz w:val="24"/>
          <w:szCs w:val="24"/>
        </w:rPr>
        <w:t xml:space="preserve"> subir y mantener copias centrales de los repositorios de Git. </w:t>
      </w:r>
    </w:p>
    <w:p w14:paraId="611CB094" w14:textId="77777777" w:rsidR="00627E82" w:rsidRPr="00DD0383" w:rsidRDefault="00627E82" w:rsidP="00DD0383">
      <w:pPr>
        <w:pStyle w:val="Ttulo2"/>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 xml:space="preserve">2) ¿Cuál es la diferencia real entre Git (el motor) y GitHub (la plataforma)? </w:t>
      </w:r>
    </w:p>
    <w:p w14:paraId="5DBFF39A" w14:textId="69EC819C" w:rsidR="00627E82" w:rsidRPr="00DD0383" w:rsidRDefault="00627E82" w:rsidP="00DD0383">
      <w:p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 xml:space="preserve">2- Git es el sistema de control de versiones que te ayuda a seguir y gestionar los cambios en el código, mientras que GitHub es una plataforma que facilita la colaboración, el alojamiento y la gestión de proyectos. </w:t>
      </w:r>
    </w:p>
    <w:p w14:paraId="6E9C30FF" w14:textId="6CD89EAD" w:rsidR="00627E82" w:rsidRPr="00DD0383" w:rsidRDefault="00627E82" w:rsidP="00DD0383">
      <w:pPr>
        <w:pStyle w:val="Ttulo2"/>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 xml:space="preserve">3) ¿Qué es un Commit y por qué se dice que es como un "punto de guardado" en un videojuego? </w:t>
      </w:r>
    </w:p>
    <w:p w14:paraId="43885796" w14:textId="530F5ECB" w:rsidR="00627E82" w:rsidRPr="00DD0383" w:rsidRDefault="00627E82" w:rsidP="00DD0383">
      <w:p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 xml:space="preserve">3- Un commit en Git es como un punto de guardado en un videojuego. Básicamente, le dices Git que quieres guardar el estado actual de tus archivos para poder volver a determinado punto si lo necesitas. </w:t>
      </w:r>
    </w:p>
    <w:p w14:paraId="1C571F3F" w14:textId="1EB9BC92" w:rsidR="00627E82" w:rsidRPr="00DD0383" w:rsidRDefault="00627E82" w:rsidP="00DD0383">
      <w:p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 xml:space="preserve">Es como un punto de guardado en un videojuego porque permite registrar hitos importantes, facilitando volver atrás en el tiempo para deshacer errores sin perder el progreso previo. </w:t>
      </w:r>
    </w:p>
    <w:p w14:paraId="6F12E918" w14:textId="06883967" w:rsidR="00627E82" w:rsidRPr="00DD0383" w:rsidRDefault="00627E82" w:rsidP="00DD0383">
      <w:pPr>
        <w:pStyle w:val="Ttulo2"/>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 xml:space="preserve">4) Busquen qué es un "Merge Conflict" (Conflicto de fusión). Según el ejemplo de la biblioteca, ¿en qué momento ocurriría uno? </w:t>
      </w:r>
    </w:p>
    <w:p w14:paraId="0DEDDC17" w14:textId="23ED3EA0" w:rsidR="00627E82" w:rsidRPr="00DD0383" w:rsidRDefault="00627E82" w:rsidP="00DD0383">
      <w:p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 xml:space="preserve">4- Los conflictos de fusión ocurren cuando se hacen cambios contrapuestos en la misma línea de un archivo o cuando una persona edita un archivo y otra persona borra el mismo archivo. </w:t>
      </w:r>
    </w:p>
    <w:p w14:paraId="7C1BC169" w14:textId="77777777" w:rsidR="00627E82" w:rsidRPr="00DD0383" w:rsidRDefault="00627E82" w:rsidP="00DD0383">
      <w:pPr>
        <w:pStyle w:val="Ttulo1"/>
        <w:spacing w:line="480" w:lineRule="auto"/>
        <w:ind w:left="284" w:firstLine="284"/>
        <w:rPr>
          <w:rFonts w:ascii="Times New Roman" w:hAnsi="Times New Roman" w:cs="Times New Roman"/>
          <w:sz w:val="24"/>
          <w:szCs w:val="24"/>
        </w:rPr>
      </w:pPr>
    </w:p>
    <w:p w14:paraId="7921278F" w14:textId="330EDE57" w:rsidR="00627E82" w:rsidRPr="00DD0383" w:rsidRDefault="00627E82" w:rsidP="00DD0383">
      <w:pPr>
        <w:pStyle w:val="Ttulo1"/>
        <w:spacing w:line="480" w:lineRule="auto"/>
        <w:ind w:left="284" w:firstLine="284"/>
        <w:rPr>
          <w:rFonts w:ascii="Times New Roman" w:hAnsi="Times New Roman" w:cs="Times New Roman"/>
          <w:b/>
          <w:bCs/>
          <w:sz w:val="24"/>
          <w:szCs w:val="24"/>
        </w:rPr>
      </w:pPr>
      <w:r w:rsidRPr="00DD0383">
        <w:rPr>
          <w:rFonts w:ascii="Times New Roman" w:hAnsi="Times New Roman" w:cs="Times New Roman"/>
          <w:b/>
          <w:bCs/>
          <w:sz w:val="24"/>
          <w:szCs w:val="24"/>
        </w:rPr>
        <w:t>2. El "ADN" de un Repositorio (Configuración)</w:t>
      </w:r>
    </w:p>
    <w:p w14:paraId="78B2B1E9" w14:textId="0538354C" w:rsidR="00D40D92" w:rsidRPr="00DD0383" w:rsidRDefault="00627E82" w:rsidP="00DD0383">
      <w:p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 xml:space="preserve">1- </w:t>
      </w:r>
      <w:r w:rsidR="00642B6B" w:rsidRPr="00DD0383">
        <w:rPr>
          <w:rFonts w:ascii="Times New Roman" w:hAnsi="Times New Roman" w:cs="Times New Roman"/>
          <w:sz w:val="24"/>
          <w:szCs w:val="24"/>
        </w:rPr>
        <w:t>Carpeta. git (Oculta): Investiguen qué guarda esta carpeta y por qué nunca debemos borrarla manualmente.</w:t>
      </w:r>
    </w:p>
    <w:p w14:paraId="0DF29CD9" w14:textId="49C2DA83" w:rsidR="00642B6B" w:rsidRPr="00DD0383" w:rsidRDefault="00642B6B" w:rsidP="00DD0383">
      <w:p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 xml:space="preserve">La </w:t>
      </w:r>
      <w:proofErr w:type="gramStart"/>
      <w:r w:rsidRPr="00DD0383">
        <w:rPr>
          <w:rFonts w:ascii="Times New Roman" w:hAnsi="Times New Roman" w:cs="Times New Roman"/>
          <w:sz w:val="24"/>
          <w:szCs w:val="24"/>
        </w:rPr>
        <w:t>carpeta .git</w:t>
      </w:r>
      <w:proofErr w:type="gramEnd"/>
      <w:r w:rsidRPr="00DD0383">
        <w:rPr>
          <w:rFonts w:ascii="Times New Roman" w:hAnsi="Times New Roman" w:cs="Times New Roman"/>
          <w:sz w:val="24"/>
          <w:szCs w:val="24"/>
        </w:rPr>
        <w:t xml:space="preserve"> es un archivo oculto que guarda información crucial para el funcionamiento de Git. Su contenido es esencial para el seguimiento y la gestión de versiones de los archivos y directorios en un repositorio Git. No debemos borrarla manualmente porque contiene patrones que permiten a Git identificar y ignorar archivos innecesarios, manteniendo así un repositorio limpio y eficiente.</w:t>
      </w:r>
    </w:p>
    <w:p w14:paraId="5345A2A3" w14:textId="317D3942" w:rsidR="00642B6B" w:rsidRPr="00DD0383" w:rsidRDefault="00642B6B" w:rsidP="00DD0383">
      <w:pPr>
        <w:pStyle w:val="Ttulo2"/>
        <w:spacing w:line="480" w:lineRule="auto"/>
        <w:ind w:left="284" w:firstLine="284"/>
        <w:rPr>
          <w:rFonts w:ascii="Times New Roman" w:hAnsi="Times New Roman" w:cs="Times New Roman"/>
          <w:sz w:val="24"/>
          <w:szCs w:val="24"/>
        </w:rPr>
      </w:pPr>
    </w:p>
    <w:p w14:paraId="2C0A5DFD" w14:textId="6F07A930" w:rsidR="00642B6B" w:rsidRPr="00DD0383" w:rsidRDefault="00BA03D7" w:rsidP="00DD0383">
      <w:pPr>
        <w:pStyle w:val="Ttulo2"/>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Archivo. gitignore</w:t>
      </w:r>
      <w:r w:rsidR="00642B6B" w:rsidRPr="00DD0383">
        <w:rPr>
          <w:rFonts w:ascii="Times New Roman" w:hAnsi="Times New Roman" w:cs="Times New Roman"/>
          <w:sz w:val="24"/>
          <w:szCs w:val="24"/>
        </w:rPr>
        <w:t>: ¿Por qué es vital por seguridad no subir archivos de configuración con contraseñas al servidor público?</w:t>
      </w:r>
    </w:p>
    <w:p w14:paraId="076F7EEF" w14:textId="5BE8EA91" w:rsidR="00642B6B" w:rsidRPr="00DD0383" w:rsidRDefault="00642B6B" w:rsidP="00DD0383">
      <w:p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 xml:space="preserve">El </w:t>
      </w:r>
      <w:r w:rsidR="00BA03D7" w:rsidRPr="00DD0383">
        <w:rPr>
          <w:rFonts w:ascii="Times New Roman" w:hAnsi="Times New Roman" w:cs="Times New Roman"/>
          <w:sz w:val="24"/>
          <w:szCs w:val="24"/>
        </w:rPr>
        <w:t>archivo. gitignore</w:t>
      </w:r>
      <w:r w:rsidRPr="00DD0383">
        <w:rPr>
          <w:rFonts w:ascii="Times New Roman" w:hAnsi="Times New Roman" w:cs="Times New Roman"/>
          <w:sz w:val="24"/>
          <w:szCs w:val="24"/>
        </w:rPr>
        <w:t xml:space="preserve"> es una herramienta esencial en Git que permite a los desarrolladores ignorar archivos innecesarios y mantener su repositorio limpio y seguro. Al no subir archivos de configuración con contraseñas al servidor público, se previene la exposición de información sensible y se protege la seguridad del proyecto.</w:t>
      </w:r>
    </w:p>
    <w:p w14:paraId="54C9155B" w14:textId="414516B4" w:rsidR="00642B6B" w:rsidRPr="00DD0383" w:rsidRDefault="00642B6B" w:rsidP="00DD0383">
      <w:pPr>
        <w:pStyle w:val="Ttulo2"/>
        <w:spacing w:line="480" w:lineRule="auto"/>
        <w:ind w:left="284" w:firstLine="284"/>
        <w:rPr>
          <w:rFonts w:ascii="Times New Roman" w:hAnsi="Times New Roman" w:cs="Times New Roman"/>
          <w:sz w:val="24"/>
          <w:szCs w:val="24"/>
        </w:rPr>
      </w:pPr>
    </w:p>
    <w:p w14:paraId="1284DEA5" w14:textId="162C70C0" w:rsidR="00642B6B" w:rsidRPr="00DD0383" w:rsidRDefault="00642B6B" w:rsidP="00DD0383">
      <w:pPr>
        <w:pStyle w:val="Ttulo2"/>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Archivo README.md: ¿Para qué sirve este archivo en la portada de un repositorio profesional?</w:t>
      </w:r>
    </w:p>
    <w:p w14:paraId="41EE2E52" w14:textId="37733CF4" w:rsidR="00642B6B" w:rsidRPr="00DD0383" w:rsidRDefault="00642B6B" w:rsidP="00DD0383">
      <w:p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El archivo README.md es fundamental en la portada de un repositorio profesional, ya que actúa como la carta de presentación del proyecto. Este archivo proporciona una guía clara sobre qué contiene el proyecto, para qué sirve y cómo utilizarlo.</w:t>
      </w:r>
    </w:p>
    <w:p w14:paraId="7081E429" w14:textId="77777777" w:rsidR="00BA03D7" w:rsidRPr="00DD0383" w:rsidRDefault="00BA03D7" w:rsidP="00DD0383">
      <w:pPr>
        <w:pStyle w:val="Ttulo1"/>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lastRenderedPageBreak/>
        <w:t>Unidad 1: El Ciclo de Vida y el Análisis de Sistemas</w:t>
      </w:r>
    </w:p>
    <w:p w14:paraId="421AEC96" w14:textId="77777777" w:rsidR="00BA03D7" w:rsidRPr="00DD0383" w:rsidRDefault="00BA03D7" w:rsidP="00DD0383">
      <w:pPr>
        <w:pStyle w:val="Ttulo2"/>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BLOQUE 1: Las 7 Fases de Kendall &amp; Kendall (El estándar de la industria)</w:t>
      </w:r>
    </w:p>
    <w:p w14:paraId="1DF2FB5B" w14:textId="77777777" w:rsidR="00BA03D7" w:rsidRPr="00DD0383" w:rsidRDefault="00BA03D7" w:rsidP="00DD0383">
      <w:pPr>
        <w:spacing w:line="480" w:lineRule="auto"/>
        <w:ind w:left="284" w:firstLine="284"/>
        <w:rPr>
          <w:rFonts w:ascii="Times New Roman" w:hAnsi="Times New Roman" w:cs="Times New Roman"/>
          <w:b/>
          <w:sz w:val="24"/>
          <w:szCs w:val="24"/>
        </w:rPr>
      </w:pPr>
      <w:r w:rsidRPr="00DD0383">
        <w:rPr>
          <w:rFonts w:ascii="Times New Roman" w:hAnsi="Times New Roman" w:cs="Times New Roman"/>
          <w:b/>
          <w:sz w:val="24"/>
          <w:szCs w:val="24"/>
        </w:rPr>
        <w:t>Para cada fase, deberán realizar dos tareas:</w:t>
      </w:r>
    </w:p>
    <w:p w14:paraId="27463C7D" w14:textId="7397BDF2" w:rsidR="00BA03D7" w:rsidRPr="00DD0383" w:rsidRDefault="00BA03D7" w:rsidP="00DD0383">
      <w:p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Definición: Describir brevemente en qué con</w:t>
      </w:r>
      <w:r w:rsidR="00732F4C" w:rsidRPr="00DD0383">
        <w:rPr>
          <w:rFonts w:ascii="Times New Roman" w:hAnsi="Times New Roman" w:cs="Times New Roman"/>
          <w:sz w:val="24"/>
          <w:szCs w:val="24"/>
        </w:rPr>
        <w:t xml:space="preserve">siste la etapa según la teoría. </w:t>
      </w:r>
      <w:r w:rsidRPr="00DD0383">
        <w:rPr>
          <w:rFonts w:ascii="Times New Roman" w:hAnsi="Times New Roman" w:cs="Times New Roman"/>
          <w:sz w:val="24"/>
          <w:szCs w:val="24"/>
        </w:rPr>
        <w:t>Aplicación (El Caso TecnoService): Respon</w:t>
      </w:r>
      <w:r w:rsidR="00732F4C" w:rsidRPr="00DD0383">
        <w:rPr>
          <w:rFonts w:ascii="Times New Roman" w:hAnsi="Times New Roman" w:cs="Times New Roman"/>
          <w:sz w:val="24"/>
          <w:szCs w:val="24"/>
        </w:rPr>
        <w:t xml:space="preserve">der a la situación problemática </w:t>
      </w:r>
      <w:r w:rsidRPr="00DD0383">
        <w:rPr>
          <w:rFonts w:ascii="Times New Roman" w:hAnsi="Times New Roman" w:cs="Times New Roman"/>
          <w:sz w:val="24"/>
          <w:szCs w:val="24"/>
        </w:rPr>
        <w:t>planteada.</w:t>
      </w:r>
    </w:p>
    <w:p w14:paraId="539AAE29" w14:textId="77777777" w:rsidR="00DD0383" w:rsidRPr="00DD0383" w:rsidRDefault="00BA03D7" w:rsidP="00DD0383">
      <w:pPr>
        <w:pStyle w:val="Ttulo3"/>
        <w:spacing w:line="480" w:lineRule="auto"/>
        <w:ind w:left="284" w:firstLine="284"/>
        <w:rPr>
          <w:rFonts w:ascii="Times New Roman" w:hAnsi="Times New Roman" w:cs="Times New Roman"/>
        </w:rPr>
      </w:pPr>
      <w:r w:rsidRPr="00DD0383">
        <w:rPr>
          <w:rFonts w:ascii="Times New Roman" w:hAnsi="Times New Roman" w:cs="Times New Roman"/>
        </w:rPr>
        <w:t xml:space="preserve">Fase 1 (Identificación): </w:t>
      </w:r>
    </w:p>
    <w:p w14:paraId="5AF62548" w14:textId="7A2C1C1B" w:rsidR="00BA03D7" w:rsidRPr="00DD0383" w:rsidRDefault="00BA03D7" w:rsidP="00DD0383">
      <w:pPr>
        <w:pStyle w:val="Prrafodelista"/>
        <w:numPr>
          <w:ilvl w:val="0"/>
          <w:numId w:val="1"/>
        </w:num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¿Por qué no podemo</w:t>
      </w:r>
      <w:r w:rsidR="00732F4C" w:rsidRPr="00DD0383">
        <w:rPr>
          <w:rFonts w:ascii="Times New Roman" w:hAnsi="Times New Roman" w:cs="Times New Roman"/>
          <w:sz w:val="24"/>
          <w:szCs w:val="24"/>
        </w:rPr>
        <w:t xml:space="preserve">s empezar a programar el módulo </w:t>
      </w:r>
      <w:r w:rsidRPr="00DD0383">
        <w:rPr>
          <w:rFonts w:ascii="Times New Roman" w:hAnsi="Times New Roman" w:cs="Times New Roman"/>
          <w:sz w:val="24"/>
          <w:szCs w:val="24"/>
        </w:rPr>
        <w:t xml:space="preserve">de facturación sin </w:t>
      </w:r>
      <w:r w:rsidR="00DD0383" w:rsidRPr="00DD0383">
        <w:rPr>
          <w:rFonts w:ascii="Times New Roman" w:hAnsi="Times New Roman" w:cs="Times New Roman"/>
          <w:sz w:val="24"/>
          <w:szCs w:val="24"/>
        </w:rPr>
        <w:t xml:space="preserve">antes identificar </w:t>
      </w:r>
      <w:r w:rsidRPr="00DD0383">
        <w:rPr>
          <w:rFonts w:ascii="Times New Roman" w:hAnsi="Times New Roman" w:cs="Times New Roman"/>
          <w:sz w:val="24"/>
          <w:szCs w:val="24"/>
        </w:rPr>
        <w:t>claramente</w:t>
      </w:r>
      <w:r w:rsidR="00732F4C" w:rsidRPr="00DD0383">
        <w:rPr>
          <w:rFonts w:ascii="Times New Roman" w:hAnsi="Times New Roman" w:cs="Times New Roman"/>
          <w:sz w:val="24"/>
          <w:szCs w:val="24"/>
        </w:rPr>
        <w:t xml:space="preserve"> el problema de cómo el cliente </w:t>
      </w:r>
      <w:r w:rsidRPr="00DD0383">
        <w:rPr>
          <w:rFonts w:ascii="Times New Roman" w:hAnsi="Times New Roman" w:cs="Times New Roman"/>
          <w:sz w:val="24"/>
          <w:szCs w:val="24"/>
        </w:rPr>
        <w:t>pierde dinero hoy por no controlar las deudas?</w:t>
      </w:r>
    </w:p>
    <w:p w14:paraId="093F28BB" w14:textId="725AD849" w:rsidR="00DD0383" w:rsidRPr="00DD0383" w:rsidRDefault="00DD0383" w:rsidP="00DD0383">
      <w:pPr>
        <w:pStyle w:val="Prrafodelista"/>
        <w:spacing w:line="480" w:lineRule="auto"/>
        <w:ind w:left="284" w:firstLine="284"/>
        <w:rPr>
          <w:rFonts w:ascii="Times New Roman" w:hAnsi="Times New Roman" w:cs="Times New Roman"/>
          <w:sz w:val="24"/>
          <w:szCs w:val="24"/>
        </w:rPr>
      </w:pPr>
      <w:r w:rsidRPr="00DD0383">
        <w:rPr>
          <w:rFonts w:ascii="Times New Roman" w:hAnsi="Times New Roman" w:cs="Times New Roman"/>
          <w:color w:val="000000"/>
          <w:sz w:val="24"/>
          <w:szCs w:val="24"/>
        </w:rPr>
        <w:t xml:space="preserve">No podemos programar porque aún no sabemos qué debe impedir el sistema. Programar sin entender el "para qué" garantiza un sistema que funciona </w:t>
      </w:r>
      <w:r w:rsidRPr="00DD0383">
        <w:rPr>
          <w:rFonts w:ascii="Times New Roman" w:hAnsi="Times New Roman" w:cs="Times New Roman"/>
          <w:color w:val="000000"/>
          <w:sz w:val="24"/>
          <w:szCs w:val="24"/>
        </w:rPr>
        <w:t>técnicamente,</w:t>
      </w:r>
      <w:r w:rsidRPr="00DD0383">
        <w:rPr>
          <w:rFonts w:ascii="Times New Roman" w:hAnsi="Times New Roman" w:cs="Times New Roman"/>
          <w:color w:val="000000"/>
          <w:sz w:val="24"/>
          <w:szCs w:val="24"/>
        </w:rPr>
        <w:t xml:space="preserve"> pero fracasa comercialmente.</w:t>
      </w:r>
    </w:p>
    <w:p w14:paraId="2F760BC5" w14:textId="5EAC72B9" w:rsidR="00DD0383" w:rsidRPr="00DD0383" w:rsidRDefault="00DD0383" w:rsidP="00DD0383">
      <w:pPr>
        <w:pStyle w:val="Ttulo3"/>
        <w:spacing w:line="480" w:lineRule="auto"/>
        <w:ind w:left="284" w:firstLine="284"/>
        <w:rPr>
          <w:rFonts w:ascii="Times New Roman" w:hAnsi="Times New Roman" w:cs="Times New Roman"/>
        </w:rPr>
      </w:pPr>
      <w:r w:rsidRPr="00DD0383">
        <w:rPr>
          <w:rFonts w:ascii="Times New Roman" w:hAnsi="Times New Roman" w:cs="Times New Roman"/>
        </w:rPr>
        <w:t>Fase 2 (Requerimientos):</w:t>
      </w:r>
    </w:p>
    <w:p w14:paraId="18B9FA93" w14:textId="6720D1F7" w:rsidR="00DD0383" w:rsidRPr="00DD0383" w:rsidRDefault="00DD0383" w:rsidP="00DD0383">
      <w:pPr>
        <w:pStyle w:val="Prrafodelista"/>
        <w:numPr>
          <w:ilvl w:val="0"/>
          <w:numId w:val="1"/>
        </w:numPr>
        <w:spacing w:line="480" w:lineRule="auto"/>
        <w:ind w:left="284" w:firstLine="284"/>
        <w:rPr>
          <w:rFonts w:ascii="Times New Roman" w:hAnsi="Times New Roman" w:cs="Times New Roman"/>
          <w:sz w:val="24"/>
          <w:szCs w:val="24"/>
        </w:rPr>
      </w:pPr>
      <w:r w:rsidRPr="00DD0383">
        <w:rPr>
          <w:rFonts w:ascii="Times New Roman" w:hAnsi="Times New Roman" w:cs="Times New Roman"/>
          <w:color w:val="000000"/>
          <w:sz w:val="24"/>
          <w:szCs w:val="24"/>
        </w:rPr>
        <w:t>Si tenemos que diseñar el sistema para un local de computación, ¿qué tipo de preguntas les harían a los empleados en una entrevista para saber qué datos lleva una factura o un recibo de service?</w:t>
      </w:r>
    </w:p>
    <w:p w14:paraId="7123D714" w14:textId="752C2784" w:rsidR="00DD0383" w:rsidRPr="00DD0383" w:rsidRDefault="00DD0383" w:rsidP="00DD0383">
      <w:pPr>
        <w:pStyle w:val="Prrafodelista"/>
        <w:numPr>
          <w:ilvl w:val="0"/>
          <w:numId w:val="2"/>
        </w:num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¿Qué es lo que registran hoy al vender un componente?</w:t>
      </w:r>
    </w:p>
    <w:p w14:paraId="288884E3" w14:textId="6353B960" w:rsidR="00DD0383" w:rsidRPr="00DD0383" w:rsidRDefault="00DD0383" w:rsidP="00DD0383">
      <w:pPr>
        <w:pStyle w:val="Prrafodelista"/>
        <w:numPr>
          <w:ilvl w:val="0"/>
          <w:numId w:val="2"/>
        </w:num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¿Cómo manejan los precios? ¿Los productos tienen IVA incluido o se calcula al momento de cobrar?</w:t>
      </w:r>
    </w:p>
    <w:p w14:paraId="1DFB8C2B" w14:textId="4E04DC7F" w:rsidR="00DD0383" w:rsidRPr="00DD0383" w:rsidRDefault="00DD0383" w:rsidP="00DD0383">
      <w:pPr>
        <w:pStyle w:val="Prrafodelista"/>
        <w:numPr>
          <w:ilvl w:val="0"/>
          <w:numId w:val="2"/>
        </w:num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¿Entregan algún comprobante de garantía?</w:t>
      </w:r>
    </w:p>
    <w:p w14:paraId="2B8BE08F" w14:textId="6E162D9A" w:rsidR="00DD0383" w:rsidRPr="00DD0383" w:rsidRDefault="00DD0383" w:rsidP="00DD0383">
      <w:pPr>
        <w:pStyle w:val="Prrafodelista"/>
        <w:numPr>
          <w:ilvl w:val="0"/>
          <w:numId w:val="2"/>
        </w:num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Al recibir una PC, ¿qué datos del equipo son críticos?</w:t>
      </w:r>
    </w:p>
    <w:p w14:paraId="63E05565" w14:textId="7BFCDA41" w:rsidR="00DD0383" w:rsidRPr="00DD0383" w:rsidRDefault="00DD0383" w:rsidP="00DD0383">
      <w:pPr>
        <w:pStyle w:val="Prrafodelista"/>
        <w:numPr>
          <w:ilvl w:val="0"/>
          <w:numId w:val="2"/>
        </w:num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¿Cómo describen el problema?</w:t>
      </w:r>
    </w:p>
    <w:p w14:paraId="2E4DE866" w14:textId="7226C110" w:rsidR="00DD0383" w:rsidRPr="00DD0383" w:rsidRDefault="00DD0383" w:rsidP="00DD0383">
      <w:pPr>
        <w:pStyle w:val="Prrafodelista"/>
        <w:numPr>
          <w:ilvl w:val="0"/>
          <w:numId w:val="2"/>
        </w:num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¿Cómo notifican al cliente el presupuesto?</w:t>
      </w:r>
    </w:p>
    <w:p w14:paraId="53C981AA" w14:textId="19320E2C" w:rsidR="00DD0383" w:rsidRPr="00DD0383" w:rsidRDefault="00DD0383" w:rsidP="00DD0383">
      <w:pPr>
        <w:pStyle w:val="Prrafodelista"/>
        <w:numPr>
          <w:ilvl w:val="0"/>
          <w:numId w:val="2"/>
        </w:num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¿Qué datos debe tener el ticket de Retiro?</w:t>
      </w:r>
    </w:p>
    <w:p w14:paraId="30566548" w14:textId="7EB2D0E1" w:rsidR="00DD0383" w:rsidRPr="00DD0383" w:rsidRDefault="00DD0383" w:rsidP="00DD0383">
      <w:pPr>
        <w:pStyle w:val="Ttulo3"/>
        <w:spacing w:line="480" w:lineRule="auto"/>
        <w:ind w:left="284" w:firstLine="284"/>
        <w:rPr>
          <w:rFonts w:ascii="Times New Roman" w:hAnsi="Times New Roman" w:cs="Times New Roman"/>
        </w:rPr>
      </w:pPr>
      <w:r w:rsidRPr="00DD0383">
        <w:rPr>
          <w:rFonts w:ascii="Times New Roman" w:hAnsi="Times New Roman" w:cs="Times New Roman"/>
        </w:rPr>
        <w:lastRenderedPageBreak/>
        <w:t>Fase 3 (Análisis):</w:t>
      </w:r>
    </w:p>
    <w:p w14:paraId="2D044638" w14:textId="739A9363" w:rsidR="00DD0383" w:rsidRPr="00DD0383" w:rsidRDefault="00DD0383" w:rsidP="00DD0383">
      <w:pPr>
        <w:pStyle w:val="Prrafodelista"/>
        <w:numPr>
          <w:ilvl w:val="0"/>
          <w:numId w:val="1"/>
        </w:numPr>
        <w:spacing w:line="480" w:lineRule="auto"/>
        <w:ind w:left="284" w:firstLine="284"/>
        <w:rPr>
          <w:rFonts w:ascii="Times New Roman" w:hAnsi="Times New Roman" w:cs="Times New Roman"/>
          <w:sz w:val="24"/>
          <w:szCs w:val="24"/>
        </w:rPr>
      </w:pPr>
      <w:r w:rsidRPr="00DD0383">
        <w:rPr>
          <w:rFonts w:ascii="Times New Roman" w:hAnsi="Times New Roman" w:cs="Times New Roman"/>
          <w:sz w:val="24"/>
          <w:szCs w:val="24"/>
        </w:rPr>
        <w:t xml:space="preserve"> En esta etapa se analizan las necesidades. ¿Qué sucede si el analista interpreta que el sistema es solo para vender productos y olvida que el cliente también necesitaba registrar reparaciones técnicas?</w:t>
      </w:r>
    </w:p>
    <w:p w14:paraId="60759338" w14:textId="6925F7D5" w:rsidR="00DD0383" w:rsidRDefault="00DD0383" w:rsidP="00DD0383">
      <w:pPr>
        <w:pStyle w:val="Prrafodelista"/>
        <w:spacing w:line="480" w:lineRule="auto"/>
        <w:rPr>
          <w:rFonts w:ascii="Times New Roman" w:hAnsi="Times New Roman" w:cs="Times New Roman"/>
          <w:sz w:val="24"/>
          <w:szCs w:val="24"/>
        </w:rPr>
      </w:pPr>
      <w:r w:rsidRPr="00DD0383">
        <w:rPr>
          <w:rFonts w:ascii="Times New Roman" w:hAnsi="Times New Roman" w:cs="Times New Roman"/>
          <w:sz w:val="24"/>
          <w:szCs w:val="24"/>
        </w:rPr>
        <w:t>Si el analista olvida el módulo de reparaciones, el sistema fracasa en su objetivo principal: eliminar el caos del papel. Al diseñar una herramienta que solo vende productos, se ignora la actividad que genera más datos y problemas financieros para el local, obligando al cliente a seguir anotando las deudas de service en cuadernos.</w:t>
      </w:r>
    </w:p>
    <w:p w14:paraId="70A19DF6" w14:textId="52A88028" w:rsidR="00966CD1" w:rsidRPr="00966CD1" w:rsidRDefault="00966CD1" w:rsidP="00966CD1">
      <w:pPr>
        <w:pStyle w:val="Ttulo3"/>
        <w:rPr>
          <w:rFonts w:ascii="Times New Roman" w:hAnsi="Times New Roman" w:cs="Times New Roman"/>
        </w:rPr>
      </w:pPr>
      <w:r>
        <w:tab/>
      </w:r>
      <w:r w:rsidRPr="00966CD1">
        <w:rPr>
          <w:rFonts w:ascii="Times New Roman" w:hAnsi="Times New Roman" w:cs="Times New Roman"/>
        </w:rPr>
        <w:t>Fase 4 (Diseño):</w:t>
      </w:r>
    </w:p>
    <w:p w14:paraId="25496722" w14:textId="43D87EFA" w:rsidR="00966CD1" w:rsidRPr="00966CD1" w:rsidRDefault="00966CD1" w:rsidP="00966CD1">
      <w:pPr>
        <w:pStyle w:val="Prrafodelista"/>
        <w:numPr>
          <w:ilvl w:val="0"/>
          <w:numId w:val="1"/>
        </w:numPr>
        <w:ind w:left="641" w:hanging="284"/>
        <w:rPr>
          <w:rFonts w:ascii="Times New Roman" w:hAnsi="Times New Roman" w:cs="Times New Roman"/>
          <w:sz w:val="24"/>
          <w:szCs w:val="24"/>
        </w:rPr>
      </w:pPr>
      <w:r w:rsidRPr="00966CD1">
        <w:rPr>
          <w:rFonts w:ascii="Times New Roman" w:hAnsi="Times New Roman" w:cs="Times New Roman"/>
          <w:sz w:val="24"/>
          <w:szCs w:val="24"/>
        </w:rPr>
        <w:t>Aquí se diseña la base de datos (tablas de productos, clientes, facturas) y la interfaz. ¿Por qué se dice que el DER (Diagrama Entidad-Relación) es el "plano" indispensable antes de tocar el código?</w:t>
      </w:r>
    </w:p>
    <w:p w14:paraId="638C18C1" w14:textId="339DE5EC" w:rsidR="00966CD1" w:rsidRPr="00966CD1" w:rsidRDefault="00966CD1" w:rsidP="00966CD1">
      <w:pPr>
        <w:pStyle w:val="Prrafodelista"/>
        <w:ind w:left="641"/>
        <w:rPr>
          <w:rFonts w:ascii="Times New Roman" w:hAnsi="Times New Roman" w:cs="Times New Roman"/>
          <w:sz w:val="24"/>
          <w:szCs w:val="24"/>
        </w:rPr>
      </w:pPr>
      <w:r w:rsidRPr="00966CD1">
        <w:rPr>
          <w:rFonts w:ascii="Times New Roman" w:hAnsi="Times New Roman" w:cs="Times New Roman"/>
          <w:sz w:val="24"/>
          <w:szCs w:val="24"/>
        </w:rPr>
        <w:t>El Diagrama Entidad-Relación (DER) es considerado el plano indispensable porque define la estructura lógica y la integridad de toda la información antes de que exista una sola línea de código. Al igual que un arquitecto no levanta paredes sin un plano para no descubrir después que olvidó las cañerías, un programador usa el DER para evitar errores estructurales costosos.</w:t>
      </w:r>
    </w:p>
    <w:p w14:paraId="4F896CAC" w14:textId="359033A7" w:rsidR="00966CD1" w:rsidRDefault="00966CD1" w:rsidP="00966CD1">
      <w:pPr>
        <w:pStyle w:val="Ttulo3"/>
        <w:ind w:firstLine="641"/>
      </w:pPr>
      <w:r w:rsidRPr="00966CD1">
        <w:t>Fase 5 (Desarrollo):</w:t>
      </w:r>
    </w:p>
    <w:p w14:paraId="781A6269" w14:textId="408219DE" w:rsidR="00966CD1" w:rsidRDefault="00966CD1" w:rsidP="00966CD1">
      <w:pPr>
        <w:pStyle w:val="Prrafodelista"/>
        <w:numPr>
          <w:ilvl w:val="0"/>
          <w:numId w:val="1"/>
        </w:numPr>
      </w:pPr>
      <w:r w:rsidRPr="00966CD1">
        <w:t>Es la etapa de programación en PHP. Según la metodología, ¿por qué es un error creer que el éxito del proyecto depende solo de escribir código rápido?</w:t>
      </w:r>
    </w:p>
    <w:p w14:paraId="5A273F8D" w14:textId="46019C63" w:rsidR="00966CD1" w:rsidRDefault="00966CD1" w:rsidP="00966CD1">
      <w:pPr>
        <w:pStyle w:val="Ttulo3"/>
        <w:ind w:firstLine="360"/>
      </w:pPr>
      <w:r w:rsidRPr="00966CD1">
        <w:t>Fase 6 El Filtro de Calidad (Pruebas):</w:t>
      </w:r>
    </w:p>
    <w:p w14:paraId="46D96385" w14:textId="19DAC114" w:rsidR="003B67F7" w:rsidRPr="003B67F7" w:rsidRDefault="003B67F7" w:rsidP="003B67F7">
      <w:pPr>
        <w:pStyle w:val="Prrafodelista"/>
        <w:numPr>
          <w:ilvl w:val="0"/>
          <w:numId w:val="1"/>
        </w:numPr>
      </w:pPr>
    </w:p>
    <w:p w14:paraId="3FDFC6DD" w14:textId="3288C2C3" w:rsidR="00966CD1" w:rsidRDefault="00A8711D" w:rsidP="00A8711D">
      <w:pPr>
        <w:pStyle w:val="Ttulo4"/>
      </w:pPr>
      <w:proofErr w:type="gramStart"/>
      <w:r>
        <w:t>a.</w:t>
      </w:r>
      <w:r w:rsidR="00966CD1" w:rsidRPr="00966CD1">
        <w:t>Investigación</w:t>
      </w:r>
      <w:proofErr w:type="gramEnd"/>
      <w:r w:rsidR="00966CD1" w:rsidRPr="00966CD1">
        <w:t xml:space="preserve"> de Testing: ¿Qué es el "Testing de Caja Negra"? ¿Por qué es vital que un compañero pruebe el módulo de "Cuentas Corrientes" y no lo haga solo el que lo programó?</w:t>
      </w:r>
    </w:p>
    <w:p w14:paraId="5E30CE62" w14:textId="77777777" w:rsidR="00D028B5" w:rsidRDefault="00D028B5" w:rsidP="00D028B5">
      <w:pPr>
        <w:pStyle w:val="Prrafodelista"/>
        <w:ind w:left="1440"/>
      </w:pPr>
      <w:r>
        <w:t>El Testing de Caja Negra es una técnica de pruebas de software donde el evaluador se enfoca exclusivamente en las entradas (inputs) y las salidas (outputs) del sistema, sin poseer conocimiento alguno sobre el código fuente, la estructura interna o la implementación lógica (el "cómo" está hecho). El tester se sitúa en la posición del usuario final y verifica si, ante una acción específica, el software responde según lo definido en los requerimientos.</w:t>
      </w:r>
    </w:p>
    <w:p w14:paraId="2C932738" w14:textId="116A7D0A" w:rsidR="00D028B5" w:rsidRDefault="00D028B5" w:rsidP="00D028B5">
      <w:pPr>
        <w:pStyle w:val="Prrafodelista"/>
        <w:ind w:left="1440"/>
      </w:pPr>
      <w:r>
        <w:t>Es vital que un compañero, y no el propio desarrollador, pruebe un módulo crítico como el de Cuentas Corrientes para eliminar el "sesgo de confirmación", ya que quien programó la lógica suele seguir inconscientemente los caminos que sabe que funcionan, mientras que un tercero puede detectar errores de interpretación del negocio, fallos de usabilidad o comportamientos inesperados ante datos erróneos que el autor original dio por sentados.</w:t>
      </w:r>
    </w:p>
    <w:p w14:paraId="70D49CAD" w14:textId="77777777" w:rsidR="003B67F7" w:rsidRDefault="003B67F7" w:rsidP="003B67F7">
      <w:pPr>
        <w:pStyle w:val="Prrafodelista"/>
        <w:ind w:left="1440"/>
      </w:pPr>
    </w:p>
    <w:p w14:paraId="595AC3EF" w14:textId="53C40FE0" w:rsidR="00966CD1" w:rsidRDefault="00966CD1" w:rsidP="00A8711D">
      <w:pPr>
        <w:pStyle w:val="Ttulo4"/>
      </w:pPr>
      <w:r w:rsidRPr="00966CD1">
        <w:lastRenderedPageBreak/>
        <w:t>b. Detección de Bugs: Busquen qué significa "Depurar" (Debug). ¿Qué pasaría si el sistema permite emitir una factura con precio $0 y no nos damos cuenta antes de la entrega final?</w:t>
      </w:r>
    </w:p>
    <w:p w14:paraId="006893FB" w14:textId="77777777" w:rsidR="00A8711D" w:rsidRDefault="00A8711D" w:rsidP="00A8711D">
      <w:pPr>
        <w:pStyle w:val="Prrafodelista"/>
        <w:ind w:left="1440"/>
      </w:pPr>
      <w:r>
        <w:t>En el contexto de desarrollo de software, depurar es el proceso metódico de encontrar, analizar y eliminar errores (bugs) dentro de un programa.</w:t>
      </w:r>
    </w:p>
    <w:p w14:paraId="23A1E57C" w14:textId="44D822B4" w:rsidR="00A8711D" w:rsidRDefault="00A8711D" w:rsidP="00A8711D">
      <w:pPr>
        <w:pStyle w:val="Prrafodelista"/>
        <w:ind w:left="1440"/>
      </w:pPr>
      <w:r>
        <w:t>Si el sistema permite emitir facturas en $0 y llega a producción, el impacto sería crítico: se entregarán servicios y repuestos sin percibir ingresos, provocando pérdidas económicas directas y descuadres en el arqueo de caja. Además, generaría inconsistencias legales ante el fisco por comprobantes sin valor comercial y obligaría a una intervención técnica de urgencia para corregir la base de datos y bloquear el fallo, afectando la operatividad y la imagen de seriedad del negocio.</w:t>
      </w:r>
    </w:p>
    <w:p w14:paraId="32B82058" w14:textId="78DDA740" w:rsidR="00A8711D" w:rsidRDefault="00A8711D" w:rsidP="00A8711D">
      <w:pPr>
        <w:pStyle w:val="Ttulo3"/>
        <w:ind w:firstLine="708"/>
      </w:pPr>
      <w:r w:rsidRPr="00A8711D">
        <w:t>Fase 7 (Implementación):</w:t>
      </w:r>
    </w:p>
    <w:p w14:paraId="37DDCE08" w14:textId="75206118" w:rsidR="00CF7808" w:rsidRDefault="00A8711D" w:rsidP="00CF7808">
      <w:pPr>
        <w:pStyle w:val="Ttulo4"/>
        <w:numPr>
          <w:ilvl w:val="0"/>
          <w:numId w:val="3"/>
        </w:numPr>
      </w:pPr>
      <w:r w:rsidRPr="00A8711D">
        <w:t>Documentación Técnica: ¿Por qué un sistema que factura y maneja dinero se considera "basura" o peligroso si no tiene un manual técnico o el DER actualizado?</w:t>
      </w:r>
      <w:r w:rsidR="00CF7808">
        <w:br/>
      </w:r>
    </w:p>
    <w:p w14:paraId="04100D78" w14:textId="69B4FDB3" w:rsidR="00CF7808" w:rsidRDefault="00CF7808" w:rsidP="00CF7808">
      <w:r w:rsidRPr="00CF7808">
        <w:t>Un sistema que gestiona dinero sin documentación técnica ni un Diagrama Entidad-Relación (DER) actualizado se considera "basura" o peligroso porque se vuelve ingobernable y opaco. Al no tener un mapa claro de cómo se relacionan los datos financieros (pagos, facturas, saldos), cualquier modificación o corrección de un error se convierte en un riesgo de corrupción de datos o pérdida de dinero, ya que no hay certeza de cómo un cambio afectará al resto del sistema. Además, si el desarrollador original no está, el sistema se vuelve una caja negra imposible de mantener, lo que impide realizar auditorías confiables, escalar la plataforma o garantizar que los cálculos contables sean precisos y legales a largo plazo.</w:t>
      </w:r>
    </w:p>
    <w:p w14:paraId="3D95BCBC" w14:textId="6A2AD7C0" w:rsidR="00CF7808" w:rsidRDefault="00CF7808" w:rsidP="00CF7808"/>
    <w:p w14:paraId="08A3C349" w14:textId="77777777" w:rsidR="00CF7808" w:rsidRPr="00CF7808" w:rsidRDefault="00CF7808" w:rsidP="00CF7808"/>
    <w:p w14:paraId="23436318" w14:textId="58718E93" w:rsidR="00A8711D" w:rsidRPr="00A8711D" w:rsidRDefault="00A8711D" w:rsidP="00A8711D">
      <w:pPr>
        <w:pStyle w:val="Ttulo4"/>
        <w:ind w:left="360"/>
      </w:pPr>
      <w:r w:rsidRPr="00A8711D">
        <w:t>b. Soporte: Expliquen por qué si el gobierno cambia la alícuota del IVA, actualizar el sistema no es "arreglar un error" sino mantenimiento adaptativo</w:t>
      </w:r>
    </w:p>
    <w:p w14:paraId="137F3DEB" w14:textId="7D99C811" w:rsidR="00DD0383" w:rsidRDefault="00DD0383" w:rsidP="00DD0383">
      <w:pPr>
        <w:spacing w:line="480" w:lineRule="auto"/>
      </w:pPr>
    </w:p>
    <w:p w14:paraId="64B30A71" w14:textId="77777777" w:rsidR="00CF7808" w:rsidRDefault="00CF7808" w:rsidP="00CF7808">
      <w:pPr>
        <w:spacing w:line="480" w:lineRule="auto"/>
        <w:ind w:left="360"/>
      </w:pPr>
      <w:r>
        <w:t>actualizar la alícuota del IVA se considera mantenimiento adaptativo porque el sistema no presenta ninguna falla técnica; el código realiza los cálculos exactamente como fue diseñado.</w:t>
      </w:r>
    </w:p>
    <w:p w14:paraId="43A47647" w14:textId="77777777" w:rsidR="00CF7808" w:rsidRDefault="00CF7808" w:rsidP="00CF7808">
      <w:pPr>
        <w:spacing w:line="480" w:lineRule="auto"/>
        <w:ind w:left="360"/>
      </w:pPr>
      <w:r>
        <w:t>La necesidad de cambio surge de un factor externo (una nueva ley fiscal), lo que obliga a modificar el software para que siga siendo funcional y legal dentro de su nuevo entorno operativo. No se está "reparando" el sistema, sino adaptándolo para que la facturación de servicios y repuestos cumpla con las nuevas exigencias del gobierno sin interrumpir la actividad comercial.</w:t>
      </w:r>
    </w:p>
    <w:p w14:paraId="16F232B3" w14:textId="77777777" w:rsidR="00732F4C" w:rsidRPr="00642B6B" w:rsidRDefault="00732F4C" w:rsidP="00732F4C">
      <w:pPr>
        <w:spacing w:line="480" w:lineRule="auto"/>
        <w:ind w:left="360"/>
      </w:pPr>
      <w:bookmarkStart w:id="0" w:name="_GoBack"/>
      <w:bookmarkEnd w:id="0"/>
    </w:p>
    <w:sectPr w:rsidR="00732F4C" w:rsidRPr="00642B6B" w:rsidSect="00DD0383">
      <w:headerReference w:type="default" r:id="rId8"/>
      <w:footerReference w:type="default" r:id="rId9"/>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B6A801" w14:textId="77777777" w:rsidR="00166661" w:rsidRDefault="00166661" w:rsidP="005C3780">
      <w:pPr>
        <w:spacing w:after="0" w:line="240" w:lineRule="auto"/>
      </w:pPr>
      <w:r>
        <w:separator/>
      </w:r>
    </w:p>
  </w:endnote>
  <w:endnote w:type="continuationSeparator" w:id="0">
    <w:p w14:paraId="064BDD99" w14:textId="77777777" w:rsidR="00166661" w:rsidRDefault="00166661" w:rsidP="005C3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8832646"/>
      <w:docPartObj>
        <w:docPartGallery w:val="Page Numbers (Bottom of Page)"/>
        <w:docPartUnique/>
      </w:docPartObj>
    </w:sdtPr>
    <w:sdtContent>
      <w:p w14:paraId="5C9A8ADB" w14:textId="3D793F25" w:rsidR="00DD0383" w:rsidRDefault="00DD0383">
        <w:pPr>
          <w:pStyle w:val="Piedepgina"/>
        </w:pPr>
        <w:r>
          <w:fldChar w:fldCharType="begin"/>
        </w:r>
        <w:r>
          <w:instrText>PAGE   \* MERGEFORMAT</w:instrText>
        </w:r>
        <w:r>
          <w:fldChar w:fldCharType="separate"/>
        </w:r>
        <w:r w:rsidR="00CF7808" w:rsidRPr="00CF7808">
          <w:rPr>
            <w:noProof/>
            <w:lang w:val="es-ES"/>
          </w:rPr>
          <w:t>5</w:t>
        </w:r>
        <w:r>
          <w:fldChar w:fldCharType="end"/>
        </w:r>
      </w:p>
    </w:sdtContent>
  </w:sdt>
  <w:p w14:paraId="1569770D" w14:textId="77777777" w:rsidR="005C3780" w:rsidRDefault="005C378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A0DB90" w14:textId="77777777" w:rsidR="00166661" w:rsidRDefault="00166661" w:rsidP="005C3780">
      <w:pPr>
        <w:spacing w:after="0" w:line="240" w:lineRule="auto"/>
      </w:pPr>
      <w:r>
        <w:separator/>
      </w:r>
    </w:p>
  </w:footnote>
  <w:footnote w:type="continuationSeparator" w:id="0">
    <w:p w14:paraId="75AF52A2" w14:textId="77777777" w:rsidR="00166661" w:rsidRDefault="00166661" w:rsidP="005C3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3D6E67" w14:textId="1D17EDD0" w:rsidR="00DD0383" w:rsidRDefault="00DD0383" w:rsidP="00DD0383">
    <w:pPr>
      <w:pStyle w:val="Encabezado"/>
      <w:jc w:val="right"/>
    </w:pPr>
    <w:r>
      <w:t>E.E.T.P. 644</w:t>
    </w:r>
  </w:p>
  <w:p w14:paraId="3A0B09A6" w14:textId="069DB94B" w:rsidR="00DD0383" w:rsidRDefault="00DD0383" w:rsidP="00DD0383">
    <w:pPr>
      <w:pStyle w:val="Encabezado"/>
      <w:jc w:val="right"/>
    </w:pPr>
    <w:r>
      <w:t>Bircher-Gorosito</w:t>
    </w:r>
  </w:p>
  <w:p w14:paraId="7141501C" w14:textId="77777777" w:rsidR="005C3780" w:rsidRDefault="005C378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6D1615"/>
    <w:multiLevelType w:val="hybridMultilevel"/>
    <w:tmpl w:val="D11E1C2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C114329"/>
    <w:multiLevelType w:val="hybridMultilevel"/>
    <w:tmpl w:val="D69E2E3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26C6BCD"/>
    <w:multiLevelType w:val="hybridMultilevel"/>
    <w:tmpl w:val="D37E215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B6B"/>
    <w:rsid w:val="00073091"/>
    <w:rsid w:val="00166661"/>
    <w:rsid w:val="003B67F7"/>
    <w:rsid w:val="005C3780"/>
    <w:rsid w:val="00627E82"/>
    <w:rsid w:val="00642B6B"/>
    <w:rsid w:val="00732F4C"/>
    <w:rsid w:val="00966CD1"/>
    <w:rsid w:val="00A8711D"/>
    <w:rsid w:val="00BA03D7"/>
    <w:rsid w:val="00CF7808"/>
    <w:rsid w:val="00D028B5"/>
    <w:rsid w:val="00D40D92"/>
    <w:rsid w:val="00DD03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D4318"/>
  <w15:chartTrackingRefBased/>
  <w15:docId w15:val="{7645D617-7A0D-46D5-8A5F-B49E03974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A03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A03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D03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A8711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627E82"/>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627E82"/>
    <w:rPr>
      <w:rFonts w:eastAsiaTheme="minorEastAsia"/>
      <w:lang w:eastAsia="es-AR"/>
    </w:rPr>
  </w:style>
  <w:style w:type="paragraph" w:styleId="Encabezado">
    <w:name w:val="header"/>
    <w:basedOn w:val="Normal"/>
    <w:link w:val="EncabezadoCar"/>
    <w:uiPriority w:val="99"/>
    <w:unhideWhenUsed/>
    <w:rsid w:val="005C378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C3780"/>
  </w:style>
  <w:style w:type="paragraph" w:styleId="Piedepgina">
    <w:name w:val="footer"/>
    <w:basedOn w:val="Normal"/>
    <w:link w:val="PiedepginaCar"/>
    <w:uiPriority w:val="99"/>
    <w:unhideWhenUsed/>
    <w:rsid w:val="005C378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C3780"/>
  </w:style>
  <w:style w:type="character" w:customStyle="1" w:styleId="Ttulo2Car">
    <w:name w:val="Título 2 Car"/>
    <w:basedOn w:val="Fuentedeprrafopredeter"/>
    <w:link w:val="Ttulo2"/>
    <w:uiPriority w:val="9"/>
    <w:rsid w:val="00BA03D7"/>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BA03D7"/>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732F4C"/>
    <w:pPr>
      <w:ind w:left="720"/>
      <w:contextualSpacing/>
    </w:pPr>
  </w:style>
  <w:style w:type="character" w:customStyle="1" w:styleId="Ttulo3Car">
    <w:name w:val="Título 3 Car"/>
    <w:basedOn w:val="Fuentedeprrafopredeter"/>
    <w:link w:val="Ttulo3"/>
    <w:uiPriority w:val="9"/>
    <w:rsid w:val="00DD038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D038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tulo4Car">
    <w:name w:val="Título 4 Car"/>
    <w:basedOn w:val="Fuentedeprrafopredeter"/>
    <w:link w:val="Ttulo4"/>
    <w:uiPriority w:val="9"/>
    <w:rsid w:val="00A8711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16935">
      <w:bodyDiv w:val="1"/>
      <w:marLeft w:val="0"/>
      <w:marRight w:val="0"/>
      <w:marTop w:val="0"/>
      <w:marBottom w:val="0"/>
      <w:divBdr>
        <w:top w:val="none" w:sz="0" w:space="0" w:color="auto"/>
        <w:left w:val="none" w:sz="0" w:space="0" w:color="auto"/>
        <w:bottom w:val="none" w:sz="0" w:space="0" w:color="auto"/>
        <w:right w:val="none" w:sz="0" w:space="0" w:color="auto"/>
      </w:divBdr>
    </w:div>
    <w:div w:id="462772290">
      <w:bodyDiv w:val="1"/>
      <w:marLeft w:val="0"/>
      <w:marRight w:val="0"/>
      <w:marTop w:val="0"/>
      <w:marBottom w:val="0"/>
      <w:divBdr>
        <w:top w:val="none" w:sz="0" w:space="0" w:color="auto"/>
        <w:left w:val="none" w:sz="0" w:space="0" w:color="auto"/>
        <w:bottom w:val="none" w:sz="0" w:space="0" w:color="auto"/>
        <w:right w:val="none" w:sz="0" w:space="0" w:color="auto"/>
      </w:divBdr>
      <w:divsChild>
        <w:div w:id="1353646367">
          <w:marLeft w:val="0"/>
          <w:marRight w:val="0"/>
          <w:marTop w:val="0"/>
          <w:marBottom w:val="0"/>
          <w:divBdr>
            <w:top w:val="none" w:sz="0" w:space="0" w:color="auto"/>
            <w:left w:val="none" w:sz="0" w:space="0" w:color="auto"/>
            <w:bottom w:val="none" w:sz="0" w:space="0" w:color="auto"/>
            <w:right w:val="none" w:sz="0" w:space="0" w:color="auto"/>
          </w:divBdr>
          <w:divsChild>
            <w:div w:id="206925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CA0"/>
    <w:rsid w:val="001F15AA"/>
    <w:rsid w:val="00544CA0"/>
    <w:rsid w:val="00B323EC"/>
    <w:rsid w:val="00F25A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91F17EFB6534AF6BB43622B263DA13C">
    <w:name w:val="791F17EFB6534AF6BB43622B263DA13C"/>
    <w:rsid w:val="00544CA0"/>
  </w:style>
  <w:style w:type="paragraph" w:customStyle="1" w:styleId="301624AE38004CB08D5C221B39F632A6">
    <w:name w:val="301624AE38004CB08D5C221B39F632A6"/>
    <w:rsid w:val="00544CA0"/>
  </w:style>
  <w:style w:type="paragraph" w:customStyle="1" w:styleId="E2A78D428EC34C15B77D5FF85CCBF85A">
    <w:name w:val="E2A78D428EC34C15B77D5FF85CCBF85A"/>
    <w:rsid w:val="001F15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DC6B3-C642-4F6A-B656-EACEB76CA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Pages>
  <Words>1384</Words>
  <Characters>7613</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SOFTWARE IV</vt:lpstr>
    </vt:vector>
  </TitlesOfParts>
  <Company>10/3</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IV</dc:title>
  <dc:subject/>
  <dc:creator>Benjamín Gorosito- Tomas Bircher</dc:creator>
  <cp:keywords/>
  <dc:description/>
  <cp:lastModifiedBy>Win10</cp:lastModifiedBy>
  <cp:revision>8</cp:revision>
  <dcterms:created xsi:type="dcterms:W3CDTF">2026-03-16T19:58:00Z</dcterms:created>
  <dcterms:modified xsi:type="dcterms:W3CDTF">2026-03-31T18:27:00Z</dcterms:modified>
</cp:coreProperties>
</file>