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4A46" w14:textId="5446B4B8" w:rsidR="003936A2" w:rsidRPr="0053553A" w:rsidRDefault="00942035" w:rsidP="0053553A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A72B8D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E1042F">
        <w:rPr>
          <w:rFonts w:eastAsia="Times New Roman"/>
          <w:bCs w:val="0"/>
          <w:color w:val="404040"/>
          <w:kern w:val="0"/>
          <w:szCs w:val="22"/>
          <w:lang w:eastAsia="en-GB"/>
        </w:rPr>
        <w:t>Structure of the internet</w:t>
      </w:r>
    </w:p>
    <w:p w14:paraId="262C092B" w14:textId="21CBCF6A" w:rsidR="00D421B0" w:rsidRDefault="000B785A" w:rsidP="0053553A">
      <w:pPr>
        <w:pStyle w:val="ListParagraph"/>
        <w:numPr>
          <w:ilvl w:val="0"/>
          <w:numId w:val="4"/>
        </w:numPr>
        <w:tabs>
          <w:tab w:val="left" w:pos="426"/>
          <w:tab w:val="left" w:pos="1701"/>
          <w:tab w:val="right" w:pos="9214"/>
        </w:tabs>
        <w:spacing w:before="120"/>
        <w:ind w:left="425" w:hanging="425"/>
        <w:contextualSpacing w:val="0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 xml:space="preserve">Webpages are accessible by typing a URL into the address bar of a web browser, for example </w:t>
      </w:r>
      <w:hyperlink r:id="rId11" w:history="1">
        <w:r w:rsidR="003D04D5" w:rsidRPr="006C1498">
          <w:rPr>
            <w:rStyle w:val="Hyperlink"/>
            <w:rFonts w:ascii="Arial" w:hAnsi="Arial" w:cs="Arial"/>
            <w:sz w:val="22"/>
            <w:lang w:eastAsia="en-GB"/>
          </w:rPr>
          <w:t>http://theimportanceofhomework.co.uk/hourseverynight.html</w:t>
        </w:r>
      </w:hyperlink>
    </w:p>
    <w:p w14:paraId="357B7B11" w14:textId="77777777" w:rsidR="003D04D5" w:rsidRDefault="003D04D5" w:rsidP="003D04D5">
      <w:pPr>
        <w:pStyle w:val="ListParagraph"/>
        <w:tabs>
          <w:tab w:val="left" w:pos="426"/>
          <w:tab w:val="left" w:pos="1701"/>
          <w:tab w:val="right" w:pos="9214"/>
        </w:tabs>
        <w:ind w:left="426"/>
        <w:rPr>
          <w:rFonts w:ascii="Arial" w:hAnsi="Arial" w:cs="Arial"/>
          <w:sz w:val="22"/>
          <w:lang w:eastAsia="en-GB"/>
        </w:rPr>
      </w:pPr>
    </w:p>
    <w:p w14:paraId="54AE2618" w14:textId="3A262087" w:rsidR="00BB7D03" w:rsidRDefault="000B785A" w:rsidP="00392BE3">
      <w:pPr>
        <w:pStyle w:val="ListParagraph"/>
        <w:numPr>
          <w:ilvl w:val="1"/>
          <w:numId w:val="4"/>
        </w:numPr>
        <w:tabs>
          <w:tab w:val="left" w:pos="426"/>
          <w:tab w:val="left" w:pos="851"/>
          <w:tab w:val="right" w:pos="9214"/>
        </w:tabs>
        <w:ind w:left="851" w:hanging="425"/>
        <w:rPr>
          <w:rFonts w:ascii="Arial" w:hAnsi="Arial" w:cs="Arial"/>
          <w:color w:val="FF0000"/>
          <w:sz w:val="22"/>
          <w:lang w:eastAsia="en-GB"/>
        </w:rPr>
      </w:pPr>
      <w:r w:rsidRPr="0033729A">
        <w:rPr>
          <w:rFonts w:ascii="Arial" w:hAnsi="Arial" w:cs="Arial"/>
          <w:sz w:val="22"/>
          <w:lang w:eastAsia="en-GB"/>
        </w:rPr>
        <w:t>Using the example explain w</w:t>
      </w:r>
      <w:r w:rsidR="0033729A" w:rsidRPr="0033729A">
        <w:rPr>
          <w:rFonts w:ascii="Arial" w:hAnsi="Arial" w:cs="Arial"/>
          <w:sz w:val="22"/>
          <w:lang w:eastAsia="en-GB"/>
        </w:rPr>
        <w:t xml:space="preserve">hat the components of a URL are. </w:t>
      </w:r>
      <w:r w:rsidR="008D19CD">
        <w:rPr>
          <w:rFonts w:ascii="Arial" w:hAnsi="Arial" w:cs="Arial"/>
          <w:sz w:val="22"/>
          <w:lang w:eastAsia="en-GB"/>
        </w:rPr>
        <w:tab/>
      </w:r>
      <w:r w:rsidR="0033729A" w:rsidRPr="003D04D5">
        <w:rPr>
          <w:rFonts w:ascii="Arial" w:hAnsi="Arial" w:cs="Arial"/>
          <w:sz w:val="22"/>
          <w:lang w:eastAsia="en-GB"/>
        </w:rPr>
        <w:t>[</w:t>
      </w:r>
      <w:r w:rsidR="008D19CD">
        <w:rPr>
          <w:rFonts w:ascii="Arial" w:hAnsi="Arial" w:cs="Arial"/>
          <w:sz w:val="22"/>
          <w:lang w:eastAsia="en-GB"/>
        </w:rPr>
        <w:t>3</w:t>
      </w:r>
      <w:r w:rsidR="0033729A" w:rsidRPr="003D04D5">
        <w:rPr>
          <w:rFonts w:ascii="Arial" w:hAnsi="Arial" w:cs="Arial"/>
          <w:sz w:val="22"/>
          <w:lang w:eastAsia="en-GB"/>
        </w:rPr>
        <w:t>]</w:t>
      </w:r>
      <w:r w:rsidR="0033729A" w:rsidRPr="003D04D5">
        <w:rPr>
          <w:rFonts w:ascii="Arial" w:hAnsi="Arial" w:cs="Arial"/>
          <w:sz w:val="22"/>
          <w:lang w:eastAsia="en-GB"/>
        </w:rPr>
        <w:br/>
      </w:r>
    </w:p>
    <w:p w14:paraId="356077A4" w14:textId="31D62582" w:rsidR="00392BE3" w:rsidRDefault="00392BE3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3206691C" w14:textId="2C6BD692" w:rsidR="0053553A" w:rsidRDefault="004B119D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http is the method or protocol (hypertext transfer protocol)</w:t>
      </w:r>
    </w:p>
    <w:p w14:paraId="44F1AE58" w14:textId="4040487A" w:rsidR="004B119D" w:rsidRDefault="004B119D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proofErr w:type="spellStart"/>
      <w:r>
        <w:rPr>
          <w:rFonts w:ascii="Arial" w:hAnsi="Arial" w:cs="Arial"/>
          <w:color w:val="FF0000"/>
          <w:sz w:val="22"/>
          <w:lang w:eastAsia="en-GB"/>
        </w:rPr>
        <w:t>theimportanceofhome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ork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 xml:space="preserve"> is the domain name or name of 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ebsite / 3</w:t>
      </w:r>
      <w:r w:rsidRPr="004B119D">
        <w:rPr>
          <w:rFonts w:ascii="Arial" w:hAnsi="Arial" w:cs="Arial"/>
          <w:color w:val="FF0000"/>
          <w:sz w:val="22"/>
          <w:vertAlign w:val="superscript"/>
          <w:lang w:eastAsia="en-GB"/>
        </w:rPr>
        <w:t>rd</w:t>
      </w:r>
      <w:r>
        <w:rPr>
          <w:rFonts w:ascii="Arial" w:hAnsi="Arial" w:cs="Arial"/>
          <w:color w:val="FF0000"/>
          <w:sz w:val="22"/>
          <w:lang w:eastAsia="en-GB"/>
        </w:rPr>
        <w:t xml:space="preserve"> level domain</w:t>
      </w:r>
    </w:p>
    <w:p w14:paraId="33F3217A" w14:textId="50C34EFB" w:rsidR="004B119D" w:rsidRDefault="004B119D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.co is the 2</w:t>
      </w:r>
      <w:r w:rsidRPr="004B119D">
        <w:rPr>
          <w:rFonts w:ascii="Arial" w:hAnsi="Arial" w:cs="Arial"/>
          <w:color w:val="FF0000"/>
          <w:sz w:val="22"/>
          <w:vertAlign w:val="superscript"/>
          <w:lang w:eastAsia="en-GB"/>
        </w:rPr>
        <w:t>nd</w:t>
      </w:r>
      <w:r>
        <w:rPr>
          <w:rFonts w:ascii="Arial" w:hAnsi="Arial" w:cs="Arial"/>
          <w:color w:val="FF0000"/>
          <w:sz w:val="22"/>
          <w:lang w:eastAsia="en-GB"/>
        </w:rPr>
        <w:t xml:space="preserve"> level domain</w:t>
      </w:r>
    </w:p>
    <w:p w14:paraId="461ACF6E" w14:textId="186CBD92" w:rsidR="004B119D" w:rsidRDefault="004B119D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.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uk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 xml:space="preserve"> is the top level domain</w:t>
      </w:r>
    </w:p>
    <w:p w14:paraId="04AE3F97" w14:textId="78F293A2" w:rsidR="002A76DE" w:rsidRDefault="004B119D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Hourseverynight.html is the location of the resource</w:t>
      </w:r>
    </w:p>
    <w:p w14:paraId="3CC76190" w14:textId="77777777" w:rsidR="00B750EC" w:rsidRDefault="00B750EC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47F6B51E" w14:textId="77777777" w:rsidR="00B750EC" w:rsidRDefault="00B750EC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3AFB2A45" w14:textId="77777777" w:rsidR="0053553A" w:rsidRDefault="0053553A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41262738" w14:textId="77777777" w:rsidR="00F31CD1" w:rsidRDefault="00F31CD1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7F69AFCF" w14:textId="77777777" w:rsidR="00392BE3" w:rsidRPr="00392BE3" w:rsidRDefault="00392BE3" w:rsidP="00392BE3">
      <w:pPr>
        <w:tabs>
          <w:tab w:val="left" w:pos="426"/>
          <w:tab w:val="left" w:pos="85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6503995D" w14:textId="758A68FB" w:rsidR="00BB7D03" w:rsidRPr="003D04D5" w:rsidRDefault="003D04D5" w:rsidP="003D04D5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851" w:hanging="425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State what the Top Level Domain</w:t>
      </w:r>
      <w:r w:rsidR="00BB7D03" w:rsidRPr="00BB7D03">
        <w:rPr>
          <w:rFonts w:ascii="Arial" w:hAnsi="Arial" w:cs="Arial"/>
          <w:sz w:val="22"/>
          <w:lang w:eastAsia="en-GB"/>
        </w:rPr>
        <w:t xml:space="preserve"> (TLD) is for this address</w:t>
      </w:r>
      <w:r w:rsidR="008D19CD">
        <w:rPr>
          <w:rFonts w:ascii="Arial" w:hAnsi="Arial" w:cs="Arial"/>
          <w:sz w:val="22"/>
          <w:lang w:eastAsia="en-GB"/>
        </w:rPr>
        <w:t xml:space="preserve"> </w:t>
      </w:r>
      <w:r w:rsidR="008D19CD">
        <w:rPr>
          <w:rFonts w:ascii="Arial" w:hAnsi="Arial" w:cs="Arial"/>
          <w:sz w:val="22"/>
          <w:lang w:eastAsia="en-GB"/>
        </w:rPr>
        <w:tab/>
      </w:r>
      <w:r w:rsidR="00BB7D03" w:rsidRPr="003D04D5">
        <w:rPr>
          <w:rFonts w:ascii="Arial" w:hAnsi="Arial" w:cs="Arial"/>
          <w:sz w:val="22"/>
          <w:lang w:eastAsia="en-GB"/>
        </w:rPr>
        <w:t>[</w:t>
      </w:r>
      <w:r w:rsidR="00903AFE" w:rsidRPr="003D04D5">
        <w:rPr>
          <w:rFonts w:ascii="Arial" w:hAnsi="Arial" w:cs="Arial"/>
          <w:sz w:val="22"/>
          <w:lang w:eastAsia="en-GB"/>
        </w:rPr>
        <w:t>1</w:t>
      </w:r>
      <w:r w:rsidR="00BB7D03" w:rsidRPr="003D04D5">
        <w:rPr>
          <w:rFonts w:ascii="Arial" w:hAnsi="Arial" w:cs="Arial"/>
          <w:sz w:val="22"/>
          <w:lang w:eastAsia="en-GB"/>
        </w:rPr>
        <w:t>]</w:t>
      </w:r>
    </w:p>
    <w:p w14:paraId="5733D387" w14:textId="37E13AB3" w:rsidR="00392BE3" w:rsidRDefault="004B119D" w:rsidP="00BB7D0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  <w:proofErr w:type="spellStart"/>
      <w:r>
        <w:rPr>
          <w:rFonts w:ascii="Arial" w:hAnsi="Arial" w:cs="Arial"/>
          <w:sz w:val="22"/>
          <w:lang w:eastAsia="en-GB"/>
        </w:rPr>
        <w:t>uk</w:t>
      </w:r>
      <w:proofErr w:type="spellEnd"/>
    </w:p>
    <w:p w14:paraId="08002291" w14:textId="77777777" w:rsidR="00392BE3" w:rsidRPr="00BB7D03" w:rsidRDefault="00392BE3" w:rsidP="00BB7D0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sz w:val="22"/>
          <w:lang w:eastAsia="en-GB"/>
        </w:rPr>
      </w:pPr>
    </w:p>
    <w:p w14:paraId="2F6000B7" w14:textId="4C75F571" w:rsidR="000B785A" w:rsidRDefault="000B785A" w:rsidP="003D04D5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851" w:hanging="425"/>
        <w:rPr>
          <w:rFonts w:ascii="Arial" w:hAnsi="Arial" w:cs="Arial"/>
          <w:sz w:val="22"/>
          <w:lang w:eastAsia="en-GB"/>
        </w:rPr>
      </w:pPr>
      <w:r w:rsidRPr="0033729A">
        <w:rPr>
          <w:rFonts w:ascii="Arial" w:hAnsi="Arial" w:cs="Arial"/>
          <w:sz w:val="22"/>
          <w:lang w:eastAsia="en-GB"/>
        </w:rPr>
        <w:t>URLs rely on DNS. Explain how this system is used to determine the destination IP addresses of the required resource.</w:t>
      </w:r>
      <w:r w:rsidR="00982473">
        <w:rPr>
          <w:rFonts w:ascii="Arial" w:hAnsi="Arial" w:cs="Arial"/>
          <w:sz w:val="22"/>
          <w:lang w:eastAsia="en-GB"/>
        </w:rPr>
        <w:t xml:space="preserve"> </w:t>
      </w:r>
      <w:r w:rsidR="008D19CD">
        <w:rPr>
          <w:rFonts w:ascii="Arial" w:hAnsi="Arial" w:cs="Arial"/>
          <w:sz w:val="22"/>
          <w:lang w:eastAsia="en-GB"/>
        </w:rPr>
        <w:tab/>
      </w:r>
      <w:r w:rsidR="00982473" w:rsidRPr="003D04D5">
        <w:rPr>
          <w:rFonts w:ascii="Arial" w:hAnsi="Arial" w:cs="Arial"/>
          <w:sz w:val="22"/>
          <w:lang w:eastAsia="en-GB"/>
        </w:rPr>
        <w:t>[3]</w:t>
      </w:r>
    </w:p>
    <w:p w14:paraId="6BCDF759" w14:textId="77777777" w:rsidR="00392BE3" w:rsidRDefault="00392BE3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09D06C0B" w14:textId="2C0B404F" w:rsidR="00392BE3" w:rsidRDefault="00392BE3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5E8F17A3" w14:textId="6C81FCC9" w:rsidR="00B750EC" w:rsidRDefault="004B119D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Every URL has one or more equivalent IP addresses that lead to the same 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ebpage or file. In a DNS server, the URL’s details may be on it, 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hich consist of the domain name and IP address linked to it. The DNS searches for this URL’s domain name in 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it’s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 xml:space="preserve"> server, if it finds it, it 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ill find the linked IP address 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ith this domain name. If not the request is for</w:t>
      </w:r>
      <w:r w:rsidRPr="004B119D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arded to a larger DNS server, up the hierarchy of DNS servers, this process is repeated.</w:t>
      </w:r>
    </w:p>
    <w:p w14:paraId="6408E04F" w14:textId="77777777" w:rsidR="002A76DE" w:rsidRDefault="002A76DE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439228AA" w14:textId="77777777" w:rsidR="002A76DE" w:rsidRDefault="002A76DE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592EE629" w14:textId="77777777" w:rsidR="002A76DE" w:rsidRDefault="002A76DE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77409C04" w14:textId="77777777" w:rsidR="002A76DE" w:rsidRDefault="002A76DE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328ABCF4" w14:textId="77777777" w:rsidR="00B750EC" w:rsidRDefault="00B750EC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0F7FB655" w14:textId="77777777" w:rsidR="00B750EC" w:rsidRDefault="00B750EC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31829E9E" w14:textId="77777777" w:rsidR="00B750EC" w:rsidRDefault="00B750EC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378FD82D" w14:textId="77777777" w:rsidR="0053553A" w:rsidRDefault="0053553A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03F9DD9F" w14:textId="77777777" w:rsidR="00392BE3" w:rsidRDefault="00392BE3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</w:p>
    <w:p w14:paraId="30AA4509" w14:textId="77777777" w:rsidR="00031B48" w:rsidRPr="00031B48" w:rsidRDefault="005521C2" w:rsidP="00392BE3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851" w:hanging="425"/>
        <w:rPr>
          <w:rFonts w:ascii="Arial" w:hAnsi="Arial" w:cs="Arial"/>
          <w:color w:val="FF0000"/>
          <w:sz w:val="22"/>
          <w:lang w:eastAsia="en-GB"/>
        </w:rPr>
      </w:pPr>
      <w:r w:rsidRPr="00295606">
        <w:rPr>
          <w:rFonts w:ascii="Arial" w:hAnsi="Arial" w:cs="Arial"/>
          <w:sz w:val="22"/>
          <w:lang w:eastAsia="en-GB"/>
        </w:rPr>
        <w:t xml:space="preserve">Traditionally top-level domains were based on countries. As the Internet has expanded there have been several more top-level domains added. </w:t>
      </w:r>
      <w:r w:rsidRPr="00295606">
        <w:rPr>
          <w:rFonts w:ascii="Arial" w:hAnsi="Arial" w:cs="Arial"/>
          <w:sz w:val="22"/>
          <w:lang w:eastAsia="en-GB"/>
        </w:rPr>
        <w:br/>
      </w:r>
      <w:r w:rsidRPr="00295606">
        <w:rPr>
          <w:rFonts w:ascii="Arial" w:hAnsi="Arial" w:cs="Arial"/>
          <w:sz w:val="22"/>
          <w:lang w:eastAsia="en-GB"/>
        </w:rPr>
        <w:br/>
        <w:t xml:space="preserve">How do local DNS servers know when new top-level domains are added? </w:t>
      </w:r>
      <w:r w:rsidRPr="00295606">
        <w:rPr>
          <w:rFonts w:ascii="Arial" w:hAnsi="Arial" w:cs="Arial"/>
          <w:sz w:val="22"/>
          <w:lang w:eastAsia="en-GB"/>
        </w:rPr>
        <w:tab/>
        <w:t>[4]</w:t>
      </w:r>
      <w:r w:rsidRPr="00295606">
        <w:rPr>
          <w:rFonts w:ascii="Arial" w:hAnsi="Arial" w:cs="Arial"/>
          <w:sz w:val="22"/>
          <w:lang w:eastAsia="en-GB"/>
        </w:rPr>
        <w:br/>
      </w:r>
    </w:p>
    <w:p w14:paraId="035C6D9E" w14:textId="1EA4ABF4" w:rsidR="005521C2" w:rsidRDefault="00031B48" w:rsidP="00031B48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hen a ne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 top level domain is added and you access the domain 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ith this ne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 TLD, at first the local DNS for example your cache, </w:t>
      </w:r>
      <w:proofErr w:type="spellStart"/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ont</w:t>
      </w:r>
      <w:proofErr w:type="spellEnd"/>
      <w:r>
        <w:rPr>
          <w:rFonts w:ascii="Arial" w:hAnsi="Arial" w:cs="Arial"/>
          <w:b/>
          <w:sz w:val="22"/>
          <w:lang w:eastAsia="en-GB"/>
        </w:rPr>
        <w:t xml:space="preserve"> kno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 that it exists so it’s TLD 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ill not be found in the local DNS, hence it is searched for in a larger DNS server. Once this is done, and the domain is accessed, the local DNS 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ill add this type of top level domain to it, so that the next time it sees this ne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 TLD, it no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 kno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s 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hat it means and </w:t>
      </w:r>
      <w:r w:rsidRPr="00031B48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here it is coming from.</w:t>
      </w:r>
      <w:r w:rsidR="005521C2" w:rsidRPr="00295606">
        <w:rPr>
          <w:rFonts w:ascii="Arial" w:hAnsi="Arial" w:cs="Arial"/>
          <w:b/>
          <w:sz w:val="22"/>
          <w:lang w:eastAsia="en-GB"/>
        </w:rPr>
        <w:br/>
      </w:r>
    </w:p>
    <w:p w14:paraId="7E0FF25B" w14:textId="38A80179" w:rsidR="00392BE3" w:rsidRDefault="00392BE3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7B0BCEAA" w14:textId="77777777" w:rsidR="00B750EC" w:rsidRDefault="00B750EC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0F04439A" w14:textId="77777777" w:rsidR="00B750EC" w:rsidRDefault="00B750EC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004CEB16" w14:textId="77777777" w:rsidR="002A76DE" w:rsidRDefault="002A76DE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21E348BE" w14:textId="77777777" w:rsidR="002A76DE" w:rsidRDefault="002A76DE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276A58C6" w14:textId="77777777" w:rsidR="002A76DE" w:rsidRDefault="002A76DE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35DC6B30" w14:textId="77777777" w:rsidR="002A76DE" w:rsidRDefault="002A76DE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31A21787" w14:textId="77777777" w:rsidR="00B750EC" w:rsidRDefault="00B750EC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73B90511" w14:textId="77777777" w:rsidR="0053553A" w:rsidRDefault="0053553A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238A537B" w14:textId="426D0309" w:rsidR="00392BE3" w:rsidRDefault="00392BE3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6B1A3953" w14:textId="77777777" w:rsidR="00392BE3" w:rsidRPr="00392BE3" w:rsidRDefault="00392BE3" w:rsidP="00392BE3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0BE5FD06" w14:textId="77777777" w:rsidR="005521C2" w:rsidRPr="00295606" w:rsidRDefault="005521C2" w:rsidP="005521C2">
      <w:pPr>
        <w:pStyle w:val="ListParagraph"/>
        <w:numPr>
          <w:ilvl w:val="1"/>
          <w:numId w:val="4"/>
        </w:numPr>
        <w:tabs>
          <w:tab w:val="left" w:pos="426"/>
          <w:tab w:val="left" w:pos="1701"/>
          <w:tab w:val="right" w:pos="9214"/>
        </w:tabs>
        <w:ind w:left="851" w:hanging="425"/>
        <w:rPr>
          <w:rFonts w:ascii="Arial" w:hAnsi="Arial" w:cs="Arial"/>
          <w:sz w:val="22"/>
          <w:lang w:eastAsia="en-GB"/>
        </w:rPr>
      </w:pPr>
      <w:r w:rsidRPr="00295606">
        <w:rPr>
          <w:rFonts w:ascii="Arial" w:hAnsi="Arial" w:cs="Arial"/>
          <w:sz w:val="22"/>
          <w:lang w:eastAsia="en-GB"/>
        </w:rPr>
        <w:t>Describe how the Internet and the World Wide Web are different</w:t>
      </w:r>
      <w:r w:rsidRPr="00295606">
        <w:rPr>
          <w:rFonts w:ascii="Arial" w:hAnsi="Arial" w:cs="Arial"/>
          <w:sz w:val="22"/>
          <w:lang w:eastAsia="en-GB"/>
        </w:rPr>
        <w:tab/>
        <w:t>[4]</w:t>
      </w:r>
    </w:p>
    <w:p w14:paraId="47CB5336" w14:textId="77777777" w:rsidR="004B119D" w:rsidRDefault="004B119D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b/>
          <w:sz w:val="22"/>
          <w:lang w:eastAsia="en-GB"/>
        </w:rPr>
      </w:pPr>
    </w:p>
    <w:p w14:paraId="3315F59C" w14:textId="7182D319" w:rsidR="005521C2" w:rsidRDefault="004B119D" w:rsidP="00392BE3">
      <w:pPr>
        <w:pStyle w:val="ListParagraph"/>
        <w:tabs>
          <w:tab w:val="left" w:pos="426"/>
          <w:tab w:val="left" w:pos="1701"/>
          <w:tab w:val="right" w:pos="9214"/>
        </w:tabs>
        <w:ind w:left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b/>
          <w:sz w:val="22"/>
          <w:lang w:eastAsia="en-GB"/>
        </w:rPr>
        <w:t>The internet is a net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ork of net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orks. It is essentially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hat connects all the net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orks in the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orld together, so people can communicate and interact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ith each other.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orld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ide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eb is a net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ork or collection of all the devices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 xml:space="preserve">here </w:t>
      </w:r>
      <w:r w:rsidRPr="004B119D">
        <w:rPr>
          <w:rFonts w:ascii="Arial" w:hAnsi="Arial" w:cs="Arial"/>
          <w:b/>
          <w:sz w:val="22"/>
          <w:lang w:eastAsia="en-GB"/>
        </w:rPr>
        <w:t>w</w:t>
      </w:r>
      <w:r>
        <w:rPr>
          <w:rFonts w:ascii="Arial" w:hAnsi="Arial" w:cs="Arial"/>
          <w:b/>
          <w:sz w:val="22"/>
          <w:lang w:eastAsia="en-GB"/>
        </w:rPr>
        <w:t>ebpages and resources reside on.</w:t>
      </w:r>
      <w:r w:rsidR="005521C2" w:rsidRPr="00295606">
        <w:rPr>
          <w:rFonts w:ascii="Arial" w:hAnsi="Arial" w:cs="Arial"/>
          <w:b/>
          <w:sz w:val="22"/>
          <w:lang w:eastAsia="en-GB"/>
        </w:rPr>
        <w:br/>
      </w:r>
    </w:p>
    <w:p w14:paraId="511E7C8E" w14:textId="6F6B5804" w:rsidR="00EA384B" w:rsidRDefault="00EA384B" w:rsidP="00016AA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041C85D2" w14:textId="429F2C6C" w:rsidR="00EA384B" w:rsidRDefault="00EA384B" w:rsidP="00016AA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6F7813D5" w14:textId="1AE1FACC" w:rsidR="00EA384B" w:rsidRDefault="00EA384B" w:rsidP="00016AA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3D8EF983" w14:textId="144A6C57" w:rsidR="00EA384B" w:rsidRDefault="00EA384B" w:rsidP="00016AA9">
      <w:pPr>
        <w:tabs>
          <w:tab w:val="left" w:pos="426"/>
          <w:tab w:val="left" w:pos="1701"/>
          <w:tab w:val="right" w:pos="9214"/>
        </w:tabs>
        <w:rPr>
          <w:rFonts w:ascii="Arial" w:hAnsi="Arial" w:cs="Arial"/>
          <w:color w:val="FF0000"/>
          <w:sz w:val="22"/>
          <w:lang w:eastAsia="en-GB"/>
        </w:rPr>
      </w:pPr>
    </w:p>
    <w:p w14:paraId="18305F6C" w14:textId="69B3610E" w:rsidR="00EA384B" w:rsidRDefault="00EA384B" w:rsidP="00EA384B">
      <w:pPr>
        <w:pStyle w:val="Heading1"/>
        <w:numPr>
          <w:ilvl w:val="0"/>
          <w:numId w:val="4"/>
        </w:numPr>
        <w:tabs>
          <w:tab w:val="right" w:pos="921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What physical network topology is shown in the diagram below?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[1]</w:t>
      </w:r>
    </w:p>
    <w:p w14:paraId="73716398" w14:textId="77777777" w:rsidR="00B750EC" w:rsidRPr="00B750EC" w:rsidRDefault="00B750EC" w:rsidP="00B750EC">
      <w:pPr>
        <w:rPr>
          <w:lang w:eastAsia="en-GB"/>
        </w:rPr>
      </w:pPr>
    </w:p>
    <w:p w14:paraId="326D72CE" w14:textId="63FC6DA5" w:rsidR="00B750EC" w:rsidRDefault="004B119D" w:rsidP="00B750EC">
      <w:pPr>
        <w:rPr>
          <w:lang w:eastAsia="en-GB"/>
        </w:rPr>
      </w:pPr>
      <w:r>
        <w:rPr>
          <w:lang w:eastAsia="en-GB"/>
        </w:rPr>
        <w:t>Star, since there is a s</w:t>
      </w:r>
      <w:r w:rsidRPr="004B119D">
        <w:rPr>
          <w:lang w:eastAsia="en-GB"/>
        </w:rPr>
        <w:t>w</w:t>
      </w:r>
      <w:r>
        <w:rPr>
          <w:lang w:eastAsia="en-GB"/>
        </w:rPr>
        <w:t>itch / hub</w:t>
      </w:r>
    </w:p>
    <w:p w14:paraId="2BDA1DBB" w14:textId="77777777" w:rsidR="00B750EC" w:rsidRPr="00B750EC" w:rsidRDefault="00B750EC" w:rsidP="00B750EC">
      <w:pPr>
        <w:rPr>
          <w:lang w:eastAsia="en-GB"/>
        </w:rPr>
      </w:pPr>
    </w:p>
    <w:p w14:paraId="12C98050" w14:textId="77777777" w:rsidR="00EA384B" w:rsidRDefault="00EA384B" w:rsidP="00EA384B">
      <w:pPr>
        <w:pStyle w:val="Heading1"/>
        <w:tabs>
          <w:tab w:val="right" w:pos="9214"/>
        </w:tabs>
        <w:spacing w:before="120" w:after="0"/>
        <w:ind w:left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227B9DF6" w14:textId="50915D66" w:rsidR="00EA384B" w:rsidRDefault="00392BE3" w:rsidP="0053553A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C7FB8B9" wp14:editId="25D2C455">
            <wp:extent cx="1873538" cy="1533525"/>
            <wp:effectExtent l="0" t="0" r="0" b="0"/>
            <wp:docPr id="10" name="Picture 10" descr="C:\Users\Rob\AppData\Roaming\PixelMetrics\CaptureWiz\Tem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65" cy="154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10FE" w14:textId="7A1D959E" w:rsidR="00392BE3" w:rsidRDefault="00EA384B" w:rsidP="0053553A">
      <w:pPr>
        <w:pStyle w:val="Heading1"/>
        <w:numPr>
          <w:ilvl w:val="0"/>
          <w:numId w:val="4"/>
        </w:numPr>
        <w:tabs>
          <w:tab w:val="right" w:pos="9214"/>
        </w:tabs>
        <w:spacing w:before="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Describe two advantages of using a star over a bus network topology.</w:t>
      </w:r>
      <w:r w:rsidRPr="00F7623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[4]</w:t>
      </w:r>
    </w:p>
    <w:p w14:paraId="6006B295" w14:textId="77777777" w:rsidR="00B750EC" w:rsidRDefault="00B750EC" w:rsidP="00B750EC">
      <w:pPr>
        <w:rPr>
          <w:lang w:eastAsia="en-GB"/>
        </w:rPr>
      </w:pPr>
    </w:p>
    <w:p w14:paraId="7BFDDB69" w14:textId="39B33B42" w:rsidR="00B750EC" w:rsidRDefault="004B119D" w:rsidP="00B750EC">
      <w:pPr>
        <w:rPr>
          <w:lang w:eastAsia="en-GB"/>
        </w:rPr>
      </w:pPr>
      <w:r>
        <w:rPr>
          <w:lang w:eastAsia="en-GB"/>
        </w:rPr>
        <w:t>It is faster because the s</w:t>
      </w:r>
      <w:r w:rsidRPr="004B119D">
        <w:rPr>
          <w:lang w:eastAsia="en-GB"/>
        </w:rPr>
        <w:t>w</w:t>
      </w:r>
      <w:r>
        <w:rPr>
          <w:lang w:eastAsia="en-GB"/>
        </w:rPr>
        <w:t xml:space="preserve">itch </w:t>
      </w:r>
      <w:r w:rsidRPr="004B119D">
        <w:rPr>
          <w:lang w:eastAsia="en-GB"/>
        </w:rPr>
        <w:t>w</w:t>
      </w:r>
      <w:r>
        <w:rPr>
          <w:lang w:eastAsia="en-GB"/>
        </w:rPr>
        <w:t>ill immediately direct the data being transferred to the intended device rather than directing it through every device until it finds the correct one.</w:t>
      </w:r>
    </w:p>
    <w:p w14:paraId="750D95E5" w14:textId="09BC5A34" w:rsidR="004B119D" w:rsidRDefault="004B119D" w:rsidP="00B750EC">
      <w:pPr>
        <w:rPr>
          <w:lang w:eastAsia="en-GB"/>
        </w:rPr>
      </w:pPr>
      <w:r>
        <w:rPr>
          <w:lang w:eastAsia="en-GB"/>
        </w:rPr>
        <w:t>It is also more secure since data goes straight to the intended device, meaning since it doesn’t go through the other devices, it is harder for other devices to intercept.</w:t>
      </w:r>
    </w:p>
    <w:p w14:paraId="54D750D1" w14:textId="77777777" w:rsidR="00B750EC" w:rsidRDefault="00B750EC" w:rsidP="00B750EC">
      <w:pPr>
        <w:rPr>
          <w:lang w:eastAsia="en-GB"/>
        </w:rPr>
      </w:pPr>
    </w:p>
    <w:p w14:paraId="63443D90" w14:textId="77777777" w:rsidR="00B750EC" w:rsidRDefault="00B750EC" w:rsidP="00B750EC">
      <w:pPr>
        <w:rPr>
          <w:lang w:eastAsia="en-GB"/>
        </w:rPr>
      </w:pPr>
    </w:p>
    <w:p w14:paraId="4BFA9CC5" w14:textId="77777777" w:rsidR="00B750EC" w:rsidRDefault="00B750EC" w:rsidP="00B750EC">
      <w:pPr>
        <w:rPr>
          <w:lang w:eastAsia="en-GB"/>
        </w:rPr>
      </w:pPr>
    </w:p>
    <w:p w14:paraId="685D1B23" w14:textId="77777777" w:rsidR="00B750EC" w:rsidRDefault="00B750EC" w:rsidP="00B750EC">
      <w:pPr>
        <w:rPr>
          <w:lang w:eastAsia="en-GB"/>
        </w:rPr>
      </w:pPr>
    </w:p>
    <w:p w14:paraId="56E70B4B" w14:textId="77777777" w:rsidR="00B750EC" w:rsidRDefault="00B750EC" w:rsidP="00B750EC">
      <w:pPr>
        <w:rPr>
          <w:lang w:eastAsia="en-GB"/>
        </w:rPr>
      </w:pPr>
    </w:p>
    <w:p w14:paraId="78A92691" w14:textId="77777777" w:rsidR="00B750EC" w:rsidRPr="00B750EC" w:rsidRDefault="00B750EC" w:rsidP="00B750EC">
      <w:pPr>
        <w:rPr>
          <w:lang w:eastAsia="en-GB"/>
        </w:rPr>
      </w:pPr>
    </w:p>
    <w:p w14:paraId="5C01D15F" w14:textId="77777777" w:rsidR="0053553A" w:rsidRDefault="00D1596C" w:rsidP="0053553A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ind w:left="851" w:hanging="851"/>
        <w:jc w:val="both"/>
        <w:rPr>
          <w:rFonts w:ascii="Arial" w:hAnsi="Arial" w:cs="Arial"/>
          <w:sz w:val="22"/>
          <w:szCs w:val="22"/>
        </w:rPr>
      </w:pPr>
      <w:r w:rsidRPr="00C5267A">
        <w:rPr>
          <w:rFonts w:ascii="Arial" w:hAnsi="Arial" w:cs="Arial"/>
          <w:sz w:val="22"/>
          <w:szCs w:val="22"/>
        </w:rPr>
        <w:tab/>
      </w:r>
      <w:r w:rsidRPr="00C5267A">
        <w:rPr>
          <w:rFonts w:ascii="Arial" w:hAnsi="Arial" w:cs="Arial"/>
          <w:sz w:val="22"/>
          <w:szCs w:val="22"/>
        </w:rPr>
        <w:tab/>
      </w:r>
      <w:r w:rsidRPr="00C5267A">
        <w:rPr>
          <w:rFonts w:ascii="Arial" w:hAnsi="Arial" w:cs="Arial"/>
          <w:sz w:val="22"/>
          <w:szCs w:val="22"/>
        </w:rPr>
        <w:tab/>
      </w:r>
      <w:r w:rsidR="00D01CDD">
        <w:rPr>
          <w:rFonts w:ascii="Arial" w:hAnsi="Arial" w:cs="Arial"/>
          <w:sz w:val="22"/>
          <w:szCs w:val="22"/>
        </w:rPr>
        <w:tab/>
      </w:r>
      <w:r w:rsidR="00AB344B" w:rsidRPr="00C5267A">
        <w:rPr>
          <w:rFonts w:ascii="Arial" w:hAnsi="Arial" w:cs="Arial"/>
          <w:sz w:val="22"/>
          <w:szCs w:val="22"/>
        </w:rPr>
        <w:tab/>
      </w:r>
    </w:p>
    <w:p w14:paraId="7FDAC3BD" w14:textId="77777777" w:rsidR="0053553A" w:rsidRDefault="0053553A" w:rsidP="0053553A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7E086DD1" w14:textId="4867F465" w:rsidR="004731C0" w:rsidRPr="00C5267A" w:rsidRDefault="0053553A" w:rsidP="0053553A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1596C" w:rsidRPr="00C5267A">
        <w:rPr>
          <w:rFonts w:ascii="Arial" w:hAnsi="Arial" w:cs="Arial"/>
          <w:sz w:val="22"/>
          <w:szCs w:val="22"/>
        </w:rPr>
        <w:t xml:space="preserve">[Total </w:t>
      </w:r>
      <w:r w:rsidR="00CA4FB1">
        <w:rPr>
          <w:rFonts w:ascii="Arial" w:hAnsi="Arial" w:cs="Arial"/>
          <w:sz w:val="22"/>
          <w:szCs w:val="22"/>
        </w:rPr>
        <w:t>2</w:t>
      </w:r>
      <w:r w:rsidR="008D19CD">
        <w:rPr>
          <w:rFonts w:ascii="Arial" w:hAnsi="Arial" w:cs="Arial"/>
          <w:sz w:val="22"/>
          <w:szCs w:val="22"/>
        </w:rPr>
        <w:t>0</w:t>
      </w:r>
      <w:r w:rsidR="00D1596C" w:rsidRPr="00C5267A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C5267A" w:rsidSect="008F4016">
      <w:headerReference w:type="default" r:id="rId13"/>
      <w:footerReference w:type="default" r:id="rId14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E3F22" w14:textId="77777777" w:rsidR="00AC22D9" w:rsidRDefault="00AC22D9" w:rsidP="001330B2">
      <w:r>
        <w:separator/>
      </w:r>
    </w:p>
  </w:endnote>
  <w:endnote w:type="continuationSeparator" w:id="0">
    <w:p w14:paraId="2D11D0E2" w14:textId="77777777" w:rsidR="00AC22D9" w:rsidRDefault="00AC22D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537B7" w14:textId="2A7A7AD6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2A76DE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3E71FFA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28B8" w14:textId="77777777" w:rsidR="00AC22D9" w:rsidRDefault="00AC22D9" w:rsidP="001330B2">
      <w:r>
        <w:separator/>
      </w:r>
    </w:p>
  </w:footnote>
  <w:footnote w:type="continuationSeparator" w:id="0">
    <w:p w14:paraId="6EF1BFBE" w14:textId="77777777" w:rsidR="00AC22D9" w:rsidRDefault="00AC22D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EB3AF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7A827F8" wp14:editId="2FBAB539">
          <wp:simplePos x="0" y="0"/>
          <wp:positionH relativeFrom="column">
            <wp:posOffset>4010025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" name="Picture 1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683880" wp14:editId="3B120B87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F9D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B63FA72" w14:textId="320FA6E7" w:rsidR="00967029" w:rsidRPr="002739D8" w:rsidRDefault="007B35DF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5B5203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E1042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1 Structure of the internet</w:t>
                          </w:r>
                          <w:r w:rsidR="00E36E1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96C88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296C8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 Networks and web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683880" id="Rectangle 11" o:spid="_x0000_s1027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" fillcolor="#459f9d" stroked="f">
              <v:fill opacity="64764f"/>
              <v:textbox>
                <w:txbxContent>
                  <w:p w14:paraId="3B63FA72" w14:textId="320FA6E7" w:rsidR="00967029" w:rsidRPr="002739D8" w:rsidRDefault="007B35DF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5B5203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E1042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1 Structure of the internet</w:t>
                    </w:r>
                    <w:r w:rsidR="00E36E1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96C88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296C8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 Networks and web technologies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415CA"/>
    <w:multiLevelType w:val="hybridMultilevel"/>
    <w:tmpl w:val="8E828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674B92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0202"/>
    <w:multiLevelType w:val="hybridMultilevel"/>
    <w:tmpl w:val="50D0A604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1505">
    <w:abstractNumId w:val="4"/>
  </w:num>
  <w:num w:numId="2" w16cid:durableId="553472647">
    <w:abstractNumId w:val="1"/>
  </w:num>
  <w:num w:numId="3" w16cid:durableId="1334262494">
    <w:abstractNumId w:val="2"/>
  </w:num>
  <w:num w:numId="4" w16cid:durableId="1742871318">
    <w:abstractNumId w:val="0"/>
  </w:num>
  <w:num w:numId="5" w16cid:durableId="952518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6AA9"/>
    <w:rsid w:val="00021238"/>
    <w:rsid w:val="00027956"/>
    <w:rsid w:val="00031B48"/>
    <w:rsid w:val="00036C77"/>
    <w:rsid w:val="0004115B"/>
    <w:rsid w:val="000418F9"/>
    <w:rsid w:val="00044993"/>
    <w:rsid w:val="000568E0"/>
    <w:rsid w:val="000649AD"/>
    <w:rsid w:val="000779E2"/>
    <w:rsid w:val="00083F9F"/>
    <w:rsid w:val="00092471"/>
    <w:rsid w:val="00097EC3"/>
    <w:rsid w:val="000A7BA5"/>
    <w:rsid w:val="000B12F8"/>
    <w:rsid w:val="000B3F0C"/>
    <w:rsid w:val="000B49C6"/>
    <w:rsid w:val="000B611D"/>
    <w:rsid w:val="000B785A"/>
    <w:rsid w:val="000C5737"/>
    <w:rsid w:val="000C601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2B8C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A0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0793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96C88"/>
    <w:rsid w:val="002A76DE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29A"/>
    <w:rsid w:val="00337D49"/>
    <w:rsid w:val="00340D06"/>
    <w:rsid w:val="00351574"/>
    <w:rsid w:val="00357B36"/>
    <w:rsid w:val="0037129A"/>
    <w:rsid w:val="00375594"/>
    <w:rsid w:val="00375EE7"/>
    <w:rsid w:val="00392BE3"/>
    <w:rsid w:val="003936A2"/>
    <w:rsid w:val="00393A24"/>
    <w:rsid w:val="003953C5"/>
    <w:rsid w:val="003A6A41"/>
    <w:rsid w:val="003A71AA"/>
    <w:rsid w:val="003B1D8A"/>
    <w:rsid w:val="003B20E2"/>
    <w:rsid w:val="003C164F"/>
    <w:rsid w:val="003C2B8C"/>
    <w:rsid w:val="003C3B89"/>
    <w:rsid w:val="003C3D90"/>
    <w:rsid w:val="003D04D5"/>
    <w:rsid w:val="003D3888"/>
    <w:rsid w:val="003E5D3C"/>
    <w:rsid w:val="003F3345"/>
    <w:rsid w:val="003F4508"/>
    <w:rsid w:val="004026C2"/>
    <w:rsid w:val="004106BF"/>
    <w:rsid w:val="00413069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0EE2"/>
    <w:rsid w:val="004613BD"/>
    <w:rsid w:val="00463A26"/>
    <w:rsid w:val="00464554"/>
    <w:rsid w:val="00464C99"/>
    <w:rsid w:val="0046520A"/>
    <w:rsid w:val="00467113"/>
    <w:rsid w:val="004731C0"/>
    <w:rsid w:val="00475B7B"/>
    <w:rsid w:val="00482FC9"/>
    <w:rsid w:val="0048479D"/>
    <w:rsid w:val="00486681"/>
    <w:rsid w:val="00492033"/>
    <w:rsid w:val="004A3500"/>
    <w:rsid w:val="004A7B05"/>
    <w:rsid w:val="004A7FE9"/>
    <w:rsid w:val="004B119D"/>
    <w:rsid w:val="004C0A2C"/>
    <w:rsid w:val="004C2DF0"/>
    <w:rsid w:val="004C41D4"/>
    <w:rsid w:val="004D49A6"/>
    <w:rsid w:val="004E64C9"/>
    <w:rsid w:val="004E7CD0"/>
    <w:rsid w:val="004F123D"/>
    <w:rsid w:val="004F514E"/>
    <w:rsid w:val="004F6437"/>
    <w:rsid w:val="004F741F"/>
    <w:rsid w:val="00520832"/>
    <w:rsid w:val="00527CBB"/>
    <w:rsid w:val="00531DB0"/>
    <w:rsid w:val="00533C93"/>
    <w:rsid w:val="0053553A"/>
    <w:rsid w:val="00544A33"/>
    <w:rsid w:val="00545380"/>
    <w:rsid w:val="005521C2"/>
    <w:rsid w:val="00556231"/>
    <w:rsid w:val="00566363"/>
    <w:rsid w:val="005756AC"/>
    <w:rsid w:val="00582A4B"/>
    <w:rsid w:val="00583558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16644"/>
    <w:rsid w:val="006243E7"/>
    <w:rsid w:val="00632AA3"/>
    <w:rsid w:val="006352D6"/>
    <w:rsid w:val="00636F20"/>
    <w:rsid w:val="0063793F"/>
    <w:rsid w:val="00641928"/>
    <w:rsid w:val="00641EBD"/>
    <w:rsid w:val="006526D7"/>
    <w:rsid w:val="00663D18"/>
    <w:rsid w:val="006713BE"/>
    <w:rsid w:val="00672AD3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385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5DF"/>
    <w:rsid w:val="007B3E10"/>
    <w:rsid w:val="007C4659"/>
    <w:rsid w:val="007C58F3"/>
    <w:rsid w:val="007C7F4B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7F71EF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2D40"/>
    <w:rsid w:val="0088341C"/>
    <w:rsid w:val="00892B37"/>
    <w:rsid w:val="0089355B"/>
    <w:rsid w:val="008A412D"/>
    <w:rsid w:val="008A47D4"/>
    <w:rsid w:val="008A73F8"/>
    <w:rsid w:val="008A7CD7"/>
    <w:rsid w:val="008B1DD3"/>
    <w:rsid w:val="008B240F"/>
    <w:rsid w:val="008B38D4"/>
    <w:rsid w:val="008C098A"/>
    <w:rsid w:val="008C2DD6"/>
    <w:rsid w:val="008C58BD"/>
    <w:rsid w:val="008D19CD"/>
    <w:rsid w:val="008E092E"/>
    <w:rsid w:val="008E1EBF"/>
    <w:rsid w:val="008E37AF"/>
    <w:rsid w:val="008F1536"/>
    <w:rsid w:val="008F1F51"/>
    <w:rsid w:val="008F4016"/>
    <w:rsid w:val="008F58B5"/>
    <w:rsid w:val="008F7A99"/>
    <w:rsid w:val="00903AFE"/>
    <w:rsid w:val="00910915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82473"/>
    <w:rsid w:val="00996C01"/>
    <w:rsid w:val="009B220D"/>
    <w:rsid w:val="009B6567"/>
    <w:rsid w:val="009C0F1E"/>
    <w:rsid w:val="009C2062"/>
    <w:rsid w:val="009C50AF"/>
    <w:rsid w:val="009C728B"/>
    <w:rsid w:val="009C75E0"/>
    <w:rsid w:val="009D1099"/>
    <w:rsid w:val="009D55D5"/>
    <w:rsid w:val="009E3328"/>
    <w:rsid w:val="009E3343"/>
    <w:rsid w:val="009E3FC4"/>
    <w:rsid w:val="009F00F0"/>
    <w:rsid w:val="009F375F"/>
    <w:rsid w:val="00A056C7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87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22D9"/>
    <w:rsid w:val="00AC4C16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750EC"/>
    <w:rsid w:val="00B85B8A"/>
    <w:rsid w:val="00B922DE"/>
    <w:rsid w:val="00B93DFF"/>
    <w:rsid w:val="00B9428D"/>
    <w:rsid w:val="00BA29C9"/>
    <w:rsid w:val="00BA3DDA"/>
    <w:rsid w:val="00BB0CFE"/>
    <w:rsid w:val="00BB7D03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24D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4DA8"/>
    <w:rsid w:val="00C9187C"/>
    <w:rsid w:val="00C92CFD"/>
    <w:rsid w:val="00C95F4C"/>
    <w:rsid w:val="00C968C7"/>
    <w:rsid w:val="00CA1645"/>
    <w:rsid w:val="00CA264A"/>
    <w:rsid w:val="00CA3FFB"/>
    <w:rsid w:val="00CA4FB1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CDD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1B0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042F"/>
    <w:rsid w:val="00E12CB2"/>
    <w:rsid w:val="00E230DA"/>
    <w:rsid w:val="00E23A16"/>
    <w:rsid w:val="00E25971"/>
    <w:rsid w:val="00E27D65"/>
    <w:rsid w:val="00E320AB"/>
    <w:rsid w:val="00E35942"/>
    <w:rsid w:val="00E36E1C"/>
    <w:rsid w:val="00E418A8"/>
    <w:rsid w:val="00E42724"/>
    <w:rsid w:val="00E450CC"/>
    <w:rsid w:val="00E47990"/>
    <w:rsid w:val="00E5052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384B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384C"/>
    <w:rsid w:val="00EE5511"/>
    <w:rsid w:val="00EF1BD6"/>
    <w:rsid w:val="00F04EE2"/>
    <w:rsid w:val="00F07E61"/>
    <w:rsid w:val="00F10DB6"/>
    <w:rsid w:val="00F11882"/>
    <w:rsid w:val="00F22381"/>
    <w:rsid w:val="00F226AD"/>
    <w:rsid w:val="00F2280B"/>
    <w:rsid w:val="00F31CD1"/>
    <w:rsid w:val="00F33924"/>
    <w:rsid w:val="00F33B77"/>
    <w:rsid w:val="00F33D93"/>
    <w:rsid w:val="00F35765"/>
    <w:rsid w:val="00F375ED"/>
    <w:rsid w:val="00F40018"/>
    <w:rsid w:val="00F418EF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1DED"/>
    <w:rsid w:val="00FD29D2"/>
    <w:rsid w:val="00FD32C2"/>
    <w:rsid w:val="00FE1742"/>
    <w:rsid w:val="00FF0089"/>
    <w:rsid w:val="00FF0FAC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AE0D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3B1D8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B1D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B1D8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B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B1D8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importanceofhomework.co.uk/hourseverynight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6C68-1FDD-47C0-BB66-39FC599D9C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12FDD-F898-4FFD-A6AE-BA5269156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0E2F2-348D-4258-A3C8-C12B04D0873C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4.xml><?xml version="1.0" encoding="utf-8"?>
<ds:datastoreItem xmlns:ds="http://schemas.openxmlformats.org/officeDocument/2006/customXml" ds:itemID="{695E3D61-EEFF-4D60-BFB0-4AF14805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49</cp:revision>
  <cp:lastPrinted>2014-08-28T11:34:00Z</cp:lastPrinted>
  <dcterms:created xsi:type="dcterms:W3CDTF">2015-04-22T15:45:00Z</dcterms:created>
  <dcterms:modified xsi:type="dcterms:W3CDTF">2025-03-05T11:40:00Z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10300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