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E4A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  <w:r w:rsidRPr="00FB59B9">
        <w:rPr>
          <w:rFonts w:cs="Arial"/>
          <w:color w:val="000000" w:themeColor="text1"/>
          <w:szCs w:val="22"/>
          <w:lang w:eastAsia="en-GB"/>
        </w:rPr>
        <w:t>1.</w:t>
      </w:r>
      <w:r w:rsidRPr="00FB59B9">
        <w:rPr>
          <w:rFonts w:cs="Arial"/>
          <w:color w:val="000000" w:themeColor="text1"/>
          <w:szCs w:val="22"/>
          <w:lang w:eastAsia="en-GB"/>
        </w:rPr>
        <w:tab/>
        <w:t xml:space="preserve">Give </w:t>
      </w:r>
      <w:r w:rsidRPr="00FB59B9">
        <w:rPr>
          <w:rFonts w:cs="Arial"/>
          <w:b/>
          <w:color w:val="000000" w:themeColor="text1"/>
          <w:szCs w:val="22"/>
          <w:lang w:eastAsia="en-GB"/>
        </w:rPr>
        <w:t>three</w:t>
      </w:r>
      <w:r w:rsidRPr="00FB59B9">
        <w:rPr>
          <w:rFonts w:cs="Arial"/>
          <w:color w:val="000000" w:themeColor="text1"/>
          <w:szCs w:val="22"/>
          <w:lang w:eastAsia="en-GB"/>
        </w:rPr>
        <w:t xml:space="preserve"> properties of a recursive algorithm.</w:t>
      </w:r>
      <w:r w:rsidRPr="00FB59B9">
        <w:rPr>
          <w:rFonts w:cs="Arial"/>
          <w:color w:val="000000" w:themeColor="text1"/>
          <w:szCs w:val="22"/>
          <w:lang w:eastAsia="en-GB"/>
        </w:rPr>
        <w:tab/>
        <w:t>[3]</w:t>
      </w:r>
    </w:p>
    <w:p w14:paraId="178E3B3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392EE28" w14:textId="23407887" w:rsidR="00BF04FA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 xml:space="preserve">They have a base case 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 xml:space="preserve">hich stops the algorithm 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>hen the base case is reached.</w:t>
      </w:r>
    </w:p>
    <w:p w14:paraId="2C24FA00" w14:textId="7D293C86" w:rsidR="00BF04FA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>Recursive algorithms can call themselves in the defining of the algorithm</w:t>
      </w:r>
    </w:p>
    <w:p w14:paraId="578CAA3B" w14:textId="13F1B514" w:rsidR="00BF04FA" w:rsidRDefault="00BF04FA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>Recursive algorithms increment to</w:t>
      </w:r>
      <w:r w:rsidRPr="00BF04FA">
        <w:rPr>
          <w:rFonts w:cs="Arial"/>
          <w:color w:val="000000" w:themeColor="text1"/>
          <w:szCs w:val="22"/>
          <w:lang w:eastAsia="en-GB"/>
        </w:rPr>
        <w:t>w</w:t>
      </w:r>
      <w:r>
        <w:rPr>
          <w:rFonts w:cs="Arial"/>
          <w:color w:val="000000" w:themeColor="text1"/>
          <w:szCs w:val="22"/>
          <w:lang w:eastAsia="en-GB"/>
        </w:rPr>
        <w:t>ards their base case.</w:t>
      </w:r>
    </w:p>
    <w:p w14:paraId="0214A6D6" w14:textId="77777777" w:rsidR="007E7EE1" w:rsidRDefault="007E7EE1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</w:p>
    <w:p w14:paraId="5AA2F9C9" w14:textId="6790EBD1" w:rsidR="007E7EE1" w:rsidRPr="00FB59B9" w:rsidRDefault="007E7EE1" w:rsidP="00BF04FA">
      <w:pPr>
        <w:tabs>
          <w:tab w:val="right" w:pos="9354"/>
        </w:tabs>
        <w:rPr>
          <w:rFonts w:cs="Arial"/>
          <w:color w:val="000000" w:themeColor="text1"/>
          <w:szCs w:val="22"/>
          <w:lang w:eastAsia="en-GB"/>
        </w:rPr>
      </w:pPr>
      <w:r>
        <w:rPr>
          <w:rFonts w:cs="Arial"/>
          <w:color w:val="000000" w:themeColor="text1"/>
          <w:szCs w:val="22"/>
          <w:lang w:eastAsia="en-GB"/>
        </w:rPr>
        <w:t>Stopping condition must be reached after a finite number of calls</w:t>
      </w:r>
    </w:p>
    <w:p w14:paraId="4CAE47B3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50178C4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3482CFC5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196986DF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0067C560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280B955F" w14:textId="77777777" w:rsidR="004E3A35" w:rsidRPr="00FB59B9" w:rsidRDefault="004E3A35" w:rsidP="004E3A35">
      <w:pPr>
        <w:tabs>
          <w:tab w:val="right" w:pos="9354"/>
        </w:tabs>
        <w:ind w:left="426" w:hanging="426"/>
        <w:rPr>
          <w:rFonts w:cs="Arial"/>
          <w:color w:val="000000" w:themeColor="text1"/>
          <w:szCs w:val="22"/>
          <w:lang w:eastAsia="en-GB"/>
        </w:rPr>
      </w:pPr>
    </w:p>
    <w:p w14:paraId="5F6E1868" w14:textId="77777777" w:rsidR="004E3A35" w:rsidRPr="00FB59B9" w:rsidRDefault="004E3A35" w:rsidP="004E3A35">
      <w:pPr>
        <w:ind w:left="426" w:hanging="426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>2.</w:t>
      </w:r>
      <w:r w:rsidRPr="00FB59B9">
        <w:rPr>
          <w:rFonts w:cs="Arial"/>
          <w:color w:val="000000" w:themeColor="text1"/>
          <w:lang w:eastAsia="en-GB"/>
        </w:rPr>
        <w:tab/>
        <w:t>A recursive routine is shown below:</w:t>
      </w:r>
    </w:p>
    <w:p w14:paraId="1DAB2D2B" w14:textId="77777777" w:rsidR="004E3A35" w:rsidRPr="00FB59B9" w:rsidRDefault="004E3A35" w:rsidP="004E3A35">
      <w:pPr>
        <w:ind w:left="426" w:hanging="426"/>
        <w:rPr>
          <w:rFonts w:cs="Arial"/>
          <w:color w:val="000000" w:themeColor="text1"/>
          <w:lang w:eastAsia="en-GB"/>
        </w:rPr>
      </w:pPr>
    </w:p>
    <w:p w14:paraId="4AF086DD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>function calc (n)</w:t>
      </w:r>
    </w:p>
    <w:p w14:paraId="0872A7A0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 xml:space="preserve">    if n &gt; 0 then</w:t>
      </w:r>
    </w:p>
    <w:p w14:paraId="319568B6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 xml:space="preserve">        </w:t>
      </w:r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n = n + </w:t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calc</w:t>
      </w:r>
      <w:proofErr w:type="spellEnd"/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(n - 1)</w:t>
      </w:r>
    </w:p>
    <w:p w14:paraId="4BDEE1D0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BF04FA">
        <w:rPr>
          <w:rFonts w:ascii="Consolas" w:hAnsi="Consolas" w:cs="Arial"/>
          <w:color w:val="000000" w:themeColor="text1"/>
          <w:lang w:val="pt-PT" w:eastAsia="en-GB"/>
        </w:rPr>
        <w:tab/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endif</w:t>
      </w:r>
      <w:proofErr w:type="spellEnd"/>
    </w:p>
    <w:p w14:paraId="4089BE48" w14:textId="77777777" w:rsidR="004E3A35" w:rsidRPr="00BF04FA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val="pt-PT" w:eastAsia="en-GB"/>
        </w:rPr>
      </w:pPr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   </w:t>
      </w:r>
      <w:proofErr w:type="spellStart"/>
      <w:r w:rsidRPr="00BF04FA">
        <w:rPr>
          <w:rFonts w:ascii="Consolas" w:hAnsi="Consolas" w:cs="Arial"/>
          <w:color w:val="000000" w:themeColor="text1"/>
          <w:lang w:val="pt-PT" w:eastAsia="en-GB"/>
        </w:rPr>
        <w:t>return</w:t>
      </w:r>
      <w:proofErr w:type="spellEnd"/>
      <w:r w:rsidRPr="00BF04FA">
        <w:rPr>
          <w:rFonts w:ascii="Consolas" w:hAnsi="Consolas" w:cs="Arial"/>
          <w:color w:val="000000" w:themeColor="text1"/>
          <w:lang w:val="pt-PT" w:eastAsia="en-GB"/>
        </w:rPr>
        <w:t xml:space="preserve"> n</w:t>
      </w:r>
    </w:p>
    <w:p w14:paraId="7F55A233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  <w:proofErr w:type="spellStart"/>
      <w:r w:rsidRPr="00FB59B9">
        <w:rPr>
          <w:rFonts w:ascii="Consolas" w:hAnsi="Consolas" w:cs="Arial"/>
          <w:color w:val="000000" w:themeColor="text1"/>
          <w:lang w:eastAsia="en-GB"/>
        </w:rPr>
        <w:t>endfunction</w:t>
      </w:r>
      <w:proofErr w:type="spellEnd"/>
    </w:p>
    <w:p w14:paraId="133C7AC3" w14:textId="77777777" w:rsidR="004E3A35" w:rsidRPr="00FB59B9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851"/>
        <w:rPr>
          <w:rFonts w:ascii="Consolas" w:hAnsi="Consolas" w:cs="Arial"/>
          <w:color w:val="000000" w:themeColor="text1"/>
          <w:lang w:eastAsia="en-GB"/>
        </w:rPr>
      </w:pPr>
    </w:p>
    <w:p w14:paraId="123E449D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ascii="Consolas" w:hAnsi="Consolas"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 xml:space="preserve">(a) </w:t>
      </w:r>
      <w:r w:rsidRPr="00FB59B9">
        <w:rPr>
          <w:rFonts w:cs="Arial"/>
          <w:color w:val="000000" w:themeColor="text1"/>
          <w:lang w:eastAsia="en-GB"/>
        </w:rPr>
        <w:tab/>
        <w:t>State the purpose of the routine.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[1]</w:t>
      </w:r>
    </w:p>
    <w:p w14:paraId="79DAF03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5F3F0649" w14:textId="5EF75E98" w:rsidR="004E3A35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>Adds all the numbers belo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 n to 0 not including 0.</w:t>
      </w:r>
    </w:p>
    <w:p w14:paraId="0FE10C4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47A150B1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12A18007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  <w:t>(b)</w:t>
      </w:r>
      <w:r w:rsidRPr="00FB59B9">
        <w:rPr>
          <w:rFonts w:cs="Arial"/>
          <w:color w:val="000000" w:themeColor="text1"/>
          <w:lang w:eastAsia="en-GB"/>
        </w:rPr>
        <w:tab/>
        <w:t>Write pseudocode statements to call the routine with a parameter 5 and print the output.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[2]</w:t>
      </w:r>
    </w:p>
    <w:p w14:paraId="58B94B55" w14:textId="7EA91FA3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</w:p>
    <w:p w14:paraId="578BDDF5" w14:textId="62124E5D" w:rsidR="004E3A35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>
        <w:rPr>
          <w:rFonts w:ascii="Consolas" w:hAnsi="Consolas" w:cs="Arial"/>
          <w:color w:val="000000" w:themeColor="text1"/>
          <w:lang w:eastAsia="en-GB"/>
        </w:rPr>
        <w:t>print(calc(5))</w:t>
      </w:r>
    </w:p>
    <w:p w14:paraId="2640310E" w14:textId="77777777" w:rsidR="00BF04FA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1EFBE85D" w14:textId="05FED4A0" w:rsidR="00BF04FA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>
        <w:rPr>
          <w:rFonts w:ascii="Consolas" w:hAnsi="Consolas" w:cs="Arial"/>
          <w:color w:val="000000" w:themeColor="text1"/>
          <w:lang w:eastAsia="en-GB"/>
        </w:rPr>
        <w:t xml:space="preserve">5 + 4 + 3 + 2 + 1 = 15 </w:t>
      </w:r>
    </w:p>
    <w:p w14:paraId="2BCEF74B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3DF1B251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</w:p>
    <w:p w14:paraId="477B675C" w14:textId="77777777" w:rsidR="00BF04FA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  <w:t>(c)</w:t>
      </w:r>
      <w:r w:rsidRPr="00FB59B9">
        <w:rPr>
          <w:rFonts w:cs="Arial"/>
          <w:color w:val="000000" w:themeColor="text1"/>
          <w:lang w:eastAsia="en-GB"/>
        </w:rPr>
        <w:tab/>
        <w:t>What will be output?</w:t>
      </w:r>
    </w:p>
    <w:p w14:paraId="7C529E7F" w14:textId="12FA9884" w:rsidR="004E3A35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>15</w:t>
      </w:r>
      <w:r>
        <w:rPr>
          <w:rFonts w:cs="Arial"/>
          <w:color w:val="000000" w:themeColor="text1"/>
          <w:lang w:eastAsia="en-GB"/>
        </w:rPr>
        <w:tab/>
      </w:r>
      <w:r>
        <w:rPr>
          <w:rFonts w:cs="Arial"/>
          <w:color w:val="000000" w:themeColor="text1"/>
          <w:lang w:eastAsia="en-GB"/>
        </w:rPr>
        <w:tab/>
      </w:r>
      <w:r w:rsidR="004E3A35" w:rsidRPr="00FB59B9">
        <w:rPr>
          <w:rFonts w:cs="Arial"/>
          <w:color w:val="000000" w:themeColor="text1"/>
          <w:lang w:eastAsia="en-GB"/>
        </w:rPr>
        <w:tab/>
      </w:r>
      <w:r w:rsidR="004E3A35" w:rsidRPr="00FB59B9">
        <w:rPr>
          <w:rFonts w:cs="Arial"/>
          <w:color w:val="000000" w:themeColor="text1"/>
          <w:lang w:eastAsia="en-GB"/>
        </w:rPr>
        <w:tab/>
        <w:t>[1]</w:t>
      </w:r>
    </w:p>
    <w:p w14:paraId="08975C83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31C4B022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</w:p>
    <w:p w14:paraId="61A5D813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>3.</w:t>
      </w:r>
      <w:r w:rsidRPr="00FB59B9">
        <w:rPr>
          <w:rFonts w:cs="Arial"/>
          <w:color w:val="000000" w:themeColor="text1"/>
          <w:lang w:eastAsia="en-GB"/>
        </w:rPr>
        <w:tab/>
        <w:t>Compare the advantages and disadvantages of iterative and recursive routines.</w:t>
      </w: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  <w:t>[3]</w:t>
      </w:r>
    </w:p>
    <w:p w14:paraId="325F34EF" w14:textId="77777777" w:rsidR="004E3A35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</w:p>
    <w:p w14:paraId="1B8F58D5" w14:textId="34B36260" w:rsidR="00BF04FA" w:rsidRPr="00FB59B9" w:rsidRDefault="00BF04FA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cs="Arial"/>
          <w:color w:val="000000" w:themeColor="text1"/>
          <w:lang w:eastAsia="en-GB"/>
        </w:rPr>
      </w:pPr>
      <w:r>
        <w:rPr>
          <w:rFonts w:cs="Arial"/>
          <w:color w:val="000000" w:themeColor="text1"/>
          <w:lang w:eastAsia="en-GB"/>
        </w:rPr>
        <w:t xml:space="preserve">Iterative routines can be run as many times as you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ant and are unlikely to cause stack overflo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,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hereas recursive routines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hen done using extreme parameters can crash the program. On the other hand, iterative routines can take up a ton of memory and processing if extreme values are used, and compared to recursive algorithms, they are slo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 xml:space="preserve">er </w:t>
      </w:r>
      <w:r w:rsidRPr="00BF04FA">
        <w:rPr>
          <w:rFonts w:cs="Arial"/>
          <w:color w:val="000000" w:themeColor="text1"/>
          <w:lang w:eastAsia="en-GB"/>
        </w:rPr>
        <w:t>w</w:t>
      </w:r>
      <w:r>
        <w:rPr>
          <w:rFonts w:cs="Arial"/>
          <w:color w:val="000000" w:themeColor="text1"/>
          <w:lang w:eastAsia="en-GB"/>
        </w:rPr>
        <w:t>hen you use them for smaller values.</w:t>
      </w:r>
    </w:p>
    <w:p w14:paraId="097E7B1C" w14:textId="77777777" w:rsidR="004E3A35" w:rsidRPr="00FB59B9" w:rsidRDefault="004E3A35" w:rsidP="004E3A35">
      <w:pPr>
        <w:tabs>
          <w:tab w:val="left" w:pos="426"/>
          <w:tab w:val="left" w:pos="1276"/>
          <w:tab w:val="right" w:pos="9354"/>
        </w:tabs>
        <w:spacing w:after="60"/>
        <w:ind w:left="851" w:hanging="851"/>
        <w:rPr>
          <w:rFonts w:ascii="Consolas" w:hAnsi="Consolas" w:cs="Arial"/>
          <w:color w:val="000000" w:themeColor="text1"/>
          <w:lang w:eastAsia="en-GB"/>
        </w:rPr>
      </w:pPr>
      <w:r w:rsidRPr="00FB59B9">
        <w:rPr>
          <w:rFonts w:cs="Arial"/>
          <w:color w:val="000000" w:themeColor="text1"/>
          <w:lang w:eastAsia="en-GB"/>
        </w:rPr>
        <w:tab/>
      </w:r>
      <w:r w:rsidRPr="00FB59B9">
        <w:rPr>
          <w:rFonts w:cs="Arial"/>
          <w:color w:val="000000" w:themeColor="text1"/>
          <w:lang w:eastAsia="en-GB"/>
        </w:rPr>
        <w:tab/>
      </w:r>
    </w:p>
    <w:p w14:paraId="5445A32F" w14:textId="77777777" w:rsidR="004E3A35" w:rsidRDefault="004E3A35" w:rsidP="004E3A35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166B1000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rPr>
          <w:rFonts w:cs="Arial"/>
          <w:lang w:eastAsia="en-GB"/>
        </w:rPr>
      </w:pPr>
      <w:r>
        <w:rPr>
          <w:rFonts w:cs="Arial"/>
          <w:lang w:eastAsia="en-GB"/>
        </w:rPr>
        <w:lastRenderedPageBreak/>
        <w:t>4</w:t>
      </w:r>
      <w:r w:rsidRPr="004550E5">
        <w:rPr>
          <w:rFonts w:cs="Arial"/>
          <w:lang w:eastAsia="en-GB"/>
        </w:rPr>
        <w:t>.</w:t>
      </w:r>
      <w:r w:rsidRPr="004550E5">
        <w:rPr>
          <w:rFonts w:cs="Arial"/>
          <w:lang w:eastAsia="en-GB"/>
        </w:rPr>
        <w:tab/>
        <w:t>A binary tree is shown below.</w:t>
      </w:r>
    </w:p>
    <w:p w14:paraId="24519A2E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jc w:val="center"/>
        <w:rPr>
          <w:rFonts w:cs="Arial"/>
          <w:lang w:eastAsia="en-GB"/>
        </w:rPr>
      </w:pPr>
      <w:r>
        <w:rPr>
          <w:rFonts w:cs="Arial"/>
          <w:noProof/>
          <w:lang w:eastAsia="en-GB"/>
        </w:rPr>
        <mc:AlternateContent>
          <mc:Choice Requires="wpc">
            <w:drawing>
              <wp:inline distT="0" distB="0" distL="0" distR="0" wp14:anchorId="024500F6" wp14:editId="2C429F28">
                <wp:extent cx="5511800" cy="1646677"/>
                <wp:effectExtent l="0" t="0" r="0" b="1079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848713" y="120574"/>
                            <a:ext cx="904535" cy="38184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A41C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803868" y="642994"/>
                            <a:ext cx="984739" cy="381939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0481E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Alan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145153" y="1264084"/>
                            <a:ext cx="934274" cy="382693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155EBC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Chris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401556" y="1273715"/>
                            <a:ext cx="964242" cy="351919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8DDCBE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636425" y="1243864"/>
                            <a:ext cx="974143" cy="372246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1B336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Sue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003742" y="572550"/>
                            <a:ext cx="945259" cy="412188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A65D3" w14:textId="77777777" w:rsidR="004E3A35" w:rsidRPr="00850170" w:rsidRDefault="004E3A35" w:rsidP="004E3A35">
                              <w:pPr>
                                <w:jc w:val="center"/>
                                <w:rPr>
                                  <w:rFonts w:cs="Arial"/>
                                </w:rPr>
                              </w:pPr>
                              <w:r w:rsidRPr="00850170">
                                <w:rPr>
                                  <w:rFonts w:cs="Arial"/>
                                </w:rPr>
                                <w:t>Peggy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" idx="5"/>
                          <a:endCxn id="11" idx="0"/>
                        </wps:cNvCnPr>
                        <wps:spPr>
                          <a:xfrm>
                            <a:off x="2620782" y="446497"/>
                            <a:ext cx="855590" cy="12605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2" idx="3"/>
                          <a:endCxn id="5" idx="0"/>
                        </wps:cNvCnPr>
                        <wps:spPr>
                          <a:xfrm flipH="1">
                            <a:off x="1296238" y="446497"/>
                            <a:ext cx="684941" cy="1964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296238" y="1024933"/>
                            <a:ext cx="316052" cy="2391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11" idx="4"/>
                          <a:endCxn id="8" idx="0"/>
                        </wps:cNvCnPr>
                        <wps:spPr>
                          <a:xfrm>
                            <a:off x="3476372" y="984738"/>
                            <a:ext cx="647125" cy="2591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1" idx="4"/>
                          <a:endCxn id="7" idx="0"/>
                        </wps:cNvCnPr>
                        <wps:spPr>
                          <a:xfrm flipH="1">
                            <a:off x="2883677" y="984678"/>
                            <a:ext cx="592695" cy="2889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4500F6" id="Canvas 1" o:spid="_x0000_s1026" editas="canvas" style="width:434pt;height:129.65pt;mso-position-horizontal-relative:char;mso-position-vertical-relative:line" coordsize="55118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18;height:16465;visibility:visible;mso-wrap-style:square">
                  <v:fill o:detectmouseclick="t"/>
                  <v:path o:connecttype="none"/>
                </v:shape>
                <v:oval id="Oval 2" o:spid="_x0000_s1028" style="position:absolute;left:18487;top:1205;width:9045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" fillcolor="white [3201]" strokecolor="black [3213]" strokeweight="1pt">
                  <v:textbox>
                    <w:txbxContent>
                      <w:p w14:paraId="0765A41C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John</w:t>
                        </w:r>
                      </w:p>
                    </w:txbxContent>
                  </v:textbox>
                </v:oval>
                <v:oval id="Oval 5" o:spid="_x0000_s1029" style="position:absolute;left:8038;top:6429;width:9848;height:3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" fillcolor="white [3201]" strokecolor="black [3213]" strokeweight="1pt">
                  <v:textbox>
                    <w:txbxContent>
                      <w:p w14:paraId="1AC0481E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Alan</w:t>
                        </w:r>
                      </w:p>
                    </w:txbxContent>
                  </v:textbox>
                </v:oval>
                <v:oval id="Oval 6" o:spid="_x0000_s1030" style="position:absolute;left:11451;top:12640;width:9343;height:3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" fillcolor="white [3201]" strokecolor="black [3213]" strokeweight="1pt">
                  <v:textbox>
                    <w:txbxContent>
                      <w:p w14:paraId="4E155EBC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Chris</w:t>
                        </w:r>
                      </w:p>
                    </w:txbxContent>
                  </v:textbox>
                </v:oval>
                <v:oval id="Oval 7" o:spid="_x0000_s1031" style="position:absolute;left:24015;top:12737;width:9642;height:3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" fillcolor="white [3201]" strokecolor="black [3213]" strokeweight="1pt">
                  <v:textbox>
                    <w:txbxContent>
                      <w:p w14:paraId="048DDCBE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Ken</w:t>
                        </w:r>
                      </w:p>
                    </w:txbxContent>
                  </v:textbox>
                </v:oval>
                <v:oval id="Oval 8" o:spid="_x0000_s1032" style="position:absolute;left:36364;top:12438;width:9741;height:3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" fillcolor="white [3201]" strokecolor="black [3213]" strokeweight="1pt">
                  <v:textbox>
                    <w:txbxContent>
                      <w:p w14:paraId="33F1B336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Sue</w:t>
                        </w:r>
                      </w:p>
                    </w:txbxContent>
                  </v:textbox>
                </v:oval>
                <v:oval id="Oval 11" o:spid="_x0000_s1033" style="position:absolute;left:30037;top:5725;width:9453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" fillcolor="white [3201]" strokecolor="black [3213]" strokeweight="1pt">
                  <v:textbox>
                    <w:txbxContent>
                      <w:p w14:paraId="7F0A65D3" w14:textId="77777777" w:rsidR="004E3A35" w:rsidRPr="00850170" w:rsidRDefault="004E3A35" w:rsidP="004E3A35">
                        <w:pPr>
                          <w:jc w:val="center"/>
                          <w:rPr>
                            <w:rFonts w:cs="Arial"/>
                          </w:rPr>
                        </w:pPr>
                        <w:r w:rsidRPr="00850170">
                          <w:rPr>
                            <w:rFonts w:cs="Arial"/>
                          </w:rPr>
                          <w:t>Peggy</w:t>
                        </w:r>
                      </w:p>
                    </w:txbxContent>
                  </v:textbox>
                </v:oval>
                <v:line id="Straight Connector 4" o:spid="_x0000_s1034" style="position:absolute;visibility:visible;mso-wrap-style:square" from="26207,4464" to="34763,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line id="Straight Connector 12" o:spid="_x0000_s1035" style="position:absolute;flip:x;visibility:visible;mso-wrap-style:square" from="12962,4464" to="19811,6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" strokecolor="black [3213]"/>
                <v:line id="Straight Connector 13" o:spid="_x0000_s1036" style="position:absolute;visibility:visible;mso-wrap-style:square" from="12962,10249" to="16122,1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<v:line id="Straight Connector 15" o:spid="_x0000_s1037" style="position:absolute;visibility:visible;mso-wrap-style:square" from="34763,9847" to="41234,1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<v:line id="Straight Connector 17" o:spid="_x0000_s1038" style="position:absolute;flip:x;visibility:visible;mso-wrap-style:square" from="28836,9846" to="34763,1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" strokecolor="black [3213]"/>
                <w10:anchorlock/>
              </v:group>
            </w:pict>
          </mc:Fallback>
        </mc:AlternateContent>
      </w:r>
    </w:p>
    <w:p w14:paraId="4CF14EE1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ind w:left="426" w:hanging="426"/>
        <w:rPr>
          <w:rFonts w:cs="Arial"/>
          <w:lang w:eastAsia="en-GB"/>
        </w:rPr>
      </w:pPr>
    </w:p>
    <w:p w14:paraId="606BF80F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120"/>
        <w:ind w:left="425" w:hanging="425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 xml:space="preserve">The binary tree may be represented using three one-dimensional arrays named </w:t>
      </w:r>
      <w:r w:rsidRPr="004550E5">
        <w:rPr>
          <w:rFonts w:cs="Arial"/>
          <w:b/>
          <w:lang w:eastAsia="en-GB"/>
        </w:rPr>
        <w:t>left</w:t>
      </w:r>
      <w:r w:rsidRPr="004550E5">
        <w:rPr>
          <w:rFonts w:cs="Arial"/>
          <w:lang w:eastAsia="en-GB"/>
        </w:rPr>
        <w:t xml:space="preserve">, </w:t>
      </w:r>
      <w:r w:rsidRPr="004550E5">
        <w:rPr>
          <w:rFonts w:cs="Arial"/>
          <w:b/>
          <w:lang w:eastAsia="en-GB"/>
        </w:rPr>
        <w:t>name</w:t>
      </w:r>
      <w:r w:rsidRPr="004550E5">
        <w:rPr>
          <w:rFonts w:cs="Arial"/>
          <w:lang w:eastAsia="en-GB"/>
        </w:rPr>
        <w:t xml:space="preserve">, </w:t>
      </w:r>
      <w:r w:rsidRPr="004550E5">
        <w:rPr>
          <w:rFonts w:cs="Arial"/>
          <w:b/>
          <w:lang w:eastAsia="en-GB"/>
        </w:rPr>
        <w:t>right</w:t>
      </w:r>
      <w:r w:rsidRPr="004550E5">
        <w:rPr>
          <w:rFonts w:cs="Arial"/>
          <w:lang w:eastAsia="en-GB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</w:tblGrid>
      <w:tr w:rsidR="004E3A35" w14:paraId="11CB8871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184DF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b/>
                <w:lang w:eastAsia="en-GB"/>
              </w:rPr>
            </w:pPr>
            <w:r w:rsidRPr="008C402E">
              <w:rPr>
                <w:rFonts w:cs="Arial"/>
                <w:b/>
                <w:lang w:eastAsia="en-GB"/>
              </w:rPr>
              <w:t>Index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shd w:val="clear" w:color="auto" w:fill="1D448F"/>
            <w:vAlign w:val="center"/>
          </w:tcPr>
          <w:p w14:paraId="2474A40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left</w:t>
            </w:r>
          </w:p>
        </w:tc>
        <w:tc>
          <w:tcPr>
            <w:tcW w:w="1191" w:type="dxa"/>
            <w:shd w:val="clear" w:color="auto" w:fill="1D448F"/>
            <w:vAlign w:val="center"/>
          </w:tcPr>
          <w:p w14:paraId="29C54E1A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name</w:t>
            </w:r>
          </w:p>
        </w:tc>
        <w:tc>
          <w:tcPr>
            <w:tcW w:w="1191" w:type="dxa"/>
            <w:shd w:val="clear" w:color="auto" w:fill="1D448F"/>
            <w:vAlign w:val="center"/>
          </w:tcPr>
          <w:p w14:paraId="1151FFB5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8C402E">
              <w:rPr>
                <w:rFonts w:cs="Arial"/>
                <w:b/>
                <w:color w:val="FFFFFF" w:themeColor="background1"/>
                <w:lang w:eastAsia="en-GB"/>
              </w:rPr>
              <w:t>right</w:t>
            </w:r>
          </w:p>
        </w:tc>
      </w:tr>
      <w:tr w:rsidR="004E3A35" w14:paraId="51B7400A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E07AE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[0]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0EB973A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2</w:t>
            </w:r>
          </w:p>
        </w:tc>
        <w:tc>
          <w:tcPr>
            <w:tcW w:w="1191" w:type="dxa"/>
            <w:vAlign w:val="center"/>
          </w:tcPr>
          <w:p w14:paraId="7B95C405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John</w:t>
            </w:r>
          </w:p>
        </w:tc>
        <w:tc>
          <w:tcPr>
            <w:tcW w:w="1191" w:type="dxa"/>
            <w:vAlign w:val="center"/>
          </w:tcPr>
          <w:p w14:paraId="3B8E0088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1</w:t>
            </w:r>
          </w:p>
        </w:tc>
      </w:tr>
      <w:tr w:rsidR="004E3A35" w:rsidRPr="00850170" w14:paraId="5F29363B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0A947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[1]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460B0D57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5</w:t>
            </w:r>
          </w:p>
        </w:tc>
        <w:tc>
          <w:tcPr>
            <w:tcW w:w="1191" w:type="dxa"/>
            <w:vAlign w:val="center"/>
          </w:tcPr>
          <w:p w14:paraId="310BA8E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Peggy</w:t>
            </w:r>
          </w:p>
        </w:tc>
        <w:tc>
          <w:tcPr>
            <w:tcW w:w="1191" w:type="dxa"/>
            <w:vAlign w:val="center"/>
          </w:tcPr>
          <w:p w14:paraId="275ABD9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4</w:t>
            </w:r>
          </w:p>
        </w:tc>
      </w:tr>
      <w:tr w:rsidR="004E3A35" w14:paraId="1C5551FF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25B7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[2]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1A4C8D0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05CAE504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Alan</w:t>
            </w:r>
          </w:p>
        </w:tc>
        <w:tc>
          <w:tcPr>
            <w:tcW w:w="1191" w:type="dxa"/>
            <w:vAlign w:val="center"/>
          </w:tcPr>
          <w:p w14:paraId="53C08904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3</w:t>
            </w:r>
          </w:p>
        </w:tc>
      </w:tr>
      <w:tr w:rsidR="004E3A35" w14:paraId="7C95CB58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75A90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[3]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699FF42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4CE2629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Chris</w:t>
            </w:r>
          </w:p>
        </w:tc>
        <w:tc>
          <w:tcPr>
            <w:tcW w:w="1191" w:type="dxa"/>
            <w:vAlign w:val="center"/>
          </w:tcPr>
          <w:p w14:paraId="23EE007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  <w:tr w:rsidR="004E3A35" w14:paraId="6F5AD3C7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A6EC8D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[4]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3CDA12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72AD583F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Sue</w:t>
            </w:r>
          </w:p>
        </w:tc>
        <w:tc>
          <w:tcPr>
            <w:tcW w:w="1191" w:type="dxa"/>
            <w:vAlign w:val="center"/>
          </w:tcPr>
          <w:p w14:paraId="7F1F505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  <w:tr w:rsidR="004E3A35" w14:paraId="31CDB300" w14:textId="77777777" w:rsidTr="003712CA">
        <w:trPr>
          <w:trHeight w:val="340"/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7B6AF6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right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[5]</w:t>
            </w:r>
          </w:p>
        </w:tc>
        <w:tc>
          <w:tcPr>
            <w:tcW w:w="1191" w:type="dxa"/>
            <w:tcBorders>
              <w:left w:val="single" w:sz="4" w:space="0" w:color="auto"/>
            </w:tcBorders>
            <w:vAlign w:val="center"/>
          </w:tcPr>
          <w:p w14:paraId="3BC327F9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  <w:tc>
          <w:tcPr>
            <w:tcW w:w="1191" w:type="dxa"/>
            <w:vAlign w:val="center"/>
          </w:tcPr>
          <w:p w14:paraId="48E155AC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Ken</w:t>
            </w:r>
          </w:p>
        </w:tc>
        <w:tc>
          <w:tcPr>
            <w:tcW w:w="1191" w:type="dxa"/>
            <w:vAlign w:val="center"/>
          </w:tcPr>
          <w:p w14:paraId="07A075A3" w14:textId="77777777" w:rsidR="004E3A35" w:rsidRPr="008C402E" w:rsidRDefault="004E3A35" w:rsidP="003F5057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lang w:eastAsia="en-GB"/>
              </w:rPr>
            </w:pPr>
            <w:r w:rsidRPr="008C402E">
              <w:rPr>
                <w:rFonts w:cs="Arial"/>
                <w:lang w:eastAsia="en-GB"/>
              </w:rPr>
              <w:t>-1</w:t>
            </w:r>
          </w:p>
        </w:tc>
      </w:tr>
    </w:tbl>
    <w:p w14:paraId="3B58D719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before="120" w:after="120"/>
        <w:ind w:left="425" w:hanging="425"/>
        <w:rPr>
          <w:rFonts w:cs="Arial"/>
          <w:lang w:eastAsia="en-GB"/>
        </w:rPr>
      </w:pPr>
      <w:r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>The procedure below describes a type of tree traversal that can be carried out on the tree.</w:t>
      </w:r>
    </w:p>
    <w:p w14:paraId="5A40BA97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cs="Arial"/>
          <w:lang w:eastAsia="en-GB"/>
        </w:rPr>
        <w:tab/>
      </w:r>
      <w:r w:rsidRPr="004550E5">
        <w:rPr>
          <w:rFonts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>procedure traverse 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</w:p>
    <w:p w14:paraId="00430AE7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>if left(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 != -1 then traverse (left(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  <w:r>
        <w:rPr>
          <w:rFonts w:ascii="Consolas" w:hAnsi="Consolas" w:cs="Arial"/>
          <w:lang w:eastAsia="en-GB"/>
        </w:rPr>
        <w:t>)</w:t>
      </w:r>
    </w:p>
    <w:p w14:paraId="2705DD71" w14:textId="77777777" w:rsidR="004E3A35" w:rsidRPr="004550E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  <w:t>if right</w:t>
      </w:r>
      <w:r w:rsidRPr="004550E5">
        <w:rPr>
          <w:rFonts w:ascii="Consolas" w:hAnsi="Consolas" w:cs="Arial"/>
          <w:lang w:eastAsia="en-GB"/>
        </w:rPr>
        <w:t>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 != -1 then traverse (</w:t>
      </w:r>
      <w:r>
        <w:rPr>
          <w:rFonts w:ascii="Consolas" w:hAnsi="Consolas" w:cs="Arial"/>
          <w:lang w:eastAsia="en-GB"/>
        </w:rPr>
        <w:t>right</w:t>
      </w:r>
      <w:r w:rsidRPr="004550E5">
        <w:rPr>
          <w:rFonts w:ascii="Consolas" w:hAnsi="Consolas" w:cs="Arial"/>
          <w:lang w:eastAsia="en-GB"/>
        </w:rPr>
        <w:t xml:space="preserve"> (</w:t>
      </w:r>
      <w:proofErr w:type="spellStart"/>
      <w:r w:rsidRPr="004550E5">
        <w:rPr>
          <w:rFonts w:ascii="Consolas" w:hAnsi="Consolas" w:cs="Arial"/>
          <w:lang w:eastAsia="en-GB"/>
        </w:rPr>
        <w:t>pos</w:t>
      </w:r>
      <w:proofErr w:type="spellEnd"/>
      <w:r w:rsidRPr="004550E5">
        <w:rPr>
          <w:rFonts w:ascii="Consolas" w:hAnsi="Consolas" w:cs="Arial"/>
          <w:lang w:eastAsia="en-GB"/>
        </w:rPr>
        <w:t>)</w:t>
      </w:r>
      <w:r>
        <w:rPr>
          <w:rFonts w:ascii="Consolas" w:hAnsi="Consolas" w:cs="Arial"/>
          <w:lang w:eastAsia="en-GB"/>
        </w:rPr>
        <w:t>)</w:t>
      </w:r>
    </w:p>
    <w:p w14:paraId="270D0142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spacing w:after="60"/>
        <w:ind w:left="425" w:hanging="425"/>
        <w:rPr>
          <w:rFonts w:ascii="Consolas" w:hAnsi="Consolas" w:cs="Arial"/>
          <w:lang w:eastAsia="en-GB"/>
        </w:rPr>
      </w:pPr>
      <w:r w:rsidRPr="004550E5">
        <w:rPr>
          <w:rFonts w:ascii="Consolas" w:hAnsi="Consolas" w:cs="Arial"/>
          <w:lang w:eastAsia="en-GB"/>
        </w:rPr>
        <w:tab/>
      </w:r>
      <w:r w:rsidRPr="004550E5"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  <w:t>print name(</w:t>
      </w:r>
      <w:proofErr w:type="spellStart"/>
      <w:r>
        <w:rPr>
          <w:rFonts w:ascii="Consolas" w:hAnsi="Consolas" w:cs="Arial"/>
          <w:lang w:eastAsia="en-GB"/>
        </w:rPr>
        <w:t>pos</w:t>
      </w:r>
      <w:proofErr w:type="spellEnd"/>
      <w:r>
        <w:rPr>
          <w:rFonts w:ascii="Consolas" w:hAnsi="Consolas" w:cs="Arial"/>
          <w:lang w:eastAsia="en-GB"/>
        </w:rPr>
        <w:t>)</w:t>
      </w:r>
    </w:p>
    <w:p w14:paraId="38F61499" w14:textId="77777777" w:rsidR="004E3A35" w:rsidRDefault="004E3A35" w:rsidP="004E3A35">
      <w:pPr>
        <w:tabs>
          <w:tab w:val="left" w:pos="1276"/>
          <w:tab w:val="left" w:pos="1701"/>
          <w:tab w:val="left" w:pos="2127"/>
        </w:tabs>
        <w:spacing w:after="120"/>
        <w:ind w:left="425" w:hanging="425"/>
        <w:rPr>
          <w:rFonts w:ascii="Consolas" w:hAnsi="Consolas" w:cs="Arial"/>
          <w:lang w:eastAsia="en-GB"/>
        </w:rPr>
      </w:pPr>
      <w:r>
        <w:rPr>
          <w:rFonts w:ascii="Consolas" w:hAnsi="Consolas" w:cs="Arial"/>
          <w:lang w:eastAsia="en-GB"/>
        </w:rPr>
        <w:tab/>
      </w:r>
      <w:r>
        <w:rPr>
          <w:rFonts w:ascii="Consolas" w:hAnsi="Consolas" w:cs="Arial"/>
          <w:lang w:eastAsia="en-GB"/>
        </w:rPr>
        <w:tab/>
      </w:r>
      <w:proofErr w:type="spellStart"/>
      <w:r>
        <w:rPr>
          <w:rFonts w:ascii="Consolas" w:hAnsi="Consolas" w:cs="Arial"/>
          <w:lang w:eastAsia="en-GB"/>
        </w:rPr>
        <w:t>endprocedure</w:t>
      </w:r>
      <w:proofErr w:type="spellEnd"/>
    </w:p>
    <w:p w14:paraId="53810055" w14:textId="51E063D4" w:rsidR="004E3A35" w:rsidRDefault="004E3A35" w:rsidP="004E3A35">
      <w:pPr>
        <w:tabs>
          <w:tab w:val="left" w:pos="1276"/>
          <w:tab w:val="left" w:pos="1701"/>
          <w:tab w:val="left" w:pos="2127"/>
          <w:tab w:val="right" w:pos="9354"/>
        </w:tabs>
        <w:spacing w:after="120"/>
        <w:ind w:left="425" w:hanging="425"/>
        <w:rPr>
          <w:rFonts w:ascii="Consolas" w:hAnsi="Consolas" w:cs="Arial"/>
          <w:lang w:eastAsia="en-GB"/>
        </w:rPr>
      </w:pPr>
      <w:r>
        <w:rPr>
          <w:rFonts w:ascii="Consolas" w:hAnsi="Consolas" w:cs="Arial"/>
          <w:lang w:eastAsia="en-GB"/>
        </w:rPr>
        <w:tab/>
      </w:r>
      <w:r w:rsidRPr="004550E5">
        <w:rPr>
          <w:rFonts w:cs="Arial"/>
          <w:lang w:eastAsia="en-GB"/>
        </w:rPr>
        <w:t>Using the table below trace the execution of the program when it is called with</w:t>
      </w:r>
      <w:r>
        <w:rPr>
          <w:rFonts w:ascii="Consolas" w:hAnsi="Consolas" w:cs="Arial"/>
          <w:lang w:eastAsia="en-GB"/>
        </w:rPr>
        <w:t xml:space="preserve"> traverse(0).</w:t>
      </w:r>
      <w:r w:rsidRPr="00850170">
        <w:rPr>
          <w:rFonts w:cs="Arial"/>
          <w:lang w:eastAsia="en-GB"/>
        </w:rPr>
        <w:t xml:space="preserve"> </w:t>
      </w:r>
      <w:r>
        <w:rPr>
          <w:rFonts w:cs="Arial"/>
          <w:lang w:eastAsia="en-GB"/>
        </w:rPr>
        <w:tab/>
      </w:r>
      <w:r>
        <w:rPr>
          <w:rFonts w:cs="Arial"/>
          <w:lang w:eastAsia="en-GB"/>
        </w:rPr>
        <w:tab/>
        <w:t>[5]</w:t>
      </w:r>
      <w:r>
        <w:rPr>
          <w:rFonts w:cs="Arial"/>
          <w:lang w:eastAsia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</w:tblGrid>
      <w:tr w:rsidR="004E3A35" w14:paraId="5A8476B3" w14:textId="77777777" w:rsidTr="003712CA">
        <w:trPr>
          <w:trHeight w:val="397"/>
          <w:jc w:val="center"/>
        </w:trPr>
        <w:tc>
          <w:tcPr>
            <w:tcW w:w="1984" w:type="dxa"/>
            <w:shd w:val="clear" w:color="auto" w:fill="1D448F"/>
            <w:vAlign w:val="center"/>
          </w:tcPr>
          <w:p w14:paraId="16F6930D" w14:textId="77777777" w:rsidR="004E3A35" w:rsidRPr="00497E05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proofErr w:type="spellStart"/>
            <w:r w:rsidRPr="00497E05">
              <w:rPr>
                <w:rFonts w:cs="Arial"/>
                <w:b/>
                <w:color w:val="FFFFFF" w:themeColor="background1"/>
                <w:lang w:eastAsia="en-GB"/>
              </w:rPr>
              <w:t>pos</w:t>
            </w:r>
            <w:proofErr w:type="spellEnd"/>
          </w:p>
        </w:tc>
        <w:tc>
          <w:tcPr>
            <w:tcW w:w="1984" w:type="dxa"/>
            <w:shd w:val="clear" w:color="auto" w:fill="1D448F"/>
            <w:vAlign w:val="center"/>
          </w:tcPr>
          <w:p w14:paraId="0C7408DB" w14:textId="77777777" w:rsidR="004E3A35" w:rsidRPr="00497E05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cs="Arial"/>
                <w:b/>
                <w:color w:val="FFFFFF" w:themeColor="background1"/>
                <w:lang w:eastAsia="en-GB"/>
              </w:rPr>
            </w:pPr>
            <w:r w:rsidRPr="00497E05">
              <w:rPr>
                <w:rFonts w:cs="Arial"/>
                <w:b/>
                <w:color w:val="FFFFFF" w:themeColor="background1"/>
                <w:lang w:eastAsia="en-GB"/>
              </w:rPr>
              <w:t>output</w:t>
            </w:r>
          </w:p>
        </w:tc>
      </w:tr>
      <w:tr w:rsidR="004E3A35" w14:paraId="03D1CEF0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6CA9343" w14:textId="43D042D0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48029D6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727AD20C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2FC78A6" w14:textId="3F232F09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4AAD394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A6CD359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6CD90939" w14:textId="5583DF8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5D43BB1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79A3A8B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0BF4B216" w14:textId="2DFCC7A5" w:rsidR="004E3A35" w:rsidRPr="00123DFB" w:rsidRDefault="00BE5273" w:rsidP="00BE5273">
            <w:pPr>
              <w:tabs>
                <w:tab w:val="left" w:pos="1276"/>
                <w:tab w:val="left" w:pos="1701"/>
                <w:tab w:val="left" w:pos="2127"/>
              </w:tabs>
              <w:rPr>
                <w:rFonts w:ascii="Consolas" w:hAnsi="Consolas" w:cs="Arial"/>
                <w:color w:val="FF0000"/>
                <w:lang w:eastAsia="en-GB"/>
              </w:rPr>
            </w:pPr>
            <w:r>
              <w:rPr>
                <w:rFonts w:ascii="Consolas" w:hAnsi="Consolas" w:cs="Arial"/>
                <w:color w:val="FF0000"/>
                <w:lang w:eastAsia="en-GB"/>
              </w:rPr>
              <w:t xml:space="preserve">       </w:t>
            </w:r>
          </w:p>
        </w:tc>
        <w:tc>
          <w:tcPr>
            <w:tcW w:w="1984" w:type="dxa"/>
            <w:vAlign w:val="center"/>
          </w:tcPr>
          <w:p w14:paraId="4560A4AC" w14:textId="38A2AE3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B381A0D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62C4BB17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304A3DF8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F3EE12D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224C3F17" w14:textId="51762449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621D0B1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2C8F74D0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7A5125D4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162535D9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35FA85FA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16812522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737A4D75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399407B2" w14:textId="77777777" w:rsidTr="003712CA">
        <w:trPr>
          <w:trHeight w:val="446"/>
          <w:jc w:val="center"/>
        </w:trPr>
        <w:tc>
          <w:tcPr>
            <w:tcW w:w="1984" w:type="dxa"/>
            <w:vAlign w:val="center"/>
          </w:tcPr>
          <w:p w14:paraId="66F2A70D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05FF98C2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  <w:tr w:rsidR="004E3A35" w14:paraId="01548BCE" w14:textId="77777777" w:rsidTr="003712CA">
        <w:trPr>
          <w:trHeight w:val="397"/>
          <w:jc w:val="center"/>
        </w:trPr>
        <w:tc>
          <w:tcPr>
            <w:tcW w:w="1984" w:type="dxa"/>
            <w:vAlign w:val="center"/>
          </w:tcPr>
          <w:p w14:paraId="7EF7FA7F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  <w:tc>
          <w:tcPr>
            <w:tcW w:w="1984" w:type="dxa"/>
            <w:vAlign w:val="center"/>
          </w:tcPr>
          <w:p w14:paraId="0A51DB3E" w14:textId="77777777" w:rsidR="004E3A35" w:rsidRPr="00123DFB" w:rsidRDefault="004E3A35" w:rsidP="003712CA">
            <w:pPr>
              <w:tabs>
                <w:tab w:val="left" w:pos="1276"/>
                <w:tab w:val="left" w:pos="1701"/>
                <w:tab w:val="left" w:pos="2127"/>
              </w:tabs>
              <w:jc w:val="center"/>
              <w:rPr>
                <w:rFonts w:ascii="Consolas" w:hAnsi="Consolas" w:cs="Arial"/>
                <w:color w:val="FF0000"/>
                <w:lang w:eastAsia="en-GB"/>
              </w:rPr>
            </w:pPr>
          </w:p>
        </w:tc>
      </w:tr>
    </w:tbl>
    <w:p w14:paraId="23840CBE" w14:textId="2E12B868" w:rsidR="004A6DA1" w:rsidRPr="004E3A35" w:rsidRDefault="003712CA" w:rsidP="00FB59B9">
      <w:pPr>
        <w:tabs>
          <w:tab w:val="left" w:pos="1276"/>
          <w:tab w:val="left" w:pos="1701"/>
          <w:tab w:val="left" w:pos="2127"/>
          <w:tab w:val="right" w:pos="9354"/>
        </w:tabs>
        <w:spacing w:before="240" w:after="120"/>
        <w:ind w:left="425" w:hanging="425"/>
        <w:jc w:val="right"/>
        <w:rPr>
          <w:rFonts w:cs="Arial"/>
          <w:lang w:eastAsia="en-GB"/>
        </w:rPr>
      </w:pPr>
      <w:r>
        <w:rPr>
          <w:rFonts w:cs="Arial"/>
          <w:lang w:eastAsia="en-GB"/>
        </w:rPr>
        <w:t>[T</w:t>
      </w:r>
      <w:r w:rsidR="004E3A35" w:rsidRPr="00850170">
        <w:rPr>
          <w:rFonts w:cs="Arial"/>
          <w:lang w:eastAsia="en-GB"/>
        </w:rPr>
        <w:t xml:space="preserve">otal </w:t>
      </w:r>
      <w:r w:rsidR="004E3A35">
        <w:rPr>
          <w:rFonts w:cs="Arial"/>
          <w:lang w:eastAsia="en-GB"/>
        </w:rPr>
        <w:t>15 marks</w:t>
      </w:r>
      <w:r>
        <w:rPr>
          <w:rFonts w:cs="Arial"/>
          <w:lang w:eastAsia="en-GB"/>
        </w:rPr>
        <w:t>]</w:t>
      </w:r>
    </w:p>
    <w:sectPr w:rsidR="004A6DA1" w:rsidRPr="004E3A35" w:rsidSect="006B7844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E5EA" w14:textId="77777777" w:rsidR="00D44ABB" w:rsidRDefault="00D44ABB" w:rsidP="001330B2">
      <w:r>
        <w:separator/>
      </w:r>
    </w:p>
  </w:endnote>
  <w:endnote w:type="continuationSeparator" w:id="0">
    <w:p w14:paraId="06EFC0ED" w14:textId="77777777" w:rsidR="00D44ABB" w:rsidRDefault="00D44AB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5368705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7580B66B" w14:textId="46103680" w:rsidR="00CC769F" w:rsidRPr="006B7844" w:rsidRDefault="00CC769F" w:rsidP="006B7844">
        <w:pPr>
          <w:pStyle w:val="Footer"/>
          <w:jc w:val="right"/>
          <w:rPr>
            <w:rFonts w:cs="Arial"/>
          </w:rPr>
        </w:pPr>
        <w:r w:rsidRPr="00CC769F">
          <w:rPr>
            <w:rFonts w:cs="Arial"/>
          </w:rPr>
          <w:fldChar w:fldCharType="begin"/>
        </w:r>
        <w:r w:rsidRPr="00CC769F">
          <w:rPr>
            <w:rFonts w:cs="Arial"/>
          </w:rPr>
          <w:instrText xml:space="preserve"> PAGE   \* MERGEFORMAT </w:instrText>
        </w:r>
        <w:r w:rsidRPr="00CC769F">
          <w:rPr>
            <w:rFonts w:cs="Arial"/>
          </w:rPr>
          <w:fldChar w:fldCharType="separate"/>
        </w:r>
        <w:r w:rsidR="008C402E">
          <w:rPr>
            <w:rFonts w:cs="Arial"/>
            <w:noProof/>
          </w:rPr>
          <w:t>1</w:t>
        </w:r>
        <w:r w:rsidRPr="00CC769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AA86E" w14:textId="77777777" w:rsidR="00D44ABB" w:rsidRDefault="00D44ABB" w:rsidP="001330B2">
      <w:r>
        <w:separator/>
      </w:r>
    </w:p>
  </w:footnote>
  <w:footnote w:type="continuationSeparator" w:id="0">
    <w:p w14:paraId="6568B379" w14:textId="77777777" w:rsidR="00D44ABB" w:rsidRDefault="00D44AB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704DB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A9A736" wp14:editId="0D751B09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EB14FE" w14:textId="59749A25" w:rsidR="00967029" w:rsidRPr="006B7844" w:rsidRDefault="00CC769F" w:rsidP="006B7844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</w:t>
                          </w:r>
                          <w:r w:rsidR="008534F2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7333C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Recursion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 xml:space="preserve">Unit </w:t>
                          </w:r>
                          <w:r w:rsidR="00E93C0F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1 Programming </w:t>
                          </w:r>
                          <w:r w:rsidR="00B67D24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A9A736" id="Rectangle 11" o:spid="_x0000_s1039" style="position:absolute;margin-left:-1in;margin-top:-35.45pt;width:596.15pt;height:7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" fillcolor="#1d448f" stroked="f">
              <v:fill opacity="62194f"/>
              <v:textbox inset=",,,2mm">
                <w:txbxContent>
                  <w:p w14:paraId="36EB14FE" w14:textId="59749A25" w:rsidR="00967029" w:rsidRPr="006B7844" w:rsidRDefault="00CC769F" w:rsidP="006B7844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</w:t>
                    </w:r>
                    <w:r w:rsidR="008534F2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7333C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Recursion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 xml:space="preserve">Unit </w:t>
                    </w:r>
                    <w:r w:rsidR="00E93C0F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1 Programming </w:t>
                    </w:r>
                    <w:r w:rsidR="00B67D24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169CF17" wp14:editId="533A55C2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48A9"/>
    <w:multiLevelType w:val="hybridMultilevel"/>
    <w:tmpl w:val="1340D312"/>
    <w:lvl w:ilvl="0" w:tplc="EE0AA872">
      <w:start w:val="1"/>
      <w:numFmt w:val="bullet"/>
      <w:pStyle w:val="Bulletstyl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E5B"/>
    <w:multiLevelType w:val="hybridMultilevel"/>
    <w:tmpl w:val="96409586"/>
    <w:lvl w:ilvl="0" w:tplc="E4D67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08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0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2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377DF1"/>
    <w:multiLevelType w:val="hybridMultilevel"/>
    <w:tmpl w:val="D1EE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806D2"/>
    <w:multiLevelType w:val="hybridMultilevel"/>
    <w:tmpl w:val="8D3EE4FA"/>
    <w:lvl w:ilvl="0" w:tplc="FB0A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E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8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4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3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E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6A149F"/>
    <w:multiLevelType w:val="hybridMultilevel"/>
    <w:tmpl w:val="A8BE1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568702">
    <w:abstractNumId w:val="7"/>
  </w:num>
  <w:num w:numId="2" w16cid:durableId="63572801">
    <w:abstractNumId w:val="3"/>
  </w:num>
  <w:num w:numId="3" w16cid:durableId="1298876301">
    <w:abstractNumId w:val="4"/>
  </w:num>
  <w:num w:numId="4" w16cid:durableId="1651204443">
    <w:abstractNumId w:val="6"/>
  </w:num>
  <w:num w:numId="5" w16cid:durableId="1831485259">
    <w:abstractNumId w:val="2"/>
  </w:num>
  <w:num w:numId="6" w16cid:durableId="2104646962">
    <w:abstractNumId w:val="1"/>
  </w:num>
  <w:num w:numId="7" w16cid:durableId="464349297">
    <w:abstractNumId w:val="5"/>
  </w:num>
  <w:num w:numId="8" w16cid:durableId="148612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09E9"/>
    <w:rsid w:val="00073FF7"/>
    <w:rsid w:val="000779E2"/>
    <w:rsid w:val="00082947"/>
    <w:rsid w:val="00083E81"/>
    <w:rsid w:val="00092471"/>
    <w:rsid w:val="00097EC3"/>
    <w:rsid w:val="000A1CF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A51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2E3A"/>
    <w:rsid w:val="001A6FFD"/>
    <w:rsid w:val="001B2B28"/>
    <w:rsid w:val="001C0CF0"/>
    <w:rsid w:val="001C45C2"/>
    <w:rsid w:val="001C5543"/>
    <w:rsid w:val="001C5B17"/>
    <w:rsid w:val="001C5DC8"/>
    <w:rsid w:val="001D1B99"/>
    <w:rsid w:val="001D4728"/>
    <w:rsid w:val="001E256A"/>
    <w:rsid w:val="001E2C33"/>
    <w:rsid w:val="001E383A"/>
    <w:rsid w:val="001E3AD8"/>
    <w:rsid w:val="001E401D"/>
    <w:rsid w:val="001E667A"/>
    <w:rsid w:val="001F1F64"/>
    <w:rsid w:val="001F3CFF"/>
    <w:rsid w:val="00203B68"/>
    <w:rsid w:val="002222D6"/>
    <w:rsid w:val="00222526"/>
    <w:rsid w:val="00224C0C"/>
    <w:rsid w:val="00225DE0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6F6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33D3"/>
    <w:rsid w:val="0033716F"/>
    <w:rsid w:val="00337D49"/>
    <w:rsid w:val="00340D06"/>
    <w:rsid w:val="00351574"/>
    <w:rsid w:val="00357B36"/>
    <w:rsid w:val="003712CA"/>
    <w:rsid w:val="00375594"/>
    <w:rsid w:val="00375EE7"/>
    <w:rsid w:val="00393615"/>
    <w:rsid w:val="003936A2"/>
    <w:rsid w:val="00393A24"/>
    <w:rsid w:val="003953C5"/>
    <w:rsid w:val="00396E5E"/>
    <w:rsid w:val="003A71AA"/>
    <w:rsid w:val="003B20E2"/>
    <w:rsid w:val="003C164F"/>
    <w:rsid w:val="003C2B8C"/>
    <w:rsid w:val="003C3D90"/>
    <w:rsid w:val="003D3888"/>
    <w:rsid w:val="003E5D3C"/>
    <w:rsid w:val="003E77BE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333C"/>
    <w:rsid w:val="00475B7B"/>
    <w:rsid w:val="0048479D"/>
    <w:rsid w:val="00484F51"/>
    <w:rsid w:val="00486681"/>
    <w:rsid w:val="00492033"/>
    <w:rsid w:val="004A3500"/>
    <w:rsid w:val="004A6DA1"/>
    <w:rsid w:val="004A7B05"/>
    <w:rsid w:val="004A7FE9"/>
    <w:rsid w:val="004C0A2C"/>
    <w:rsid w:val="004C2DF0"/>
    <w:rsid w:val="004C41D4"/>
    <w:rsid w:val="004C49A2"/>
    <w:rsid w:val="004D37F5"/>
    <w:rsid w:val="004D49A6"/>
    <w:rsid w:val="004E3A35"/>
    <w:rsid w:val="004E64C9"/>
    <w:rsid w:val="004F514E"/>
    <w:rsid w:val="004F6437"/>
    <w:rsid w:val="004F741F"/>
    <w:rsid w:val="005150F4"/>
    <w:rsid w:val="0051678A"/>
    <w:rsid w:val="00520832"/>
    <w:rsid w:val="00527CBB"/>
    <w:rsid w:val="00531DB0"/>
    <w:rsid w:val="00533C93"/>
    <w:rsid w:val="00544A33"/>
    <w:rsid w:val="00545380"/>
    <w:rsid w:val="00556231"/>
    <w:rsid w:val="005574A7"/>
    <w:rsid w:val="0057506C"/>
    <w:rsid w:val="00582A4B"/>
    <w:rsid w:val="00597D44"/>
    <w:rsid w:val="005B098A"/>
    <w:rsid w:val="005B286C"/>
    <w:rsid w:val="005B73DD"/>
    <w:rsid w:val="005C5BC5"/>
    <w:rsid w:val="005D01D4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0C0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235B"/>
    <w:rsid w:val="006B449A"/>
    <w:rsid w:val="006B7844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4174"/>
    <w:rsid w:val="007835B2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15A2"/>
    <w:rsid w:val="007E7BE9"/>
    <w:rsid w:val="007E7EE1"/>
    <w:rsid w:val="007F1428"/>
    <w:rsid w:val="007F16A5"/>
    <w:rsid w:val="007F46E0"/>
    <w:rsid w:val="007F6857"/>
    <w:rsid w:val="007F7C36"/>
    <w:rsid w:val="00804216"/>
    <w:rsid w:val="008114EC"/>
    <w:rsid w:val="008508EA"/>
    <w:rsid w:val="008534F2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B96"/>
    <w:rsid w:val="008A412D"/>
    <w:rsid w:val="008A47D4"/>
    <w:rsid w:val="008A73F8"/>
    <w:rsid w:val="008A7CD7"/>
    <w:rsid w:val="008B240F"/>
    <w:rsid w:val="008B38D4"/>
    <w:rsid w:val="008C098A"/>
    <w:rsid w:val="008C2DD6"/>
    <w:rsid w:val="008C402E"/>
    <w:rsid w:val="008C58BD"/>
    <w:rsid w:val="008E092E"/>
    <w:rsid w:val="008E1EBF"/>
    <w:rsid w:val="008E37AF"/>
    <w:rsid w:val="008F1536"/>
    <w:rsid w:val="008F1F51"/>
    <w:rsid w:val="008F58B5"/>
    <w:rsid w:val="008F7A99"/>
    <w:rsid w:val="009032DD"/>
    <w:rsid w:val="009127C2"/>
    <w:rsid w:val="0092041F"/>
    <w:rsid w:val="00923CE9"/>
    <w:rsid w:val="009247B1"/>
    <w:rsid w:val="009251CE"/>
    <w:rsid w:val="00925349"/>
    <w:rsid w:val="009261EC"/>
    <w:rsid w:val="00927809"/>
    <w:rsid w:val="00933AD6"/>
    <w:rsid w:val="009360BC"/>
    <w:rsid w:val="0094074C"/>
    <w:rsid w:val="009414CE"/>
    <w:rsid w:val="00942026"/>
    <w:rsid w:val="00942035"/>
    <w:rsid w:val="00942945"/>
    <w:rsid w:val="00944C94"/>
    <w:rsid w:val="0094560A"/>
    <w:rsid w:val="009509CC"/>
    <w:rsid w:val="009568B3"/>
    <w:rsid w:val="009632A0"/>
    <w:rsid w:val="00963A4E"/>
    <w:rsid w:val="00963C03"/>
    <w:rsid w:val="00967029"/>
    <w:rsid w:val="00972FF7"/>
    <w:rsid w:val="00975DB6"/>
    <w:rsid w:val="00982AE8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5853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B85"/>
    <w:rsid w:val="00B63054"/>
    <w:rsid w:val="00B6401B"/>
    <w:rsid w:val="00B64C32"/>
    <w:rsid w:val="00B6741B"/>
    <w:rsid w:val="00B67D24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E5273"/>
    <w:rsid w:val="00BF04FA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0717"/>
    <w:rsid w:val="00C92CFD"/>
    <w:rsid w:val="00C95F4C"/>
    <w:rsid w:val="00C968C7"/>
    <w:rsid w:val="00CA1645"/>
    <w:rsid w:val="00CA3FFB"/>
    <w:rsid w:val="00CA78EE"/>
    <w:rsid w:val="00CB2747"/>
    <w:rsid w:val="00CC03FF"/>
    <w:rsid w:val="00CC769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BA1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4ABB"/>
    <w:rsid w:val="00D46477"/>
    <w:rsid w:val="00D506B5"/>
    <w:rsid w:val="00D54840"/>
    <w:rsid w:val="00D56348"/>
    <w:rsid w:val="00D616A0"/>
    <w:rsid w:val="00D65928"/>
    <w:rsid w:val="00D66B85"/>
    <w:rsid w:val="00D67E08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0BB9"/>
    <w:rsid w:val="00E320AB"/>
    <w:rsid w:val="00E34D38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3C0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AF"/>
    <w:rsid w:val="00F56D42"/>
    <w:rsid w:val="00F72378"/>
    <w:rsid w:val="00F76239"/>
    <w:rsid w:val="00F76CBC"/>
    <w:rsid w:val="00F84677"/>
    <w:rsid w:val="00F87296"/>
    <w:rsid w:val="00FA2D8A"/>
    <w:rsid w:val="00FA4189"/>
    <w:rsid w:val="00FB320A"/>
    <w:rsid w:val="00FB59B9"/>
    <w:rsid w:val="00FC4B6D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EC538"/>
  <w15:docId w15:val="{62AE0F50-935F-48F1-95C5-857FE53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844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83A"/>
    <w:rPr>
      <w:sz w:val="24"/>
      <w:szCs w:val="24"/>
      <w:lang w:eastAsia="zh-CN"/>
    </w:rPr>
  </w:style>
  <w:style w:type="paragraph" w:customStyle="1" w:styleId="Bulletstyle">
    <w:name w:val="Bullet style"/>
    <w:basedOn w:val="ListParagraph"/>
    <w:link w:val="BulletstyleChar"/>
    <w:qFormat/>
    <w:rsid w:val="004E3A35"/>
    <w:pPr>
      <w:numPr>
        <w:numId w:val="8"/>
      </w:numPr>
      <w:tabs>
        <w:tab w:val="left" w:pos="426"/>
        <w:tab w:val="left" w:pos="851"/>
        <w:tab w:val="left" w:pos="1276"/>
        <w:tab w:val="left" w:pos="1701"/>
        <w:tab w:val="left" w:pos="2127"/>
        <w:tab w:val="right" w:pos="8931"/>
      </w:tabs>
      <w:spacing w:after="120"/>
      <w:ind w:left="850" w:hanging="425"/>
      <w:contextualSpacing w:val="0"/>
    </w:pPr>
    <w:rPr>
      <w:rFonts w:ascii="Calibri" w:eastAsiaTheme="minorHAnsi" w:hAnsi="Calibri" w:cstheme="minorBidi"/>
      <w:szCs w:val="22"/>
      <w:lang w:eastAsia="en-US"/>
    </w:rPr>
  </w:style>
  <w:style w:type="character" w:customStyle="1" w:styleId="BulletstyleChar">
    <w:name w:val="Bullet style Char"/>
    <w:basedOn w:val="DefaultParagraphFont"/>
    <w:link w:val="Bulletstyle"/>
    <w:rsid w:val="004E3A35"/>
    <w:rPr>
      <w:rFonts w:ascii="Calibri" w:eastAsiaTheme="minorHAnsi" w:hAnsi="Calibri" w:cstheme="minorBidi"/>
      <w:sz w:val="22"/>
      <w:szCs w:val="22"/>
      <w:lang w:eastAsia="en-US"/>
    </w:rPr>
  </w:style>
  <w:style w:type="character" w:styleId="Strong">
    <w:name w:val="Strong"/>
    <w:aliases w:val="Blue bold"/>
    <w:basedOn w:val="DefaultParagraphFont"/>
    <w:uiPriority w:val="22"/>
    <w:qFormat/>
    <w:rsid w:val="004E3A35"/>
    <w:rPr>
      <w:b/>
      <w:b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4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01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10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1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255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51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033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968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59F1D59C-47E4-48B3-A39E-E38474681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CF2B21-B967-43A8-8836-A47FE3B3F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D7292E-4744-420E-90B7-FF62FFB9E2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BF676-A110-40A7-B41C-5DB28F04CFB5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Cui, Daichen (12JAR)</cp:lastModifiedBy>
  <cp:revision>19</cp:revision>
  <cp:lastPrinted>2014-08-28T11:34:00Z</cp:lastPrinted>
  <dcterms:created xsi:type="dcterms:W3CDTF">2015-05-27T10:00:00Z</dcterms:created>
  <dcterms:modified xsi:type="dcterms:W3CDTF">2024-11-19T13:11:00Z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1018100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