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158AB" w14:textId="77777777" w:rsidR="00804216" w:rsidRPr="00C5267A" w:rsidRDefault="00942035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AC24E2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AC24E2">
        <w:rPr>
          <w:rFonts w:eastAsia="Times New Roman"/>
          <w:bCs w:val="0"/>
          <w:color w:val="404040"/>
          <w:kern w:val="0"/>
          <w:szCs w:val="22"/>
          <w:lang w:eastAsia="en-GB"/>
        </w:rPr>
        <w:t>Output devices</w:t>
      </w:r>
    </w:p>
    <w:p w14:paraId="24637DA7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17D827F1" w14:textId="77777777" w:rsidR="000A5EB3" w:rsidRPr="00716350" w:rsidRDefault="003B6CD9" w:rsidP="000A5EB3">
      <w:pPr>
        <w:tabs>
          <w:tab w:val="right" w:pos="-426"/>
          <w:tab w:val="left" w:pos="2977"/>
          <w:tab w:val="right" w:pos="9356"/>
        </w:tabs>
        <w:spacing w:after="200" w:line="276" w:lineRule="auto"/>
        <w:ind w:left="426" w:right="-2" w:hanging="417"/>
        <w:jc w:val="both"/>
        <w:rPr>
          <w:rFonts w:ascii="Arial" w:hAnsi="Arial" w:cs="Arial"/>
          <w:sz w:val="22"/>
          <w:szCs w:val="22"/>
        </w:rPr>
      </w:pPr>
      <w:r w:rsidRPr="00716350">
        <w:rPr>
          <w:rFonts w:ascii="Arial" w:hAnsi="Arial" w:cs="Arial"/>
          <w:sz w:val="22"/>
          <w:szCs w:val="22"/>
        </w:rPr>
        <w:t>1.</w:t>
      </w:r>
      <w:r w:rsidRPr="00716350">
        <w:rPr>
          <w:rFonts w:ascii="Arial" w:hAnsi="Arial" w:cs="Arial"/>
          <w:sz w:val="22"/>
          <w:szCs w:val="22"/>
        </w:rPr>
        <w:tab/>
      </w:r>
      <w:r w:rsidR="000A5EB3" w:rsidRPr="00716350">
        <w:rPr>
          <w:rFonts w:ascii="Arial" w:hAnsi="Arial" w:cs="Arial"/>
          <w:sz w:val="22"/>
          <w:szCs w:val="22"/>
        </w:rPr>
        <w:t xml:space="preserve">Describe </w:t>
      </w:r>
      <w:r w:rsidR="000A5EB3" w:rsidRPr="00716350">
        <w:rPr>
          <w:rFonts w:ascii="Arial" w:hAnsi="Arial" w:cs="Arial"/>
          <w:b/>
          <w:sz w:val="22"/>
          <w:szCs w:val="22"/>
        </w:rPr>
        <w:t>three</w:t>
      </w:r>
      <w:r w:rsidR="000A5EB3" w:rsidRPr="00716350">
        <w:rPr>
          <w:rFonts w:ascii="Arial" w:hAnsi="Arial" w:cs="Arial"/>
          <w:sz w:val="22"/>
          <w:szCs w:val="22"/>
        </w:rPr>
        <w:t xml:space="preserve"> different applications that make use of loudspeakers, and why loudspeakers are used in these applications.</w:t>
      </w:r>
      <w:r w:rsidR="000A5EB3" w:rsidRPr="00716350">
        <w:rPr>
          <w:rFonts w:ascii="Arial" w:hAnsi="Arial" w:cs="Arial"/>
          <w:sz w:val="22"/>
          <w:szCs w:val="22"/>
        </w:rPr>
        <w:tab/>
        <w:t>[6]</w:t>
      </w:r>
    </w:p>
    <w:p w14:paraId="23AFEEEE" w14:textId="69C0A98A" w:rsidR="009554D7" w:rsidRDefault="009974EF" w:rsidP="009974EF">
      <w:pPr>
        <w:tabs>
          <w:tab w:val="right" w:pos="-426"/>
          <w:tab w:val="left" w:pos="2977"/>
          <w:tab w:val="right" w:pos="9356"/>
        </w:tabs>
        <w:ind w:right="31"/>
        <w:rPr>
          <w:rFonts w:ascii="Arial" w:hAnsi="Arial" w:cs="Arial"/>
        </w:rPr>
      </w:pPr>
      <w:r>
        <w:rPr>
          <w:rFonts w:ascii="Arial" w:hAnsi="Arial" w:cs="Arial"/>
        </w:rPr>
        <w:t xml:space="preserve">Loudspeakers might be used in a concert outside. In a city for example, 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ith so many people outside, trying to play music and have the audience be able to hear it 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ith all the noise they are also making is almost impossible 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ith only the voices of the musicians. 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>ith loudspeakers, the sound can be outputted at high volumes so people can hear it.</w:t>
      </w:r>
    </w:p>
    <w:p w14:paraId="4E98E56D" w14:textId="77777777" w:rsidR="009974EF" w:rsidRDefault="009974EF" w:rsidP="009974EF">
      <w:pPr>
        <w:tabs>
          <w:tab w:val="right" w:pos="-426"/>
          <w:tab w:val="left" w:pos="2977"/>
          <w:tab w:val="right" w:pos="9356"/>
        </w:tabs>
        <w:ind w:right="31"/>
        <w:rPr>
          <w:rFonts w:ascii="Arial" w:hAnsi="Arial" w:cs="Arial"/>
        </w:rPr>
      </w:pPr>
    </w:p>
    <w:p w14:paraId="3E833B31" w14:textId="4CE83BE4" w:rsidR="009974EF" w:rsidRDefault="009974EF" w:rsidP="009974EF">
      <w:pPr>
        <w:tabs>
          <w:tab w:val="right" w:pos="-426"/>
          <w:tab w:val="left" w:pos="2977"/>
          <w:tab w:val="right" w:pos="9356"/>
        </w:tabs>
        <w:ind w:right="31"/>
        <w:rPr>
          <w:rFonts w:ascii="Arial" w:hAnsi="Arial" w:cs="Arial"/>
        </w:rPr>
      </w:pPr>
      <w:r>
        <w:rPr>
          <w:rFonts w:ascii="Arial" w:hAnsi="Arial" w:cs="Arial"/>
        </w:rPr>
        <w:t xml:space="preserve">Loudspeakers might also be used for making announcements in large areas like an airport. If a message needs to be delivered to everyone, it 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ould obviously be very inefficient to have someone go around telling everybody the message, and it is almost given that people 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>ill be missed. Using a loudspeaker ensures everyone that can hear is able to receive important information.</w:t>
      </w:r>
    </w:p>
    <w:p w14:paraId="5147F253" w14:textId="77777777" w:rsidR="009974EF" w:rsidRDefault="009974EF" w:rsidP="009974EF">
      <w:pPr>
        <w:tabs>
          <w:tab w:val="right" w:pos="-426"/>
          <w:tab w:val="left" w:pos="2977"/>
          <w:tab w:val="right" w:pos="9356"/>
        </w:tabs>
        <w:ind w:right="31"/>
        <w:rPr>
          <w:rFonts w:ascii="Arial" w:hAnsi="Arial" w:cs="Arial"/>
        </w:rPr>
      </w:pPr>
    </w:p>
    <w:p w14:paraId="44EEB585" w14:textId="39407EEF" w:rsidR="009554D7" w:rsidRDefault="009974EF" w:rsidP="007E4289">
      <w:pPr>
        <w:tabs>
          <w:tab w:val="right" w:pos="-426"/>
          <w:tab w:val="left" w:pos="2977"/>
          <w:tab w:val="right" w:pos="9356"/>
        </w:tabs>
        <w:ind w:right="31"/>
        <w:rPr>
          <w:rFonts w:ascii="Arial" w:hAnsi="Arial" w:cs="Arial"/>
        </w:rPr>
      </w:pPr>
      <w:r>
        <w:rPr>
          <w:rFonts w:ascii="Arial" w:hAnsi="Arial" w:cs="Arial"/>
        </w:rPr>
        <w:t xml:space="preserve">Loudspeakers can also be used for alarms. Like for example a fire alarm 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>ith t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o parts, one that detects smoke/fire and temperature and if it is triggered, a loudspeaker starts the fire alarm noise. Loudspeakers can be used here because you need the make sure the fire alarm is loud enough so as many people 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>ithin the fire’s range can hear it and be alerted of a fire. In a dangerous situation like this it is paramount that everyone is a</w:t>
      </w:r>
      <w:r w:rsidRPr="009974EF">
        <w:rPr>
          <w:rFonts w:ascii="Arial" w:hAnsi="Arial" w:cs="Arial"/>
        </w:rPr>
        <w:t>w</w:t>
      </w:r>
      <w:r>
        <w:rPr>
          <w:rFonts w:ascii="Arial" w:hAnsi="Arial" w:cs="Arial"/>
        </w:rPr>
        <w:t>are.</w:t>
      </w:r>
    </w:p>
    <w:p w14:paraId="14B689C2" w14:textId="77777777" w:rsidR="009554D7" w:rsidRDefault="009554D7" w:rsidP="000A5EB3">
      <w:pPr>
        <w:tabs>
          <w:tab w:val="right" w:pos="-426"/>
          <w:tab w:val="left" w:pos="2977"/>
          <w:tab w:val="right" w:pos="9356"/>
        </w:tabs>
        <w:ind w:left="426" w:right="-449" w:hanging="417"/>
        <w:jc w:val="right"/>
        <w:rPr>
          <w:rFonts w:ascii="Arial" w:hAnsi="Arial" w:cs="Arial"/>
        </w:rPr>
      </w:pPr>
    </w:p>
    <w:p w14:paraId="39CF942B" w14:textId="77777777" w:rsidR="009554D7" w:rsidRDefault="009554D7" w:rsidP="000A5EB3">
      <w:pPr>
        <w:tabs>
          <w:tab w:val="right" w:pos="-426"/>
          <w:tab w:val="left" w:pos="2977"/>
          <w:tab w:val="right" w:pos="9356"/>
        </w:tabs>
        <w:ind w:left="426" w:right="-449" w:hanging="417"/>
        <w:jc w:val="right"/>
        <w:rPr>
          <w:rFonts w:ascii="Arial" w:hAnsi="Arial" w:cs="Arial"/>
        </w:rPr>
      </w:pPr>
    </w:p>
    <w:p w14:paraId="6B741467" w14:textId="77777777" w:rsidR="000A5EB3" w:rsidRPr="00F650C1" w:rsidRDefault="000A5EB3" w:rsidP="000A5EB3">
      <w:pPr>
        <w:tabs>
          <w:tab w:val="right" w:pos="-426"/>
          <w:tab w:val="left" w:pos="2977"/>
          <w:tab w:val="right" w:pos="9356"/>
        </w:tabs>
        <w:ind w:left="426" w:right="-449" w:hanging="417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3FAB00" w14:textId="77777777" w:rsidR="00823FCF" w:rsidRDefault="003B6CD9" w:rsidP="00F41FCF">
      <w:pPr>
        <w:tabs>
          <w:tab w:val="left" w:pos="851"/>
          <w:tab w:val="left" w:pos="2977"/>
          <w:tab w:val="left" w:pos="6854"/>
          <w:tab w:val="right" w:pos="9356"/>
        </w:tabs>
        <w:spacing w:after="60"/>
        <w:ind w:left="419" w:hanging="419"/>
        <w:rPr>
          <w:rFonts w:ascii="Arial" w:hAnsi="Arial" w:cs="Arial"/>
          <w:sz w:val="22"/>
          <w:szCs w:val="22"/>
        </w:rPr>
      </w:pPr>
      <w:r w:rsidRPr="000A5EB3">
        <w:rPr>
          <w:rFonts w:ascii="Arial" w:hAnsi="Arial" w:cs="Arial"/>
          <w:sz w:val="22"/>
          <w:szCs w:val="22"/>
        </w:rPr>
        <w:t>2.</w:t>
      </w:r>
      <w:r w:rsidRPr="000A5EB3">
        <w:rPr>
          <w:rFonts w:ascii="Arial" w:hAnsi="Arial" w:cs="Arial"/>
          <w:sz w:val="22"/>
          <w:szCs w:val="22"/>
        </w:rPr>
        <w:tab/>
      </w:r>
      <w:r w:rsidR="00823FCF">
        <w:rPr>
          <w:rFonts w:ascii="Arial" w:hAnsi="Arial" w:cs="Arial"/>
          <w:sz w:val="22"/>
          <w:szCs w:val="22"/>
        </w:rPr>
        <w:t>(a)</w:t>
      </w:r>
      <w:r w:rsidR="00823FCF">
        <w:rPr>
          <w:rFonts w:ascii="Arial" w:hAnsi="Arial" w:cs="Arial"/>
          <w:sz w:val="22"/>
          <w:szCs w:val="22"/>
        </w:rPr>
        <w:tab/>
        <w:t xml:space="preserve">List </w:t>
      </w:r>
      <w:r w:rsidR="00823FCF" w:rsidRPr="00823FCF">
        <w:rPr>
          <w:rFonts w:ascii="Arial" w:hAnsi="Arial" w:cs="Arial"/>
          <w:b/>
          <w:sz w:val="22"/>
          <w:szCs w:val="22"/>
        </w:rPr>
        <w:t>two</w:t>
      </w:r>
      <w:r w:rsidR="00823FCF">
        <w:rPr>
          <w:rFonts w:ascii="Arial" w:hAnsi="Arial" w:cs="Arial"/>
          <w:sz w:val="22"/>
          <w:szCs w:val="22"/>
        </w:rPr>
        <w:t xml:space="preserve"> uses of organic LED screens. </w:t>
      </w:r>
      <w:r w:rsidR="00823FCF">
        <w:rPr>
          <w:rFonts w:ascii="Arial" w:hAnsi="Arial" w:cs="Arial"/>
          <w:sz w:val="22"/>
          <w:szCs w:val="22"/>
        </w:rPr>
        <w:tab/>
      </w:r>
      <w:r w:rsidR="00823FCF">
        <w:rPr>
          <w:rFonts w:ascii="Arial" w:hAnsi="Arial" w:cs="Arial"/>
          <w:sz w:val="22"/>
          <w:szCs w:val="22"/>
        </w:rPr>
        <w:tab/>
        <w:t>[2]</w:t>
      </w:r>
    </w:p>
    <w:p w14:paraId="28901B4F" w14:textId="13CE6D4E" w:rsidR="009554D7" w:rsidRDefault="007D1BE0" w:rsidP="00823FCF">
      <w:pPr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851" w:hanging="851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Curved monitors </w:t>
      </w:r>
    </w:p>
    <w:p w14:paraId="5797311F" w14:textId="11964807" w:rsidR="007D1BE0" w:rsidRDefault="007D1BE0" w:rsidP="00823FCF">
      <w:pPr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851" w:hanging="851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Smart </w:t>
      </w:r>
      <w:r w:rsidRPr="007D1BE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>atches</w:t>
      </w:r>
    </w:p>
    <w:p w14:paraId="3B74664A" w14:textId="77777777" w:rsidR="009554D7" w:rsidRDefault="009554D7" w:rsidP="00823FCF">
      <w:pPr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851" w:hanging="851"/>
        <w:rPr>
          <w:rFonts w:ascii="Arial" w:hAnsi="Arial" w:cs="Arial"/>
          <w:color w:val="FF0000"/>
          <w:sz w:val="22"/>
          <w:szCs w:val="22"/>
        </w:rPr>
      </w:pPr>
    </w:p>
    <w:p w14:paraId="7B84EE62" w14:textId="77777777" w:rsidR="009554D7" w:rsidRDefault="009554D7" w:rsidP="00823FCF">
      <w:pPr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851" w:hanging="851"/>
        <w:rPr>
          <w:rFonts w:ascii="Arial" w:hAnsi="Arial" w:cs="Arial"/>
          <w:color w:val="FF0000"/>
          <w:sz w:val="22"/>
          <w:szCs w:val="22"/>
        </w:rPr>
      </w:pPr>
    </w:p>
    <w:p w14:paraId="35BA2D13" w14:textId="77777777" w:rsidR="003B6CD9" w:rsidRDefault="00823FCF" w:rsidP="00823FCF">
      <w:pPr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 xml:space="preserve">Describe features of this technology that makes it suitable for </w:t>
      </w:r>
      <w:r w:rsidRPr="00823FCF">
        <w:rPr>
          <w:rFonts w:ascii="Arial" w:hAnsi="Arial" w:cs="Arial"/>
          <w:b/>
          <w:sz w:val="22"/>
          <w:szCs w:val="22"/>
        </w:rPr>
        <w:t>one</w:t>
      </w:r>
      <w:r>
        <w:rPr>
          <w:rFonts w:ascii="Arial" w:hAnsi="Arial" w:cs="Arial"/>
          <w:sz w:val="22"/>
          <w:szCs w:val="22"/>
        </w:rPr>
        <w:t xml:space="preserve"> of the two uses you have described above</w:t>
      </w:r>
      <w:r w:rsidR="003B6CD9" w:rsidRPr="000A5EB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</w:t>
      </w:r>
      <w:r w:rsidR="00F41FCF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]</w:t>
      </w:r>
    </w:p>
    <w:p w14:paraId="3D3A7683" w14:textId="27F1E30D" w:rsidR="009554D7" w:rsidRDefault="007D1BE0" w:rsidP="007D1BE0">
      <w:pPr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OLEDs are very flexible because they are made out of plastic. This means it’s easy to make curved shaped devices like a curved monitor. They also don’t heat up easily reducing risk of fire hazards since it is important that a very expensive piece of equipment; monitors, don’t easily get set ablaze. Also they are po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er efficient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hich is important since a monitor allo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s for a large resolution but you don’t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ant to have access to large resolution if it’s only for a short period of time since it wouldn’t be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orth buying then. Being po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er efficient allo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s for extended periods of time of usage.</w:t>
      </w:r>
    </w:p>
    <w:p w14:paraId="06E1523D" w14:textId="77777777" w:rsidR="009554D7" w:rsidRDefault="009554D7" w:rsidP="00823FCF">
      <w:pPr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851" w:hanging="851"/>
        <w:rPr>
          <w:rFonts w:ascii="Arial" w:hAnsi="Arial" w:cs="Arial"/>
          <w:sz w:val="22"/>
          <w:szCs w:val="22"/>
        </w:rPr>
      </w:pPr>
    </w:p>
    <w:p w14:paraId="0D1CAF0D" w14:textId="77777777" w:rsidR="00F41FCF" w:rsidRPr="00716350" w:rsidRDefault="00F41FCF" w:rsidP="00F41FCF">
      <w:pPr>
        <w:pStyle w:val="ListParagraph"/>
        <w:numPr>
          <w:ilvl w:val="0"/>
          <w:numId w:val="7"/>
        </w:numPr>
        <w:spacing w:after="200" w:line="276" w:lineRule="auto"/>
        <w:ind w:left="567" w:hanging="567"/>
        <w:jc w:val="both"/>
        <w:rPr>
          <w:rFonts w:ascii="Arial" w:hAnsi="Arial" w:cs="Arial"/>
          <w:sz w:val="22"/>
          <w:szCs w:val="22"/>
        </w:rPr>
      </w:pPr>
      <w:r w:rsidRPr="00716350">
        <w:rPr>
          <w:rFonts w:ascii="Arial" w:hAnsi="Arial" w:cs="Arial"/>
          <w:sz w:val="22"/>
          <w:szCs w:val="22"/>
        </w:rPr>
        <w:t>In future, it may be possible for newspapers to contain moving images.</w:t>
      </w:r>
    </w:p>
    <w:p w14:paraId="207444BD" w14:textId="77777777" w:rsidR="00F41FCF" w:rsidRPr="00716350" w:rsidRDefault="00F41FCF" w:rsidP="00F41FCF">
      <w:pPr>
        <w:tabs>
          <w:tab w:val="right" w:pos="9354"/>
        </w:tabs>
        <w:ind w:left="567"/>
        <w:rPr>
          <w:rFonts w:ascii="Arial" w:hAnsi="Arial" w:cs="Arial"/>
          <w:sz w:val="22"/>
          <w:szCs w:val="22"/>
        </w:rPr>
      </w:pPr>
      <w:r w:rsidRPr="00716350">
        <w:rPr>
          <w:rFonts w:ascii="Arial" w:hAnsi="Arial" w:cs="Arial"/>
          <w:sz w:val="22"/>
          <w:szCs w:val="22"/>
        </w:rPr>
        <w:t xml:space="preserve">Write a brief article on whether you </w:t>
      </w:r>
      <w:r w:rsidR="00302705">
        <w:rPr>
          <w:rFonts w:ascii="Arial" w:hAnsi="Arial" w:cs="Arial"/>
          <w:sz w:val="22"/>
          <w:szCs w:val="22"/>
        </w:rPr>
        <w:t xml:space="preserve">think this could be a reality. </w:t>
      </w:r>
      <w:r w:rsidRPr="00716350">
        <w:rPr>
          <w:rFonts w:ascii="Arial" w:hAnsi="Arial" w:cs="Arial"/>
          <w:sz w:val="22"/>
          <w:szCs w:val="22"/>
        </w:rPr>
        <w:t>Include in your article any benefits or drawbacks of having ‘live’ images in a newspaper or magazine.</w:t>
      </w:r>
      <w:r w:rsidRPr="00716350">
        <w:rPr>
          <w:rFonts w:ascii="Arial" w:hAnsi="Arial" w:cs="Arial"/>
          <w:sz w:val="22"/>
          <w:szCs w:val="22"/>
        </w:rPr>
        <w:tab/>
        <w:t>[6]</w:t>
      </w:r>
      <w:r w:rsidR="00716350">
        <w:rPr>
          <w:rFonts w:ascii="Arial" w:hAnsi="Arial" w:cs="Arial"/>
          <w:sz w:val="22"/>
          <w:szCs w:val="22"/>
        </w:rPr>
        <w:br/>
      </w:r>
    </w:p>
    <w:p w14:paraId="277DD749" w14:textId="77777777" w:rsidR="009554D7" w:rsidRDefault="009554D7" w:rsidP="00F41FCF">
      <w:pPr>
        <w:tabs>
          <w:tab w:val="left" w:pos="426"/>
        </w:tabs>
        <w:spacing w:after="120"/>
        <w:ind w:left="567" w:right="-448"/>
        <w:rPr>
          <w:rFonts w:ascii="Arial" w:hAnsi="Arial" w:cs="Arial"/>
          <w:bCs/>
          <w:color w:val="FF0000"/>
          <w:sz w:val="22"/>
          <w:szCs w:val="22"/>
        </w:rPr>
      </w:pPr>
    </w:p>
    <w:p w14:paraId="21B8D015" w14:textId="7FB00C06" w:rsidR="009554D7" w:rsidRDefault="007D1BE0" w:rsidP="007D1BE0">
      <w:pPr>
        <w:pStyle w:val="ListParagraph"/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426" w:hanging="41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don’t think ne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spapers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ould have moving images because I think you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ould need to add electronic output devices on to a ne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spaper; a really cheap piece of paper. It simply isn’t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orth the cost of adding these expensive output devices onto an item that is easily and usually </w:t>
      </w:r>
      <w:proofErr w:type="spellStart"/>
      <w:r>
        <w:rPr>
          <w:rFonts w:ascii="Arial" w:hAnsi="Arial" w:cs="Arial"/>
          <w:sz w:val="22"/>
          <w:szCs w:val="22"/>
        </w:rPr>
        <w:t>diposable</w:t>
      </w:r>
      <w:proofErr w:type="spellEnd"/>
      <w:r>
        <w:rPr>
          <w:rFonts w:ascii="Arial" w:hAnsi="Arial" w:cs="Arial"/>
          <w:sz w:val="22"/>
          <w:szCs w:val="22"/>
        </w:rPr>
        <w:t>; people read the ne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spaper, people thro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 a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ay the ne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spaper. This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ould result in an expensive piece of technology being thro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n a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ay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hich is a massive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aste of resources. It is beneficial to see moving images because they are more informative. For example if you are trying to spread a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areness of a global issue,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ords are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orse at spreading an influence than sho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ing people proof through pictures. It is also better for advertisement because if people can actually see something that is being advertised at </w:t>
      </w:r>
      <w:proofErr w:type="spellStart"/>
      <w:r>
        <w:rPr>
          <w:rFonts w:ascii="Arial" w:hAnsi="Arial" w:cs="Arial"/>
          <w:sz w:val="22"/>
          <w:szCs w:val="22"/>
        </w:rPr>
        <w:t>it’s</w:t>
      </w:r>
      <w:proofErr w:type="spellEnd"/>
      <w:r>
        <w:rPr>
          <w:rFonts w:ascii="Arial" w:hAnsi="Arial" w:cs="Arial"/>
          <w:sz w:val="22"/>
          <w:szCs w:val="22"/>
        </w:rPr>
        <w:t xml:space="preserve"> full potential, instead of a static image, they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ill more likely </w:t>
      </w:r>
      <w:r w:rsidRPr="007D1BE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ant to invest in the product. </w:t>
      </w:r>
    </w:p>
    <w:p w14:paraId="4A1370D2" w14:textId="77777777" w:rsidR="009554D7" w:rsidRDefault="009554D7" w:rsidP="000A5EB3">
      <w:pPr>
        <w:pStyle w:val="ListParagraph"/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426" w:hanging="417"/>
        <w:contextualSpacing w:val="0"/>
        <w:rPr>
          <w:rFonts w:ascii="Arial" w:hAnsi="Arial" w:cs="Arial"/>
          <w:sz w:val="22"/>
          <w:szCs w:val="22"/>
        </w:rPr>
      </w:pPr>
    </w:p>
    <w:p w14:paraId="66DC1528" w14:textId="77777777" w:rsidR="009554D7" w:rsidRDefault="009554D7" w:rsidP="000A5EB3">
      <w:pPr>
        <w:pStyle w:val="ListParagraph"/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426" w:hanging="417"/>
        <w:contextualSpacing w:val="0"/>
        <w:rPr>
          <w:rFonts w:ascii="Arial" w:hAnsi="Arial" w:cs="Arial"/>
          <w:sz w:val="22"/>
          <w:szCs w:val="22"/>
        </w:rPr>
      </w:pPr>
    </w:p>
    <w:p w14:paraId="24249CD0" w14:textId="77777777" w:rsidR="009554D7" w:rsidRDefault="009554D7" w:rsidP="000A5EB3">
      <w:pPr>
        <w:pStyle w:val="ListParagraph"/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426" w:hanging="417"/>
        <w:contextualSpacing w:val="0"/>
        <w:rPr>
          <w:rFonts w:ascii="Arial" w:hAnsi="Arial" w:cs="Arial"/>
          <w:sz w:val="22"/>
          <w:szCs w:val="22"/>
        </w:rPr>
      </w:pPr>
    </w:p>
    <w:p w14:paraId="2BA0A604" w14:textId="77777777" w:rsidR="004731C0" w:rsidRPr="00716350" w:rsidRDefault="003B6CD9" w:rsidP="000A5EB3">
      <w:pPr>
        <w:pStyle w:val="ListParagraph"/>
        <w:tabs>
          <w:tab w:val="left" w:pos="426"/>
          <w:tab w:val="left" w:pos="851"/>
          <w:tab w:val="left" w:pos="2977"/>
          <w:tab w:val="left" w:pos="6854"/>
          <w:tab w:val="right" w:pos="9356"/>
        </w:tabs>
        <w:spacing w:after="240"/>
        <w:ind w:left="426" w:hanging="417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 w:rsidRPr="00716350">
        <w:rPr>
          <w:rFonts w:ascii="Arial" w:hAnsi="Arial" w:cs="Arial"/>
          <w:sz w:val="22"/>
          <w:szCs w:val="22"/>
        </w:rPr>
        <w:tab/>
      </w:r>
      <w:r w:rsidRPr="00716350">
        <w:rPr>
          <w:rFonts w:ascii="Arial" w:hAnsi="Arial" w:cs="Arial"/>
          <w:sz w:val="22"/>
          <w:szCs w:val="22"/>
        </w:rPr>
        <w:tab/>
      </w:r>
      <w:r w:rsidRPr="00716350">
        <w:rPr>
          <w:rFonts w:ascii="Arial" w:hAnsi="Arial" w:cs="Arial"/>
          <w:sz w:val="22"/>
          <w:szCs w:val="22"/>
        </w:rPr>
        <w:tab/>
      </w:r>
      <w:r w:rsidR="00823FCF" w:rsidRPr="00716350">
        <w:rPr>
          <w:rFonts w:ascii="Arial" w:hAnsi="Arial" w:cs="Arial"/>
          <w:sz w:val="22"/>
          <w:szCs w:val="22"/>
        </w:rPr>
        <w:tab/>
      </w:r>
      <w:r w:rsidR="00823FCF" w:rsidRPr="00716350">
        <w:rPr>
          <w:rFonts w:ascii="Arial" w:hAnsi="Arial" w:cs="Arial"/>
          <w:sz w:val="22"/>
          <w:szCs w:val="22"/>
        </w:rPr>
        <w:tab/>
      </w:r>
      <w:r w:rsidRPr="00716350">
        <w:rPr>
          <w:rFonts w:ascii="Arial" w:hAnsi="Arial" w:cs="Arial"/>
          <w:sz w:val="22"/>
          <w:szCs w:val="22"/>
        </w:rPr>
        <w:t xml:space="preserve">[Total </w:t>
      </w:r>
      <w:r w:rsidR="00F41FCF" w:rsidRPr="00716350">
        <w:rPr>
          <w:rFonts w:ascii="Arial" w:hAnsi="Arial" w:cs="Arial"/>
          <w:sz w:val="22"/>
          <w:szCs w:val="22"/>
        </w:rPr>
        <w:t>20</w:t>
      </w:r>
      <w:r w:rsidRPr="00716350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716350" w:rsidSect="008F4016">
      <w:headerReference w:type="default" r:id="rId11"/>
      <w:footerReference w:type="default" r:id="rId12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E0428" w14:textId="77777777" w:rsidR="00327B97" w:rsidRDefault="00327B97" w:rsidP="001330B2">
      <w:r>
        <w:separator/>
      </w:r>
    </w:p>
  </w:endnote>
  <w:endnote w:type="continuationSeparator" w:id="0">
    <w:p w14:paraId="0A6D2AB4" w14:textId="77777777" w:rsidR="00327B97" w:rsidRDefault="00327B9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DA1A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9554D7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0462F389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F6948" w14:textId="77777777" w:rsidR="00327B97" w:rsidRDefault="00327B97" w:rsidP="001330B2">
      <w:r>
        <w:separator/>
      </w:r>
    </w:p>
  </w:footnote>
  <w:footnote w:type="continuationSeparator" w:id="0">
    <w:p w14:paraId="2BE116D9" w14:textId="77777777" w:rsidR="00327B97" w:rsidRDefault="00327B9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EA565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6B9601B" wp14:editId="70A8E75D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C0C8C8" wp14:editId="70E36D01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FD9C316" w14:textId="77777777" w:rsidR="00967029" w:rsidRPr="002739D8" w:rsidRDefault="007B35DF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AC24E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 w:rsidR="00E1042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AC24E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Output devices</w:t>
                          </w:r>
                          <w:r w:rsidR="00E36E1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1257A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 Components of a computer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" fillcolor="#c5264e" stroked="f">
              <v:fill opacity="64764f"/>
              <v:textbox>
                <w:txbxContent>
                  <w:p w:rsidR="00967029" w:rsidRPr="002739D8" w:rsidRDefault="007B35DF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AC24E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 w:rsidR="00E1042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AC24E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Output devices</w:t>
                    </w:r>
                    <w:r w:rsidR="00E36E1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1257A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 Components of a computer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F5BC2"/>
    <w:multiLevelType w:val="hybridMultilevel"/>
    <w:tmpl w:val="383CB820"/>
    <w:lvl w:ilvl="0" w:tplc="1046D4F4">
      <w:start w:val="1"/>
      <w:numFmt w:val="decimal"/>
      <w:lvlText w:val="%1"/>
      <w:lvlJc w:val="left"/>
      <w:pPr>
        <w:ind w:left="9" w:hanging="43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F494F"/>
    <w:multiLevelType w:val="hybridMultilevel"/>
    <w:tmpl w:val="2AE88C9A"/>
    <w:lvl w:ilvl="0" w:tplc="6C347E8C">
      <w:start w:val="3"/>
      <w:numFmt w:val="decimal"/>
      <w:lvlText w:val="%1"/>
      <w:lvlJc w:val="left"/>
      <w:pPr>
        <w:ind w:left="7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797" w:hanging="360"/>
      </w:pPr>
    </w:lvl>
    <w:lvl w:ilvl="2" w:tplc="0809001B" w:tentative="1">
      <w:start w:val="1"/>
      <w:numFmt w:val="lowerRoman"/>
      <w:lvlText w:val="%3."/>
      <w:lvlJc w:val="right"/>
      <w:pPr>
        <w:ind w:left="1517" w:hanging="180"/>
      </w:pPr>
    </w:lvl>
    <w:lvl w:ilvl="3" w:tplc="0809000F" w:tentative="1">
      <w:start w:val="1"/>
      <w:numFmt w:val="decimal"/>
      <w:lvlText w:val="%4."/>
      <w:lvlJc w:val="left"/>
      <w:pPr>
        <w:ind w:left="2237" w:hanging="360"/>
      </w:pPr>
    </w:lvl>
    <w:lvl w:ilvl="4" w:tplc="08090019" w:tentative="1">
      <w:start w:val="1"/>
      <w:numFmt w:val="lowerLetter"/>
      <w:lvlText w:val="%5."/>
      <w:lvlJc w:val="left"/>
      <w:pPr>
        <w:ind w:left="2957" w:hanging="360"/>
      </w:pPr>
    </w:lvl>
    <w:lvl w:ilvl="5" w:tplc="0809001B" w:tentative="1">
      <w:start w:val="1"/>
      <w:numFmt w:val="lowerRoman"/>
      <w:lvlText w:val="%6."/>
      <w:lvlJc w:val="right"/>
      <w:pPr>
        <w:ind w:left="3677" w:hanging="180"/>
      </w:pPr>
    </w:lvl>
    <w:lvl w:ilvl="6" w:tplc="0809000F" w:tentative="1">
      <w:start w:val="1"/>
      <w:numFmt w:val="decimal"/>
      <w:lvlText w:val="%7."/>
      <w:lvlJc w:val="left"/>
      <w:pPr>
        <w:ind w:left="4397" w:hanging="360"/>
      </w:pPr>
    </w:lvl>
    <w:lvl w:ilvl="7" w:tplc="08090019" w:tentative="1">
      <w:start w:val="1"/>
      <w:numFmt w:val="lowerLetter"/>
      <w:lvlText w:val="%8."/>
      <w:lvlJc w:val="left"/>
      <w:pPr>
        <w:ind w:left="5117" w:hanging="360"/>
      </w:pPr>
    </w:lvl>
    <w:lvl w:ilvl="8" w:tplc="08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3F3179F0"/>
    <w:multiLevelType w:val="hybridMultilevel"/>
    <w:tmpl w:val="5DF03602"/>
    <w:lvl w:ilvl="0" w:tplc="43D00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8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28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0E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C7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4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A4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85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E2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337880"/>
    <w:multiLevelType w:val="hybridMultilevel"/>
    <w:tmpl w:val="52948B82"/>
    <w:lvl w:ilvl="0" w:tplc="0809000F">
      <w:start w:val="1"/>
      <w:numFmt w:val="decimal"/>
      <w:lvlText w:val="%1."/>
      <w:lvlJc w:val="left"/>
      <w:pPr>
        <w:ind w:left="1139" w:hanging="360"/>
      </w:pPr>
    </w:lvl>
    <w:lvl w:ilvl="1" w:tplc="08090019" w:tentative="1">
      <w:start w:val="1"/>
      <w:numFmt w:val="lowerLetter"/>
      <w:lvlText w:val="%2."/>
      <w:lvlJc w:val="left"/>
      <w:pPr>
        <w:ind w:left="1859" w:hanging="360"/>
      </w:pPr>
    </w:lvl>
    <w:lvl w:ilvl="2" w:tplc="0809001B" w:tentative="1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171775">
    <w:abstractNumId w:val="6"/>
  </w:num>
  <w:num w:numId="2" w16cid:durableId="39138642">
    <w:abstractNumId w:val="1"/>
  </w:num>
  <w:num w:numId="3" w16cid:durableId="199635741">
    <w:abstractNumId w:val="2"/>
  </w:num>
  <w:num w:numId="4" w16cid:durableId="1056274775">
    <w:abstractNumId w:val="0"/>
  </w:num>
  <w:num w:numId="5" w16cid:durableId="1108889279">
    <w:abstractNumId w:val="5"/>
  </w:num>
  <w:num w:numId="6" w16cid:durableId="1765564060">
    <w:abstractNumId w:val="4"/>
  </w:num>
  <w:num w:numId="7" w16cid:durableId="185915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877D6"/>
    <w:rsid w:val="00092471"/>
    <w:rsid w:val="00097EC3"/>
    <w:rsid w:val="000A5EB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2E74"/>
    <w:rsid w:val="00111B4B"/>
    <w:rsid w:val="00114A83"/>
    <w:rsid w:val="001257A1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499F"/>
    <w:rsid w:val="00203B68"/>
    <w:rsid w:val="002222D6"/>
    <w:rsid w:val="00222526"/>
    <w:rsid w:val="00224C0C"/>
    <w:rsid w:val="00230793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705"/>
    <w:rsid w:val="0030285E"/>
    <w:rsid w:val="003032A1"/>
    <w:rsid w:val="00320756"/>
    <w:rsid w:val="00325921"/>
    <w:rsid w:val="00327B97"/>
    <w:rsid w:val="0033716F"/>
    <w:rsid w:val="00337D49"/>
    <w:rsid w:val="00340D06"/>
    <w:rsid w:val="00351574"/>
    <w:rsid w:val="00353DB8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B6CD9"/>
    <w:rsid w:val="003C164F"/>
    <w:rsid w:val="003C2B8C"/>
    <w:rsid w:val="003C3D90"/>
    <w:rsid w:val="003D3888"/>
    <w:rsid w:val="003E5D3C"/>
    <w:rsid w:val="003F3345"/>
    <w:rsid w:val="003F4508"/>
    <w:rsid w:val="004026C2"/>
    <w:rsid w:val="004106BF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75F2E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49E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3B8C"/>
    <w:rsid w:val="006F5480"/>
    <w:rsid w:val="006F650F"/>
    <w:rsid w:val="00704C77"/>
    <w:rsid w:val="007101FC"/>
    <w:rsid w:val="00711A81"/>
    <w:rsid w:val="007147AA"/>
    <w:rsid w:val="00716350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5DF"/>
    <w:rsid w:val="007B3E10"/>
    <w:rsid w:val="007C4659"/>
    <w:rsid w:val="007C58F3"/>
    <w:rsid w:val="007D1BE0"/>
    <w:rsid w:val="007D72C6"/>
    <w:rsid w:val="007E013E"/>
    <w:rsid w:val="007E0912"/>
    <w:rsid w:val="007E13D9"/>
    <w:rsid w:val="007E1427"/>
    <w:rsid w:val="007E4289"/>
    <w:rsid w:val="007E7BE9"/>
    <w:rsid w:val="007F1428"/>
    <w:rsid w:val="007F16A5"/>
    <w:rsid w:val="007F46E0"/>
    <w:rsid w:val="007F6857"/>
    <w:rsid w:val="00804216"/>
    <w:rsid w:val="008114EC"/>
    <w:rsid w:val="00823FCF"/>
    <w:rsid w:val="00846838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54D7"/>
    <w:rsid w:val="009568B3"/>
    <w:rsid w:val="00963A4E"/>
    <w:rsid w:val="00963C03"/>
    <w:rsid w:val="00967029"/>
    <w:rsid w:val="00972FF7"/>
    <w:rsid w:val="00975DB6"/>
    <w:rsid w:val="00996C01"/>
    <w:rsid w:val="009974EF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24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5F84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E7C17"/>
    <w:rsid w:val="00DF341A"/>
    <w:rsid w:val="00DF3A08"/>
    <w:rsid w:val="00E05062"/>
    <w:rsid w:val="00E05C13"/>
    <w:rsid w:val="00E079A8"/>
    <w:rsid w:val="00E1042F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55C0B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1FCF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12AC"/>
    <w:rsid w:val="00FB320A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D35D4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10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AFC04-3FB2-4615-9E91-98B6A47387AA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AF6A9FFB-7D53-4B9E-A582-3B5DFB433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048FAB-B971-4050-80C3-FFB84284B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3F8375-7BC6-484C-92E0-EC99780E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26</cp:revision>
  <cp:lastPrinted>2014-08-28T11:34:00Z</cp:lastPrinted>
  <dcterms:created xsi:type="dcterms:W3CDTF">2015-04-22T15:45:00Z</dcterms:created>
  <dcterms:modified xsi:type="dcterms:W3CDTF">2025-02-04T18:33:00Z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