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E" w:rsidRPr="006F3775" w:rsidRDefault="00F63944" w:rsidP="0014711E">
      <w:pPr>
        <w:pStyle w:val="PGWorksheetHeading"/>
        <w:spacing w:before="240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 xml:space="preserve">Worksheet </w:t>
      </w:r>
      <w:r w:rsidR="00B7465F">
        <w:rPr>
          <w:rFonts w:ascii="Arial" w:hAnsi="Arial" w:cs="Arial"/>
          <w:color w:val="auto"/>
          <w:sz w:val="32"/>
        </w:rPr>
        <w:t>4</w:t>
      </w:r>
      <w:r w:rsidR="0014711E" w:rsidRPr="006F3775">
        <w:rPr>
          <w:rFonts w:ascii="Arial" w:hAnsi="Arial" w:cs="Arial"/>
          <w:color w:val="auto"/>
          <w:sz w:val="32"/>
        </w:rPr>
        <w:t xml:space="preserve">: </w:t>
      </w:r>
      <w:r w:rsidR="00CC3161">
        <w:rPr>
          <w:rFonts w:ascii="Arial" w:hAnsi="Arial" w:cs="Arial"/>
          <w:color w:val="auto"/>
          <w:sz w:val="32"/>
        </w:rPr>
        <w:t>I</w:t>
      </w:r>
      <w:r w:rsidR="004E658B">
        <w:rPr>
          <w:rFonts w:ascii="Arial" w:hAnsi="Arial" w:cs="Arial"/>
          <w:color w:val="auto"/>
          <w:sz w:val="32"/>
        </w:rPr>
        <w:t>nput devices</w:t>
      </w:r>
    </w:p>
    <w:p w:rsidR="0014711E" w:rsidRDefault="0014711E" w:rsidP="00F63944">
      <w:pPr>
        <w:rPr>
          <w:rFonts w:ascii="Arial" w:hAnsi="Arial" w:cs="Arial"/>
          <w:b/>
          <w:sz w:val="28"/>
        </w:rPr>
      </w:pPr>
      <w:r w:rsidRPr="00814D48">
        <w:rPr>
          <w:rFonts w:ascii="Arial" w:hAnsi="Arial" w:cs="Arial"/>
          <w:b/>
          <w:sz w:val="28"/>
        </w:rPr>
        <w:t>Task 1</w:t>
      </w:r>
      <w:r w:rsidR="003C6847">
        <w:rPr>
          <w:rFonts w:ascii="Arial" w:hAnsi="Arial" w:cs="Arial"/>
          <w:b/>
          <w:sz w:val="28"/>
        </w:rPr>
        <w:t xml:space="preserve"> </w:t>
      </w:r>
      <w:r w:rsidR="00F63944">
        <w:rPr>
          <w:rFonts w:ascii="Arial" w:hAnsi="Arial" w:cs="Arial"/>
          <w:b/>
          <w:sz w:val="28"/>
        </w:rPr>
        <w:t>Keyboards, pointing devices and microphones</w:t>
      </w:r>
    </w:p>
    <w:p w:rsidR="00BF49F7" w:rsidRDefault="003425BE" w:rsidP="0068061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32"/>
          <w:lang w:eastAsia="en-GB"/>
        </w:rPr>
        <w:drawing>
          <wp:inline distT="0" distB="0" distL="0" distR="0">
            <wp:extent cx="3050540" cy="1360805"/>
            <wp:effectExtent l="0" t="0" r="0" b="0"/>
            <wp:docPr id="5" name="Picture 5" descr="C:\Users\Leonora\AppData\Local\Microsoft\Windows\INetCache\Content.Word\shutterstock_222047851 ke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a\AppData\Local\Microsoft\Windows\INetCache\Content.Word\shutterstock_222047851 key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DB9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15.5pt">
            <v:imagedata r:id="rId8" o:title="shutterstock_224826769 Blackberry"/>
          </v:shape>
        </w:pict>
      </w:r>
    </w:p>
    <w:p w:rsidR="004E658B" w:rsidRDefault="003425BE" w:rsidP="006E6B6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1114507" cy="1375181"/>
            <wp:effectExtent l="0" t="0" r="0" b="0"/>
            <wp:docPr id="8" name="Picture 8" descr="C:\Users\Leonora\AppData\Local\Microsoft\Windows\INetCache\Content.Word\shutterstock_189620936 black 3d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ora\AppData\Local\Microsoft\Windows\INetCache\Content.Word\shutterstock_189620936 black 3d mob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92" cy="138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D58">
        <w:rPr>
          <w:rFonts w:ascii="Arial" w:hAnsi="Arial" w:cs="Arial"/>
          <w:noProof/>
          <w:color w:val="C2E1ED"/>
          <w:sz w:val="18"/>
          <w:szCs w:val="18"/>
          <w:lang w:eastAsia="en-GB"/>
        </w:rPr>
        <w:drawing>
          <wp:inline distT="0" distB="0" distL="0" distR="0">
            <wp:extent cx="2133600" cy="1422400"/>
            <wp:effectExtent l="0" t="0" r="0" b="6350"/>
            <wp:docPr id="2" name="Picture 2" descr="C:\Users\Rob\Dropbox\PG Online\Image Rights\Shutterstock Images\shutterstock_168464453 ipad tablet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Dropbox\PG Online\Image Rights\Shutterstock Images\shutterstock_168464453 ipad tablet 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04" w:rsidRPr="00B4563B" w:rsidRDefault="004A3004" w:rsidP="006E6B67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</w:rPr>
      </w:pPr>
      <w:r w:rsidRPr="00B4563B">
        <w:rPr>
          <w:rFonts w:ascii="Arial" w:hAnsi="Arial" w:cs="Arial"/>
        </w:rPr>
        <w:t>F</w:t>
      </w:r>
      <w:r w:rsidR="00B4563B" w:rsidRPr="00B4563B">
        <w:rPr>
          <w:rFonts w:ascii="Arial" w:hAnsi="Arial" w:cs="Arial"/>
        </w:rPr>
        <w:t xml:space="preserve">or this task you need access to, or experience of using, </w:t>
      </w:r>
      <w:r w:rsidRPr="00B4563B">
        <w:rPr>
          <w:rFonts w:ascii="Arial" w:hAnsi="Arial" w:cs="Arial"/>
        </w:rPr>
        <w:t>a PC or laptop mech</w:t>
      </w:r>
      <w:r w:rsidR="00B4563B" w:rsidRPr="00B4563B">
        <w:rPr>
          <w:rFonts w:ascii="Arial" w:hAnsi="Arial" w:cs="Arial"/>
        </w:rPr>
        <w:t xml:space="preserve">anical keyboard, a tablet with a </w:t>
      </w:r>
      <w:r w:rsidRPr="00B4563B">
        <w:rPr>
          <w:rFonts w:ascii="Arial" w:hAnsi="Arial" w:cs="Arial"/>
        </w:rPr>
        <w:t>touchscreen keyboard and a mobile phone w</w:t>
      </w:r>
      <w:r w:rsidR="00B4563B" w:rsidRPr="00B4563B">
        <w:rPr>
          <w:rFonts w:ascii="Arial" w:hAnsi="Arial" w:cs="Arial"/>
        </w:rPr>
        <w:t xml:space="preserve">ith mechanical keyboard and/or </w:t>
      </w:r>
      <w:r w:rsidRPr="00B4563B">
        <w:rPr>
          <w:rFonts w:ascii="Arial" w:hAnsi="Arial" w:cs="Arial"/>
        </w:rPr>
        <w:t>touchscreen keyboard.</w:t>
      </w:r>
    </w:p>
    <w:p w:rsidR="006E6B67" w:rsidRDefault="004A3004" w:rsidP="006E6B67">
      <w:pPr>
        <w:tabs>
          <w:tab w:val="left" w:pos="567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82662">
        <w:rPr>
          <w:rFonts w:ascii="Arial" w:hAnsi="Arial" w:cs="Arial"/>
        </w:rPr>
        <w:t xml:space="preserve">Type </w:t>
      </w:r>
      <w:r>
        <w:rPr>
          <w:rFonts w:ascii="Arial" w:hAnsi="Arial" w:cs="Arial"/>
        </w:rPr>
        <w:t xml:space="preserve">the following </w:t>
      </w:r>
      <w:r w:rsidR="00E43599">
        <w:rPr>
          <w:rFonts w:ascii="Arial" w:hAnsi="Arial" w:cs="Arial"/>
        </w:rPr>
        <w:t>into each of the devices using the keyboards:</w:t>
      </w:r>
    </w:p>
    <w:p w:rsidR="006E6B67" w:rsidRPr="004E7929" w:rsidRDefault="006E6B67" w:rsidP="006E6B67">
      <w:pPr>
        <w:spacing w:after="0" w:line="240" w:lineRule="auto"/>
        <w:ind w:left="426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4E7929">
        <w:rPr>
          <w:rFonts w:ascii="Arial" w:hAnsi="Arial" w:cs="Arial"/>
          <w:i/>
        </w:rPr>
        <w:t xml:space="preserve">TABLETS and MOBILE PHONES often use “virtual” keyboards </w:t>
      </w:r>
      <w:r w:rsidR="00173022">
        <w:rPr>
          <w:rFonts w:ascii="Arial" w:hAnsi="Arial" w:cs="Arial"/>
          <w:i/>
        </w:rPr>
        <w:t xml:space="preserve">or </w:t>
      </w:r>
      <w:r w:rsidRPr="004E7929">
        <w:rPr>
          <w:rFonts w:ascii="Arial" w:hAnsi="Arial" w:cs="Arial"/>
          <w:i/>
        </w:rPr>
        <w:t>touchscreens to enter data. Repairs to the screens</w:t>
      </w:r>
      <w:r w:rsidR="00173022">
        <w:rPr>
          <w:rFonts w:ascii="Arial" w:hAnsi="Arial" w:cs="Arial"/>
          <w:i/>
        </w:rPr>
        <w:t xml:space="preserve"> can cost $60.00 or </w:t>
      </w:r>
      <w:r w:rsidRPr="004E7929">
        <w:rPr>
          <w:rFonts w:ascii="Arial" w:hAnsi="Arial" w:cs="Arial"/>
          <w:i/>
        </w:rPr>
        <w:t>more.</w:t>
      </w:r>
    </w:p>
    <w:p w:rsidR="006E6B67" w:rsidRDefault="006E6B67" w:rsidP="006E6B6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6B67" w:rsidRPr="004E7929" w:rsidRDefault="00173022" w:rsidP="00173022">
      <w:pPr>
        <w:spacing w:after="0" w:line="240" w:lineRule="auto"/>
        <w:ind w:left="426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="006E6B67" w:rsidRPr="004E7929">
        <w:rPr>
          <w:rFonts w:ascii="Arial" w:hAnsi="Arial" w:cs="Arial"/>
          <w:i/>
        </w:rPr>
        <w:t xml:space="preserve">PCs and laptops use “mechanical” keyboards. These can be wireless (no physical connection) and it is usually cheaper to replace a keyboard than to repair it. Typical replacement cost is </w:t>
      </w:r>
      <w:r w:rsidR="00F517A5">
        <w:rPr>
          <w:rFonts w:ascii="Arial" w:hAnsi="Arial" w:cs="Arial"/>
          <w:i/>
        </w:rPr>
        <w:t>£</w:t>
      </w:r>
      <w:r w:rsidR="006E6B67" w:rsidRPr="004E7929">
        <w:rPr>
          <w:rFonts w:ascii="Arial" w:hAnsi="Arial" w:cs="Arial"/>
          <w:i/>
        </w:rPr>
        <w:t>35.00</w:t>
      </w:r>
    </w:p>
    <w:p w:rsidR="00E43599" w:rsidRDefault="00E43599" w:rsidP="004A3004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43599" w:rsidRDefault="00E43599" w:rsidP="00173022">
      <w:pPr>
        <w:tabs>
          <w:tab w:val="left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On completion of the typing, make notes about the following:</w:t>
      </w:r>
    </w:p>
    <w:p w:rsidR="00E43599" w:rsidRDefault="00E43599" w:rsidP="00173022">
      <w:pPr>
        <w:pStyle w:val="ListParagraph"/>
        <w:numPr>
          <w:ilvl w:val="0"/>
          <w:numId w:val="8"/>
        </w:numPr>
        <w:tabs>
          <w:tab w:val="left" w:pos="426"/>
          <w:tab w:val="left" w:pos="851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How many errors you made using each type of keyboard</w:t>
      </w:r>
    </w:p>
    <w:p w:rsidR="00E43599" w:rsidRDefault="00E43599" w:rsidP="00173022">
      <w:pPr>
        <w:pStyle w:val="ListParagraph"/>
        <w:numPr>
          <w:ilvl w:val="0"/>
          <w:numId w:val="8"/>
        </w:numPr>
        <w:tabs>
          <w:tab w:val="left" w:pos="426"/>
          <w:tab w:val="left" w:pos="851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How easy it was to type in the text using each keyboard</w:t>
      </w:r>
    </w:p>
    <w:p w:rsidR="00E43599" w:rsidRDefault="00E43599" w:rsidP="00173022">
      <w:pPr>
        <w:pStyle w:val="ListParagraph"/>
        <w:numPr>
          <w:ilvl w:val="0"/>
          <w:numId w:val="8"/>
        </w:numPr>
        <w:tabs>
          <w:tab w:val="left" w:pos="426"/>
          <w:tab w:val="left" w:pos="851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The time taken to type in the text using each keyboard</w:t>
      </w:r>
    </w:p>
    <w:p w:rsidR="00E43599" w:rsidRDefault="00E43599" w:rsidP="00173022">
      <w:pPr>
        <w:tabs>
          <w:tab w:val="left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What do you conclude?</w:t>
      </w:r>
      <w:r w:rsidR="00173022">
        <w:rPr>
          <w:rFonts w:ascii="Arial" w:hAnsi="Arial" w:cs="Arial"/>
        </w:rPr>
        <w:t xml:space="preserve"> Give situations in which a touchscreen would be a suitable input device, with reasons.</w:t>
      </w:r>
    </w:p>
    <w:p w:rsidR="00E84DB9" w:rsidRDefault="00E84DB9" w:rsidP="00173022">
      <w:pPr>
        <w:tabs>
          <w:tab w:val="left" w:pos="426"/>
        </w:tabs>
        <w:ind w:left="426" w:hanging="426"/>
        <w:rPr>
          <w:rFonts w:ascii="Arial" w:hAnsi="Arial" w:cs="Arial"/>
          <w:color w:val="FF0000"/>
        </w:rPr>
      </w:pPr>
    </w:p>
    <w:p w:rsidR="00472032" w:rsidRPr="00C77E34" w:rsidRDefault="00173022" w:rsidP="00173022">
      <w:pPr>
        <w:tabs>
          <w:tab w:val="left" w:pos="426"/>
        </w:tabs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:rsidR="00E84DB9" w:rsidRDefault="00E84DB9" w:rsidP="00E43599">
      <w:pPr>
        <w:tabs>
          <w:tab w:val="left" w:pos="567"/>
        </w:tabs>
        <w:rPr>
          <w:rFonts w:ascii="Arial" w:hAnsi="Arial" w:cs="Arial"/>
        </w:rPr>
      </w:pPr>
    </w:p>
    <w:p w:rsidR="00E84DB9" w:rsidRDefault="00E84DB9" w:rsidP="00E43599">
      <w:pPr>
        <w:tabs>
          <w:tab w:val="left" w:pos="567"/>
        </w:tabs>
        <w:rPr>
          <w:rFonts w:ascii="Arial" w:hAnsi="Arial" w:cs="Arial"/>
        </w:rPr>
      </w:pPr>
    </w:p>
    <w:p w:rsidR="00E84DB9" w:rsidRDefault="00E84DB9" w:rsidP="00E43599">
      <w:pPr>
        <w:tabs>
          <w:tab w:val="left" w:pos="567"/>
        </w:tabs>
        <w:rPr>
          <w:rFonts w:ascii="Arial" w:hAnsi="Arial" w:cs="Arial"/>
        </w:rPr>
      </w:pPr>
    </w:p>
    <w:p w:rsidR="00E84DB9" w:rsidRDefault="00E84DB9" w:rsidP="00E43599">
      <w:pPr>
        <w:tabs>
          <w:tab w:val="left" w:pos="567"/>
        </w:tabs>
        <w:rPr>
          <w:rFonts w:ascii="Arial" w:hAnsi="Arial" w:cs="Arial"/>
        </w:rPr>
      </w:pPr>
    </w:p>
    <w:p w:rsidR="00680617" w:rsidRDefault="006E6B67" w:rsidP="00E43599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E7929">
        <w:rPr>
          <w:rFonts w:ascii="Arial" w:hAnsi="Arial" w:cs="Arial"/>
        </w:rPr>
        <w:t>.</w:t>
      </w:r>
      <w:r w:rsidR="00E43599">
        <w:rPr>
          <w:rFonts w:ascii="Arial" w:hAnsi="Arial" w:cs="Arial"/>
        </w:rPr>
        <w:tab/>
      </w:r>
      <w:r w:rsidR="00145A4E">
        <w:rPr>
          <w:rFonts w:ascii="Arial" w:hAnsi="Arial" w:cs="Arial"/>
        </w:rPr>
        <w:tab/>
      </w:r>
      <w:r w:rsidR="00145A4E">
        <w:rPr>
          <w:rFonts w:ascii="Arial" w:hAnsi="Arial" w:cs="Arial"/>
        </w:rPr>
        <w:tab/>
      </w:r>
      <w:r w:rsidR="00145A4E">
        <w:rPr>
          <w:rFonts w:ascii="Arial" w:hAnsi="Arial" w:cs="Arial"/>
        </w:rPr>
        <w:tab/>
      </w:r>
    </w:p>
    <w:p w:rsidR="00680617" w:rsidRDefault="00680617" w:rsidP="00C22AF6">
      <w:pPr>
        <w:tabs>
          <w:tab w:val="left" w:pos="567"/>
        </w:tabs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274F39E" wp14:editId="1054E8BF">
            <wp:extent cx="142875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0DBDF97" wp14:editId="29B72681">
            <wp:extent cx="9048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AF6">
        <w:rPr>
          <w:rFonts w:ascii="Arial" w:hAnsi="Arial" w:cs="Arial"/>
        </w:rPr>
        <w:tab/>
      </w:r>
      <w:r w:rsidR="00C22AF6">
        <w:rPr>
          <w:noProof/>
          <w:lang w:eastAsia="en-GB"/>
        </w:rPr>
        <w:drawing>
          <wp:inline distT="0" distB="0" distL="0" distR="0" wp14:anchorId="2FEAB978" wp14:editId="755CC935">
            <wp:extent cx="142875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000"/>
                    <a:stretch/>
                  </pic:blipFill>
                  <pic:spPr bwMode="auto">
                    <a:xfrm>
                      <a:off x="0" y="0"/>
                      <a:ext cx="14287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A4E" w:rsidRDefault="006E6B67" w:rsidP="006E6B67">
      <w:pPr>
        <w:tabs>
          <w:tab w:val="left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5A4E">
        <w:rPr>
          <w:rFonts w:ascii="Arial" w:hAnsi="Arial" w:cs="Arial"/>
        </w:rPr>
        <w:t xml:space="preserve">The person in the diagram is giving verbal </w:t>
      </w:r>
      <w:r>
        <w:rPr>
          <w:rFonts w:ascii="Arial" w:hAnsi="Arial" w:cs="Arial"/>
        </w:rPr>
        <w:t xml:space="preserve">commands to a computer using a </w:t>
      </w:r>
      <w:r w:rsidR="00145A4E">
        <w:rPr>
          <w:rFonts w:ascii="Arial" w:hAnsi="Arial" w:cs="Arial"/>
        </w:rPr>
        <w:t xml:space="preserve">microphone and built-in </w:t>
      </w:r>
      <w:r w:rsidR="00C77E34">
        <w:rPr>
          <w:rFonts w:ascii="Arial" w:hAnsi="Arial" w:cs="Arial"/>
        </w:rPr>
        <w:t>analogue-to-digital converter</w:t>
      </w:r>
      <w:r w:rsidR="00145A4E">
        <w:rPr>
          <w:rFonts w:ascii="Arial" w:hAnsi="Arial" w:cs="Arial"/>
        </w:rPr>
        <w:t>.</w:t>
      </w:r>
    </w:p>
    <w:p w:rsidR="006E6B67" w:rsidRDefault="006E6B67" w:rsidP="006E6B67">
      <w:pPr>
        <w:tabs>
          <w:tab w:val="left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5A4E" w:rsidRPr="00472032">
        <w:rPr>
          <w:rFonts w:ascii="Arial" w:hAnsi="Arial" w:cs="Arial"/>
        </w:rPr>
        <w:t>What problems might occur using speech recognition in this application?</w:t>
      </w:r>
      <w:r w:rsidR="00C77E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 some situations in which this system would be useful, and some in which it would be impractical, giving reasons in each case.</w:t>
      </w:r>
    </w:p>
    <w:p w:rsidR="00E84DB9" w:rsidRDefault="00E84DB9" w:rsidP="006E6B67">
      <w:pPr>
        <w:tabs>
          <w:tab w:val="left" w:pos="426"/>
          <w:tab w:val="left" w:pos="567"/>
        </w:tabs>
        <w:ind w:left="570" w:hanging="426"/>
        <w:rPr>
          <w:rFonts w:ascii="Arial" w:hAnsi="Arial" w:cs="Arial"/>
          <w:color w:val="FF0000"/>
        </w:rPr>
      </w:pPr>
    </w:p>
    <w:p w:rsidR="00E84DB9" w:rsidRDefault="00E84DB9" w:rsidP="006E6B67">
      <w:pPr>
        <w:tabs>
          <w:tab w:val="left" w:pos="426"/>
          <w:tab w:val="left" w:pos="567"/>
        </w:tabs>
        <w:ind w:left="570" w:hanging="426"/>
        <w:rPr>
          <w:rFonts w:ascii="Arial" w:hAnsi="Arial" w:cs="Arial"/>
          <w:color w:val="FF0000"/>
        </w:rPr>
      </w:pPr>
    </w:p>
    <w:p w:rsidR="00E84DB9" w:rsidRDefault="00E84DB9" w:rsidP="006E6B67">
      <w:pPr>
        <w:tabs>
          <w:tab w:val="left" w:pos="426"/>
          <w:tab w:val="left" w:pos="567"/>
        </w:tabs>
        <w:ind w:left="570" w:hanging="426"/>
        <w:rPr>
          <w:rFonts w:ascii="Arial" w:hAnsi="Arial" w:cs="Arial"/>
          <w:color w:val="FF0000"/>
        </w:rPr>
      </w:pPr>
    </w:p>
    <w:p w:rsidR="00E84DB9" w:rsidRDefault="00E84DB9" w:rsidP="006E6B67">
      <w:pPr>
        <w:tabs>
          <w:tab w:val="left" w:pos="426"/>
          <w:tab w:val="left" w:pos="567"/>
        </w:tabs>
        <w:ind w:left="570" w:hanging="426"/>
        <w:rPr>
          <w:rFonts w:ascii="Arial" w:hAnsi="Arial" w:cs="Arial"/>
          <w:color w:val="FF0000"/>
        </w:rPr>
      </w:pPr>
    </w:p>
    <w:p w:rsidR="006E6B67" w:rsidRPr="00472032" w:rsidRDefault="006E6B67" w:rsidP="006E6B67">
      <w:pPr>
        <w:tabs>
          <w:tab w:val="left" w:pos="426"/>
          <w:tab w:val="left" w:pos="567"/>
        </w:tabs>
        <w:ind w:left="570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:rsidR="00980CC1" w:rsidRPr="00E43599" w:rsidRDefault="00980CC1" w:rsidP="00E43599">
      <w:pPr>
        <w:tabs>
          <w:tab w:val="left" w:pos="567"/>
        </w:tabs>
        <w:rPr>
          <w:rFonts w:ascii="Arial" w:hAnsi="Arial" w:cs="Arial"/>
        </w:rPr>
      </w:pPr>
      <w:r w:rsidRPr="00814D4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 xml:space="preserve">2 </w:t>
      </w:r>
      <w:r w:rsidR="00F63944">
        <w:rPr>
          <w:rFonts w:ascii="Arial" w:hAnsi="Arial" w:cs="Arial"/>
          <w:b/>
          <w:sz w:val="28"/>
        </w:rPr>
        <w:t>Touchscreen technologies</w:t>
      </w:r>
    </w:p>
    <w:p w:rsidR="00610D78" w:rsidRDefault="00B70679" w:rsidP="00C22AF6">
      <w:pPr>
        <w:tabs>
          <w:tab w:val="left" w:pos="567"/>
          <w:tab w:val="left" w:pos="1276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E7929">
        <w:rPr>
          <w:rFonts w:ascii="Arial" w:hAnsi="Arial" w:cs="Arial"/>
        </w:rPr>
        <w:t>.</w:t>
      </w:r>
      <w:r w:rsidR="00610D78">
        <w:rPr>
          <w:rFonts w:ascii="Arial" w:hAnsi="Arial" w:cs="Arial"/>
        </w:rPr>
        <w:tab/>
      </w:r>
      <w:r w:rsidR="00C22AF6">
        <w:rPr>
          <w:rFonts w:ascii="Arial" w:hAnsi="Arial" w:cs="Arial"/>
        </w:rPr>
        <w:t>Some modern mobile phones</w:t>
      </w:r>
      <w:r w:rsidR="00610D78">
        <w:rPr>
          <w:rFonts w:ascii="Arial" w:hAnsi="Arial" w:cs="Arial"/>
        </w:rPr>
        <w:t xml:space="preserve"> use what is known as OLED (</w:t>
      </w:r>
      <w:r w:rsidR="00C22AF6">
        <w:rPr>
          <w:rFonts w:ascii="Arial" w:hAnsi="Arial" w:cs="Arial"/>
        </w:rPr>
        <w:t>O</w:t>
      </w:r>
      <w:r w:rsidR="00610D78">
        <w:rPr>
          <w:rFonts w:ascii="Arial" w:hAnsi="Arial" w:cs="Arial"/>
        </w:rPr>
        <w:t xml:space="preserve">rganic </w:t>
      </w:r>
      <w:r w:rsidR="00C22AF6">
        <w:rPr>
          <w:rFonts w:ascii="Arial" w:hAnsi="Arial" w:cs="Arial"/>
        </w:rPr>
        <w:t>Light E</w:t>
      </w:r>
      <w:r w:rsidR="00610D78">
        <w:rPr>
          <w:rFonts w:ascii="Arial" w:hAnsi="Arial" w:cs="Arial"/>
        </w:rPr>
        <w:t xml:space="preserve">mitting </w:t>
      </w:r>
      <w:r w:rsidR="00C22AF6">
        <w:rPr>
          <w:rFonts w:ascii="Arial" w:hAnsi="Arial" w:cs="Arial"/>
        </w:rPr>
        <w:t>D</w:t>
      </w:r>
      <w:r w:rsidR="00610D78">
        <w:rPr>
          <w:rFonts w:ascii="Arial" w:hAnsi="Arial" w:cs="Arial"/>
        </w:rPr>
        <w:t>iode) technology – this allows the screen to be curved.</w:t>
      </w:r>
    </w:p>
    <w:p w:rsidR="00B24CC0" w:rsidRDefault="00B24CC0" w:rsidP="00610D78">
      <w:pPr>
        <w:tabs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Mobile phones that use this technology </w:t>
      </w:r>
      <w:r w:rsidR="00C22AF6">
        <w:rPr>
          <w:rFonts w:ascii="Arial" w:hAnsi="Arial" w:cs="Arial"/>
        </w:rPr>
        <w:t xml:space="preserve">have what </w:t>
      </w:r>
      <w:r>
        <w:rPr>
          <w:rFonts w:ascii="Arial" w:hAnsi="Arial" w:cs="Arial"/>
        </w:rPr>
        <w:t>are known as AMOLED displays.</w:t>
      </w:r>
    </w:p>
    <w:p w:rsidR="00610D78" w:rsidRDefault="003425BE" w:rsidP="00C22AF6">
      <w:pPr>
        <w:tabs>
          <w:tab w:val="left" w:pos="567"/>
          <w:tab w:val="left" w:pos="1276"/>
        </w:tabs>
        <w:jc w:val="center"/>
        <w:rPr>
          <w:rFonts w:ascii="Arial" w:hAnsi="Arial" w:cs="Arial"/>
        </w:rPr>
      </w:pPr>
      <w:r w:rsidRPr="002D24FE">
        <w:rPr>
          <w:noProof/>
          <w:lang w:eastAsia="en-GB"/>
        </w:rPr>
        <w:drawing>
          <wp:inline distT="0" distB="0" distL="0" distR="0" wp14:anchorId="294B0A2F" wp14:editId="3ED26978">
            <wp:extent cx="1866900" cy="1438275"/>
            <wp:effectExtent l="0" t="0" r="0" b="9525"/>
            <wp:docPr id="9" name="Picture 9" descr="C:\Users\Leonora\AppData\Local\Microsoft\Windows\INetCache\Content.Word\shutterstock_152235041 flexible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onora\AppData\Local\Microsoft\Windows\INetCache\Content.Word\shutterstock_152235041 flexible displa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b="11224"/>
                    <a:stretch/>
                  </pic:blipFill>
                  <pic:spPr bwMode="auto"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CC0" w:rsidRDefault="00B24CC0" w:rsidP="00610D78">
      <w:pPr>
        <w:tabs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Find out the key advantages of this new technology compared to LCD screens.</w:t>
      </w:r>
    </w:p>
    <w:p w:rsidR="00782662" w:rsidRDefault="00782662" w:rsidP="00610D78">
      <w:pPr>
        <w:tabs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(The following website link may be useful to you:</w:t>
      </w:r>
    </w:p>
    <w:p w:rsidR="00610D78" w:rsidRDefault="00782662" w:rsidP="00610D78">
      <w:pPr>
        <w:tabs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5" w:history="1">
        <w:r w:rsidRPr="00B75388">
          <w:rPr>
            <w:rStyle w:val="Hyperlink"/>
            <w:rFonts w:ascii="Arial" w:hAnsi="Arial" w:cs="Arial"/>
          </w:rPr>
          <w:t>http://www.oled-info.com/oled-mobile-phones</w:t>
        </w:r>
      </w:hyperlink>
      <w:r>
        <w:rPr>
          <w:rFonts w:ascii="Arial" w:hAnsi="Arial" w:cs="Arial"/>
        </w:rPr>
        <w:t>)</w:t>
      </w:r>
    </w:p>
    <w:p w:rsidR="00B70679" w:rsidRDefault="00B70679" w:rsidP="00610D78">
      <w:pPr>
        <w:tabs>
          <w:tab w:val="left" w:pos="567"/>
          <w:tab w:val="left" w:pos="1276"/>
        </w:tabs>
        <w:rPr>
          <w:rFonts w:ascii="Arial" w:hAnsi="Arial" w:cs="Arial"/>
        </w:rPr>
      </w:pPr>
    </w:p>
    <w:p w:rsidR="00E84DB9" w:rsidRDefault="00E84DB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E84DB9" w:rsidRDefault="00E84DB9" w:rsidP="00B70679">
      <w:pPr>
        <w:rPr>
          <w:rFonts w:ascii="Arial" w:hAnsi="Arial" w:cs="Arial"/>
          <w:b/>
          <w:sz w:val="28"/>
        </w:rPr>
      </w:pPr>
    </w:p>
    <w:p w:rsidR="00B70679" w:rsidRDefault="00B70679" w:rsidP="00B70679">
      <w:pPr>
        <w:rPr>
          <w:rFonts w:ascii="Arial" w:hAnsi="Arial" w:cs="Arial"/>
          <w:b/>
          <w:sz w:val="28"/>
        </w:rPr>
      </w:pPr>
      <w:r w:rsidRPr="00814D4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>3 Use of sensors in real life ap</w:t>
      </w:r>
      <w:bookmarkStart w:id="0" w:name="_GoBack"/>
      <w:bookmarkEnd w:id="0"/>
      <w:r>
        <w:rPr>
          <w:rFonts w:ascii="Arial" w:hAnsi="Arial" w:cs="Arial"/>
          <w:b/>
          <w:sz w:val="28"/>
        </w:rPr>
        <w:t>plications</w:t>
      </w:r>
    </w:p>
    <w:p w:rsidR="00B70679" w:rsidRDefault="00B70679" w:rsidP="00B706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Look at the following list of sensors. Then complete the table to show which type of sensor is the most appropriate for the group of applications shown in column 2 of the table. Each type of sensor should only be used ONCE.</w:t>
      </w:r>
    </w:p>
    <w:p w:rsidR="00B70679" w:rsidRPr="00C8328D" w:rsidRDefault="00B70679" w:rsidP="00B70679">
      <w:pPr>
        <w:ind w:left="1560"/>
        <w:rPr>
          <w:rFonts w:ascii="Arial" w:hAnsi="Arial" w:cs="Arial"/>
          <w:b/>
          <w:bCs/>
          <w:color w:val="C5264E"/>
          <w:sz w:val="24"/>
        </w:rPr>
      </w:pPr>
      <w:r w:rsidRPr="00C8328D">
        <w:rPr>
          <w:rFonts w:ascii="Arial" w:hAnsi="Arial" w:cs="Arial"/>
          <w:b/>
          <w:bCs/>
          <w:color w:val="C5264E"/>
          <w:sz w:val="24"/>
        </w:rPr>
        <w:t>List of sensors:</w:t>
      </w:r>
    </w:p>
    <w:p w:rsidR="00B70679" w:rsidRPr="00C8328D" w:rsidRDefault="00B70679" w:rsidP="00B70679">
      <w:pPr>
        <w:ind w:left="1560"/>
        <w:rPr>
          <w:rFonts w:ascii="Arial" w:hAnsi="Arial" w:cs="Arial"/>
          <w:b/>
          <w:bCs/>
          <w:color w:val="C5264E"/>
        </w:rPr>
      </w:pPr>
      <w:r w:rsidRPr="00C8328D">
        <w:rPr>
          <w:rFonts w:ascii="Arial" w:hAnsi="Arial" w:cs="Arial"/>
          <w:b/>
          <w:bCs/>
          <w:color w:val="C5264E"/>
        </w:rPr>
        <w:t xml:space="preserve">Acoustic </w:t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  <w:t>Moisture/Humidity</w:t>
      </w:r>
    </w:p>
    <w:p w:rsidR="00B70679" w:rsidRPr="00C8328D" w:rsidRDefault="00B70679" w:rsidP="00B70679">
      <w:pPr>
        <w:ind w:left="1560"/>
        <w:rPr>
          <w:rFonts w:ascii="Arial" w:hAnsi="Arial" w:cs="Arial"/>
          <w:b/>
          <w:bCs/>
          <w:color w:val="C5264E"/>
        </w:rPr>
      </w:pPr>
      <w:r w:rsidRPr="00C8328D">
        <w:rPr>
          <w:rFonts w:ascii="Arial" w:hAnsi="Arial" w:cs="Arial"/>
          <w:b/>
          <w:bCs/>
          <w:color w:val="C5264E"/>
        </w:rPr>
        <w:t>Gas</w:t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  <w:t>pH</w:t>
      </w:r>
    </w:p>
    <w:p w:rsidR="00B70679" w:rsidRPr="00C8328D" w:rsidRDefault="00B70679" w:rsidP="00B70679">
      <w:pPr>
        <w:ind w:left="1560"/>
        <w:rPr>
          <w:rFonts w:ascii="Arial" w:hAnsi="Arial" w:cs="Arial"/>
          <w:b/>
          <w:bCs/>
          <w:color w:val="C5264E"/>
        </w:rPr>
      </w:pPr>
      <w:r w:rsidRPr="00C8328D">
        <w:rPr>
          <w:rFonts w:ascii="Arial" w:hAnsi="Arial" w:cs="Arial"/>
          <w:b/>
          <w:bCs/>
          <w:color w:val="C5264E"/>
        </w:rPr>
        <w:t>Infra-red</w:t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  <w:t>Pressure</w:t>
      </w:r>
    </w:p>
    <w:p w:rsidR="00B70679" w:rsidRPr="00C8328D" w:rsidRDefault="00B70679" w:rsidP="00B70679">
      <w:pPr>
        <w:ind w:left="1560"/>
        <w:rPr>
          <w:rFonts w:ascii="Arial" w:hAnsi="Arial" w:cs="Arial"/>
          <w:b/>
          <w:bCs/>
          <w:color w:val="C5264E"/>
        </w:rPr>
      </w:pPr>
      <w:r w:rsidRPr="00C8328D">
        <w:rPr>
          <w:rFonts w:ascii="Arial" w:hAnsi="Arial" w:cs="Arial"/>
          <w:b/>
          <w:bCs/>
          <w:color w:val="C5264E"/>
        </w:rPr>
        <w:t>Light</w:t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</w:r>
      <w:r w:rsidRPr="00C8328D">
        <w:rPr>
          <w:rFonts w:ascii="Arial" w:hAnsi="Arial" w:cs="Arial"/>
          <w:b/>
          <w:bCs/>
          <w:color w:val="C5264E"/>
        </w:rPr>
        <w:tab/>
        <w:t>Temperature</w:t>
      </w:r>
      <w:r w:rsidRPr="00C8328D">
        <w:rPr>
          <w:rFonts w:ascii="Arial" w:hAnsi="Arial" w:cs="Arial"/>
          <w:b/>
          <w:bCs/>
          <w:color w:val="C5264E"/>
        </w:rPr>
        <w:tab/>
      </w:r>
    </w:p>
    <w:tbl>
      <w:tblPr>
        <w:tblStyle w:val="TableGrid"/>
        <w:tblpPr w:leftFromText="180" w:rightFromText="180" w:vertAnchor="text" w:horzAnchor="margin" w:tblpY="144"/>
        <w:tblW w:w="9356" w:type="dxa"/>
        <w:tblBorders>
          <w:top w:val="single" w:sz="4" w:space="0" w:color="D99C0B"/>
          <w:left w:val="none" w:sz="0" w:space="0" w:color="auto"/>
          <w:bottom w:val="single" w:sz="4" w:space="0" w:color="D99C0B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B70679" w:rsidTr="00C8328D">
        <w:trPr>
          <w:trHeight w:val="397"/>
        </w:trPr>
        <w:tc>
          <w:tcPr>
            <w:tcW w:w="2127" w:type="dxa"/>
            <w:shd w:val="clear" w:color="auto" w:fill="C5264E"/>
            <w:vAlign w:val="center"/>
          </w:tcPr>
          <w:p w:rsidR="00B70679" w:rsidRPr="006541E1" w:rsidRDefault="00B70679" w:rsidP="000049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541E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Type of sensor</w:t>
            </w:r>
          </w:p>
        </w:tc>
        <w:tc>
          <w:tcPr>
            <w:tcW w:w="7229" w:type="dxa"/>
            <w:shd w:val="clear" w:color="auto" w:fill="C5264E"/>
            <w:vAlign w:val="center"/>
          </w:tcPr>
          <w:p w:rsidR="00B70679" w:rsidRPr="006541E1" w:rsidRDefault="00B70679" w:rsidP="000049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541E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Applications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the central heating system in a house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or monitor the heat output in a chemical process</w:t>
            </w:r>
          </w:p>
          <w:p w:rsidR="00B70679" w:rsidRPr="00A61868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or monitor the environmental temperature in a greenhouse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or monitor the dampness of soil in a greenhouse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or monitor the dampness of the air in a greenhouse</w:t>
            </w:r>
          </w:p>
          <w:p w:rsidR="00B70679" w:rsidRPr="00A61868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dampness levels in a factory making microchips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 street lighting on and off at dusk and dawn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automatically switch a car’s headlights on when it gets dark</w:t>
            </w:r>
          </w:p>
          <w:p w:rsidR="00B70679" w:rsidRPr="002C79E7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close or open the greenhouse blinds to maintain light levels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on a car’s windscreen wipers automatically when it starts to rain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detection of intruders in a burglar alarm system</w:t>
            </w:r>
          </w:p>
          <w:p w:rsidR="00B70679" w:rsidRPr="002C79E7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the number of people entering or leaving a supermarket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detection of intruders in a burglar alarm system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the weight of a vehicle on a weigh bridge</w:t>
            </w:r>
          </w:p>
          <w:p w:rsidR="00B70679" w:rsidRPr="002C79E7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measurement of air pressure to forecast weather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 up noise levels (e.g. footsteps) in a burglar alarm system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the noise of liquids dripping from a pipe in an oil refinery</w:t>
            </w:r>
          </w:p>
          <w:p w:rsidR="00B70679" w:rsidRPr="002C79E7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sound levels in a car factory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/O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levels in a river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/O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levels in the air in a greenhouse</w:t>
            </w:r>
          </w:p>
          <w:p w:rsidR="00B70679" w:rsidRPr="002C79E7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for the carbon monoxide levels in a car exhaust system</w:t>
            </w:r>
          </w:p>
        </w:tc>
      </w:tr>
      <w:tr w:rsidR="00B70679" w:rsidTr="00C8328D">
        <w:trPr>
          <w:trHeight w:val="907"/>
        </w:trPr>
        <w:tc>
          <w:tcPr>
            <w:tcW w:w="2127" w:type="dxa"/>
            <w:tcBorders>
              <w:bottom w:val="single" w:sz="4" w:space="0" w:color="C5264E"/>
            </w:tcBorders>
            <w:shd w:val="clear" w:color="auto" w:fill="auto"/>
            <w:vAlign w:val="center"/>
          </w:tcPr>
          <w:p w:rsidR="00B70679" w:rsidRPr="007B0F79" w:rsidRDefault="00B70679" w:rsidP="000049E0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</w:p>
        </w:tc>
        <w:tc>
          <w:tcPr>
            <w:tcW w:w="7229" w:type="dxa"/>
            <w:tcBorders>
              <w:bottom w:val="single" w:sz="4" w:space="0" w:color="C5264E"/>
            </w:tcBorders>
            <w:shd w:val="clear" w:color="auto" w:fill="auto"/>
            <w:vAlign w:val="center"/>
          </w:tcPr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or control the acidity levels in a chemical process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measurement of pollution levels in a river</w:t>
            </w:r>
          </w:p>
          <w:p w:rsidR="00B70679" w:rsidRDefault="00B70679" w:rsidP="00B706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acidity levels in the soil in a greenhouse</w:t>
            </w:r>
          </w:p>
        </w:tc>
      </w:tr>
    </w:tbl>
    <w:p w:rsidR="00765E94" w:rsidRDefault="00765E94" w:rsidP="00B70679">
      <w:pPr>
        <w:tabs>
          <w:tab w:val="left" w:pos="567"/>
        </w:tabs>
        <w:rPr>
          <w:rFonts w:ascii="Arial" w:hAnsi="Arial" w:cs="Arial"/>
          <w:b/>
          <w:sz w:val="28"/>
        </w:rPr>
      </w:pPr>
    </w:p>
    <w:p w:rsidR="00E84DB9" w:rsidRDefault="00E84DB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E84DB9" w:rsidRDefault="00E84DB9" w:rsidP="00B70679">
      <w:pPr>
        <w:tabs>
          <w:tab w:val="left" w:pos="567"/>
        </w:tabs>
        <w:rPr>
          <w:rFonts w:ascii="Arial" w:hAnsi="Arial" w:cs="Arial"/>
          <w:b/>
          <w:sz w:val="28"/>
        </w:rPr>
      </w:pPr>
    </w:p>
    <w:p w:rsidR="00B70679" w:rsidRPr="00E43599" w:rsidRDefault="00B70679" w:rsidP="00B70679">
      <w:pPr>
        <w:tabs>
          <w:tab w:val="left" w:pos="567"/>
        </w:tabs>
        <w:rPr>
          <w:rFonts w:ascii="Arial" w:hAnsi="Arial" w:cs="Arial"/>
        </w:rPr>
      </w:pPr>
      <w:r w:rsidRPr="00814D4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>4 Monitoring and control using sensors</w:t>
      </w:r>
    </w:p>
    <w:p w:rsidR="00B70679" w:rsidRDefault="00B70679" w:rsidP="00B70679">
      <w:pPr>
        <w:tabs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>Decide whether the following applications are examples of monitoring or control. Tick (</w:t>
      </w:r>
      <w:r w:rsidRPr="00FD3322"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</w:rPr>
        <w:t>) either column 2 (Monitoring) or column 3 (Control), for each application, to indicate your choice.</w:t>
      </w:r>
    </w:p>
    <w:tbl>
      <w:tblPr>
        <w:tblStyle w:val="TableGrid"/>
        <w:tblW w:w="8789" w:type="dxa"/>
        <w:tblInd w:w="108" w:type="dxa"/>
        <w:tblBorders>
          <w:top w:val="single" w:sz="4" w:space="0" w:color="D99C0B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5103"/>
        <w:gridCol w:w="1843"/>
        <w:gridCol w:w="1843"/>
      </w:tblGrid>
      <w:tr w:rsidR="00B70679" w:rsidTr="00C8328D">
        <w:trPr>
          <w:trHeight w:val="397"/>
        </w:trPr>
        <w:tc>
          <w:tcPr>
            <w:tcW w:w="5103" w:type="dxa"/>
            <w:shd w:val="clear" w:color="auto" w:fill="C5264E"/>
            <w:vAlign w:val="center"/>
          </w:tcPr>
          <w:p w:rsidR="00B70679" w:rsidRPr="0019336F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</w:pPr>
            <w:r w:rsidRPr="0019336F"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>Application</w:t>
            </w:r>
          </w:p>
        </w:tc>
        <w:tc>
          <w:tcPr>
            <w:tcW w:w="1843" w:type="dxa"/>
            <w:shd w:val="clear" w:color="auto" w:fill="C5264E"/>
            <w:vAlign w:val="center"/>
          </w:tcPr>
          <w:p w:rsidR="00B70679" w:rsidRPr="0019336F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</w:pPr>
            <w:r w:rsidRPr="0019336F"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>Monitoring</w:t>
            </w:r>
          </w:p>
        </w:tc>
        <w:tc>
          <w:tcPr>
            <w:tcW w:w="1843" w:type="dxa"/>
            <w:shd w:val="clear" w:color="auto" w:fill="C5264E"/>
            <w:vAlign w:val="center"/>
          </w:tcPr>
          <w:p w:rsidR="00B70679" w:rsidRPr="0019336F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</w:pPr>
            <w:r w:rsidRPr="0019336F"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>Control</w:t>
            </w: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Automatically turning street lights on at night and off during the day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Changing the traffic lights at a junction to control the traffic flow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Keeping track of a patient’s vital signs (e.g. heart rate, temperature) in a hospital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Regulating the temperature in an air conditioning system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for intruders in a burglar alarm system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Keeping track of the pollution levels in a river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  <w:tr w:rsidR="00B70679" w:rsidTr="00173022">
        <w:trPr>
          <w:trHeight w:val="510"/>
        </w:trPr>
        <w:tc>
          <w:tcPr>
            <w:tcW w:w="5103" w:type="dxa"/>
            <w:shd w:val="clear" w:color="auto" w:fill="auto"/>
            <w:vAlign w:val="center"/>
          </w:tcPr>
          <w:p w:rsidR="00B70679" w:rsidRDefault="00B70679" w:rsidP="000049E0">
            <w:pPr>
              <w:tabs>
                <w:tab w:val="left" w:pos="567"/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that the anti-lock braking system in a car works effectively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0679" w:rsidRPr="007B0F79" w:rsidRDefault="00B70679" w:rsidP="000049E0">
            <w:pPr>
              <w:tabs>
                <w:tab w:val="left" w:pos="567"/>
                <w:tab w:val="left" w:pos="1276"/>
              </w:tabs>
              <w:jc w:val="center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</w:tc>
      </w:tr>
    </w:tbl>
    <w:p w:rsidR="00B70679" w:rsidRDefault="00B70679" w:rsidP="00B70679">
      <w:pPr>
        <w:tabs>
          <w:tab w:val="left" w:pos="567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 w:rsidRPr="00814D48">
        <w:rPr>
          <w:rFonts w:ascii="Arial" w:hAnsi="Arial" w:cs="Arial"/>
          <w:b/>
          <w:sz w:val="28"/>
        </w:rPr>
        <w:t>Task</w:t>
      </w:r>
      <w:r w:rsidR="00510964">
        <w:rPr>
          <w:rFonts w:ascii="Arial" w:hAnsi="Arial" w:cs="Arial"/>
          <w:b/>
          <w:sz w:val="28"/>
        </w:rPr>
        <w:t xml:space="preserve"> 5</w:t>
      </w:r>
      <w:r>
        <w:rPr>
          <w:rFonts w:ascii="Arial" w:hAnsi="Arial" w:cs="Arial"/>
          <w:b/>
          <w:sz w:val="28"/>
        </w:rPr>
        <w:t xml:space="preserve"> Example of a monitoring system</w:t>
      </w:r>
    </w:p>
    <w:p w:rsidR="00B70679" w:rsidRPr="00FA2C25" w:rsidRDefault="00B70679" w:rsidP="00B70679">
      <w:pPr>
        <w:tabs>
          <w:tab w:val="left" w:pos="567"/>
        </w:tabs>
        <w:rPr>
          <w:rFonts w:ascii="Arial" w:hAnsi="Arial" w:cs="Arial"/>
          <w:bCs/>
        </w:rPr>
      </w:pPr>
      <w:r w:rsidRPr="00FA2C25">
        <w:rPr>
          <w:rFonts w:ascii="Arial" w:hAnsi="Arial" w:cs="Arial"/>
          <w:bCs/>
        </w:rPr>
        <w:t>This monitoring system uses sensors and a computer to monitor the pollution levels in a river. The sensors send data to an interface box from where it is transmitted to a central computer.</w:t>
      </w:r>
    </w:p>
    <w:p w:rsidR="00B70679" w:rsidRPr="00FA2C25" w:rsidRDefault="00B70679" w:rsidP="00173022">
      <w:pPr>
        <w:tabs>
          <w:tab w:val="left" w:pos="567"/>
        </w:tabs>
        <w:spacing w:after="120"/>
        <w:rPr>
          <w:rFonts w:ascii="Arial" w:hAnsi="Arial" w:cs="Arial"/>
          <w:bCs/>
        </w:rPr>
      </w:pPr>
      <w:r w:rsidRPr="00FA2C25">
        <w:rPr>
          <w:rFonts w:ascii="Arial" w:hAnsi="Arial" w:cs="Arial"/>
          <w:bCs/>
        </w:rPr>
        <w:t>The system uses oxygen level sensors and pH sensors. The people in the control room are monitoring for:</w:t>
      </w:r>
    </w:p>
    <w:p w:rsidR="00B70679" w:rsidRPr="00FA2C25" w:rsidRDefault="00B70679" w:rsidP="00173022">
      <w:pPr>
        <w:pStyle w:val="ListParagraph"/>
        <w:numPr>
          <w:ilvl w:val="0"/>
          <w:numId w:val="13"/>
        </w:numPr>
        <w:tabs>
          <w:tab w:val="left" w:pos="567"/>
        </w:tabs>
        <w:spacing w:after="120"/>
        <w:contextualSpacing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Pr="00FA2C25">
        <w:rPr>
          <w:rFonts w:ascii="Arial" w:hAnsi="Arial" w:cs="Arial"/>
          <w:bCs/>
        </w:rPr>
        <w:t xml:space="preserve">xygen levels in the river falling below 15%, and </w:t>
      </w:r>
    </w:p>
    <w:p w:rsidR="00B70679" w:rsidRPr="00FA2C25" w:rsidRDefault="00B70679" w:rsidP="00173022">
      <w:pPr>
        <w:pStyle w:val="ListParagraph"/>
        <w:numPr>
          <w:ilvl w:val="0"/>
          <w:numId w:val="13"/>
        </w:numPr>
        <w:tabs>
          <w:tab w:val="left" w:pos="567"/>
        </w:tabs>
        <w:spacing w:after="120"/>
        <w:contextualSpacing w:val="0"/>
        <w:rPr>
          <w:rFonts w:ascii="Arial" w:hAnsi="Arial" w:cs="Arial"/>
          <w:bCs/>
        </w:rPr>
      </w:pPr>
      <w:r w:rsidRPr="00FA2C25">
        <w:rPr>
          <w:rFonts w:ascii="Arial" w:hAnsi="Arial" w:cs="Arial"/>
          <w:bCs/>
        </w:rPr>
        <w:t>pH levels in the river going outside the range 6 to 8</w:t>
      </w:r>
    </w:p>
    <w:p w:rsidR="00B70679" w:rsidRDefault="00C77E34" w:rsidP="00173022">
      <w:pPr>
        <w:tabs>
          <w:tab w:val="left" w:pos="567"/>
          <w:tab w:val="left" w:pos="1276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70679">
        <w:rPr>
          <w:rFonts w:ascii="Arial" w:hAnsi="Arial" w:cs="Arial"/>
        </w:rPr>
        <w:t>xplain how the system can be used to show any trends so that action can be taken before pollution levels are exceeded.</w:t>
      </w:r>
    </w:p>
    <w:p w:rsidR="00E84DB9" w:rsidRDefault="00E84DB9" w:rsidP="00B70679">
      <w:pPr>
        <w:tabs>
          <w:tab w:val="left" w:pos="567"/>
        </w:tabs>
        <w:rPr>
          <w:rFonts w:ascii="Arial" w:hAnsi="Arial" w:cs="Arial"/>
          <w:color w:val="FF0000"/>
        </w:rPr>
      </w:pPr>
    </w:p>
    <w:p w:rsidR="00E84DB9" w:rsidRDefault="00E84DB9" w:rsidP="00B70679">
      <w:pPr>
        <w:tabs>
          <w:tab w:val="left" w:pos="567"/>
        </w:tabs>
        <w:rPr>
          <w:rFonts w:ascii="Arial" w:hAnsi="Arial" w:cs="Arial"/>
          <w:color w:val="FF0000"/>
        </w:rPr>
      </w:pPr>
    </w:p>
    <w:p w:rsidR="00E84DB9" w:rsidRDefault="00E84DB9" w:rsidP="00B70679">
      <w:pPr>
        <w:tabs>
          <w:tab w:val="left" w:pos="567"/>
        </w:tabs>
        <w:rPr>
          <w:rFonts w:ascii="Arial" w:hAnsi="Arial" w:cs="Arial"/>
          <w:color w:val="FF0000"/>
        </w:rPr>
      </w:pPr>
    </w:p>
    <w:p w:rsidR="00B70679" w:rsidRDefault="00B70679" w:rsidP="00B70679">
      <w:pPr>
        <w:tabs>
          <w:tab w:val="left" w:pos="567"/>
        </w:tabs>
        <w:rPr>
          <w:rFonts w:ascii="Arial" w:hAnsi="Arial" w:cs="Arial"/>
          <w:b/>
          <w:sz w:val="28"/>
        </w:rPr>
      </w:pPr>
      <w:r w:rsidRPr="00814D48">
        <w:rPr>
          <w:rFonts w:ascii="Arial" w:hAnsi="Arial" w:cs="Arial"/>
          <w:b/>
          <w:sz w:val="28"/>
        </w:rPr>
        <w:t xml:space="preserve">Task </w:t>
      </w:r>
      <w:r w:rsidR="00510964">
        <w:rPr>
          <w:rFonts w:ascii="Arial" w:hAnsi="Arial" w:cs="Arial"/>
          <w:b/>
          <w:sz w:val="28"/>
        </w:rPr>
        <w:t>6</w:t>
      </w:r>
      <w:r>
        <w:rPr>
          <w:rFonts w:ascii="Arial" w:hAnsi="Arial" w:cs="Arial"/>
          <w:b/>
          <w:sz w:val="28"/>
        </w:rPr>
        <w:t xml:space="preserve"> Example of a control system</w:t>
      </w:r>
    </w:p>
    <w:p w:rsidR="00B70679" w:rsidRDefault="00B70679" w:rsidP="00E84DB9">
      <w:pPr>
        <w:tabs>
          <w:tab w:val="left" w:pos="1276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Street lamps switch on when it becomes dark and switch off again when it becomes light.  </w:t>
      </w:r>
      <w:r w:rsidR="004631F4">
        <w:rPr>
          <w:rFonts w:ascii="Arial" w:hAnsi="Arial" w:cs="Arial"/>
        </w:rPr>
        <w:t xml:space="preserve">Name an input device that could be used for this application. </w:t>
      </w:r>
    </w:p>
    <w:p w:rsidR="00B70679" w:rsidRPr="00E84DB9" w:rsidRDefault="004631F4" w:rsidP="00E84DB9">
      <w:pPr>
        <w:tabs>
          <w:tab w:val="left" w:pos="426"/>
          <w:tab w:val="left" w:pos="1276"/>
        </w:tabs>
        <w:spacing w:after="120" w:line="240" w:lineRule="auto"/>
        <w:ind w:hanging="426"/>
        <w:rPr>
          <w:rFonts w:ascii="Arial" w:hAnsi="Arial" w:cs="Arial"/>
        </w:rPr>
      </w:pPr>
      <w:r>
        <w:rPr>
          <w:rFonts w:ascii="Arial" w:hAnsi="Arial" w:cs="Arial"/>
        </w:rPr>
        <w:tab/>
        <w:t>What are the possible problems that could arise from the use of this input device? How could they be overcome?</w:t>
      </w:r>
    </w:p>
    <w:sectPr w:rsidR="00B70679" w:rsidRPr="00E84DB9" w:rsidSect="00AF756A">
      <w:headerReference w:type="default" r:id="rId16"/>
      <w:footerReference w:type="default" r:id="rId17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E9" w:rsidRDefault="00841BE9" w:rsidP="007861E1">
      <w:pPr>
        <w:spacing w:after="0" w:line="240" w:lineRule="auto"/>
      </w:pPr>
      <w:r>
        <w:separator/>
      </w:r>
    </w:p>
  </w:endnote>
  <w:endnote w:type="continuationSeparator" w:id="0">
    <w:p w:rsidR="00841BE9" w:rsidRDefault="00841BE9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46455D" w:rsidRPr="0046455D" w:rsidRDefault="0046455D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E84DB9">
          <w:rPr>
            <w:rFonts w:ascii="Arial" w:hAnsi="Arial" w:cs="Arial"/>
            <w:noProof/>
          </w:rPr>
          <w:t>3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:rsidR="00301BB0" w:rsidRDefault="0030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E9" w:rsidRDefault="00841BE9" w:rsidP="007861E1">
      <w:pPr>
        <w:spacing w:after="0" w:line="240" w:lineRule="auto"/>
      </w:pPr>
      <w:r>
        <w:separator/>
      </w:r>
    </w:p>
  </w:footnote>
  <w:footnote w:type="continuationSeparator" w:id="0">
    <w:p w:rsidR="00841BE9" w:rsidRDefault="00841BE9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BB0" w:rsidRPr="000B21DB" w:rsidRDefault="00301BB0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3A7ACFD" wp14:editId="42A42779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8B2453" wp14:editId="2AFD560D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01BB0" w:rsidRPr="004E658B" w:rsidRDefault="0074608E" w:rsidP="004E658B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F6394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B7465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FD02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C316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nput devices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2194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CC316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1C46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C316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  <w:p w:rsidR="00301BB0" w:rsidRPr="002739D8" w:rsidRDefault="00301BB0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8B2453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" fillcolor="#c5264e" stroked="f">
              <v:fill opacity="62194f"/>
              <v:textbox>
                <w:txbxContent>
                  <w:p w:rsidR="00301BB0" w:rsidRPr="004E658B" w:rsidRDefault="0074608E" w:rsidP="004E658B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F6394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B7465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FD02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C316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nput devices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2194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CC316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1C467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C316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  <w:p w:rsidR="00301BB0" w:rsidRPr="002739D8" w:rsidRDefault="00301BB0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01BB0" w:rsidRDefault="007861E1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67B"/>
    <w:multiLevelType w:val="hybridMultilevel"/>
    <w:tmpl w:val="868402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63D"/>
    <w:multiLevelType w:val="hybridMultilevel"/>
    <w:tmpl w:val="ADB80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3442"/>
    <w:multiLevelType w:val="hybridMultilevel"/>
    <w:tmpl w:val="F600F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1964"/>
    <w:multiLevelType w:val="hybridMultilevel"/>
    <w:tmpl w:val="C834F476"/>
    <w:lvl w:ilvl="0" w:tplc="44FA925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2E227DCE"/>
    <w:multiLevelType w:val="hybridMultilevel"/>
    <w:tmpl w:val="6008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065CC3"/>
    <w:multiLevelType w:val="hybridMultilevel"/>
    <w:tmpl w:val="DC9E38A4"/>
    <w:lvl w:ilvl="0" w:tplc="3DEE2AD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6CF2461"/>
    <w:multiLevelType w:val="hybridMultilevel"/>
    <w:tmpl w:val="B028A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D61D9"/>
    <w:multiLevelType w:val="hybridMultilevel"/>
    <w:tmpl w:val="00D2ED62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4EF13D63"/>
    <w:multiLevelType w:val="hybridMultilevel"/>
    <w:tmpl w:val="7D885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6372"/>
    <w:multiLevelType w:val="hybridMultilevel"/>
    <w:tmpl w:val="868402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A64FF"/>
    <w:multiLevelType w:val="hybridMultilevel"/>
    <w:tmpl w:val="D1F68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46000"/>
    <w:multiLevelType w:val="hybridMultilevel"/>
    <w:tmpl w:val="73E494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3B4965"/>
    <w:multiLevelType w:val="hybridMultilevel"/>
    <w:tmpl w:val="A1106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2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12"/>
  </w:num>
  <w:num w:numId="13">
    <w:abstractNumId w:val="4"/>
  </w:num>
  <w:num w:numId="14">
    <w:abstractNumId w:val="8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1393A"/>
    <w:rsid w:val="00020F16"/>
    <w:rsid w:val="0003791A"/>
    <w:rsid w:val="00054EF1"/>
    <w:rsid w:val="00055488"/>
    <w:rsid w:val="000630C7"/>
    <w:rsid w:val="000850D7"/>
    <w:rsid w:val="000A28F1"/>
    <w:rsid w:val="000B238A"/>
    <w:rsid w:val="000F3E65"/>
    <w:rsid w:val="000F5479"/>
    <w:rsid w:val="001023B7"/>
    <w:rsid w:val="00145A4E"/>
    <w:rsid w:val="0014711E"/>
    <w:rsid w:val="00173022"/>
    <w:rsid w:val="0018370E"/>
    <w:rsid w:val="001A23F1"/>
    <w:rsid w:val="001C467E"/>
    <w:rsid w:val="001D042F"/>
    <w:rsid w:val="001E3365"/>
    <w:rsid w:val="001F2147"/>
    <w:rsid w:val="00250CFE"/>
    <w:rsid w:val="00282143"/>
    <w:rsid w:val="002957CE"/>
    <w:rsid w:val="0029764B"/>
    <w:rsid w:val="002B4E49"/>
    <w:rsid w:val="002D06BC"/>
    <w:rsid w:val="002D4227"/>
    <w:rsid w:val="002F538A"/>
    <w:rsid w:val="002F5538"/>
    <w:rsid w:val="00301BB0"/>
    <w:rsid w:val="00322CEB"/>
    <w:rsid w:val="00327271"/>
    <w:rsid w:val="0034188C"/>
    <w:rsid w:val="003425BE"/>
    <w:rsid w:val="003557B9"/>
    <w:rsid w:val="00357E71"/>
    <w:rsid w:val="003612F5"/>
    <w:rsid w:val="003C4DA9"/>
    <w:rsid w:val="003C6847"/>
    <w:rsid w:val="003F1B6B"/>
    <w:rsid w:val="00455AEF"/>
    <w:rsid w:val="004631F4"/>
    <w:rsid w:val="0046455D"/>
    <w:rsid w:val="00472032"/>
    <w:rsid w:val="004826EB"/>
    <w:rsid w:val="004A3004"/>
    <w:rsid w:val="004A3DB6"/>
    <w:rsid w:val="004E1280"/>
    <w:rsid w:val="004E658B"/>
    <w:rsid w:val="004E7929"/>
    <w:rsid w:val="00510964"/>
    <w:rsid w:val="00510C73"/>
    <w:rsid w:val="00521944"/>
    <w:rsid w:val="00534F64"/>
    <w:rsid w:val="00544DA1"/>
    <w:rsid w:val="00574306"/>
    <w:rsid w:val="0059101B"/>
    <w:rsid w:val="00610D78"/>
    <w:rsid w:val="006205DC"/>
    <w:rsid w:val="00620602"/>
    <w:rsid w:val="006379AF"/>
    <w:rsid w:val="006408D4"/>
    <w:rsid w:val="00680617"/>
    <w:rsid w:val="006B2858"/>
    <w:rsid w:val="006D2EB6"/>
    <w:rsid w:val="006D5BFB"/>
    <w:rsid w:val="006E297E"/>
    <w:rsid w:val="006E6B67"/>
    <w:rsid w:val="006F2000"/>
    <w:rsid w:val="007068B5"/>
    <w:rsid w:val="00707FE7"/>
    <w:rsid w:val="0071067B"/>
    <w:rsid w:val="0074608E"/>
    <w:rsid w:val="00747A30"/>
    <w:rsid w:val="00747ABA"/>
    <w:rsid w:val="00765DAF"/>
    <w:rsid w:val="00765E94"/>
    <w:rsid w:val="00765FF6"/>
    <w:rsid w:val="00781323"/>
    <w:rsid w:val="00782662"/>
    <w:rsid w:val="007861E1"/>
    <w:rsid w:val="0081038D"/>
    <w:rsid w:val="008211D5"/>
    <w:rsid w:val="008416DC"/>
    <w:rsid w:val="00841BE9"/>
    <w:rsid w:val="008F4244"/>
    <w:rsid w:val="0090255D"/>
    <w:rsid w:val="00912D90"/>
    <w:rsid w:val="009135BC"/>
    <w:rsid w:val="00927AC2"/>
    <w:rsid w:val="009307DB"/>
    <w:rsid w:val="009775B2"/>
    <w:rsid w:val="00980CC1"/>
    <w:rsid w:val="00992AE0"/>
    <w:rsid w:val="00994950"/>
    <w:rsid w:val="009966F5"/>
    <w:rsid w:val="009A1B00"/>
    <w:rsid w:val="009D63DE"/>
    <w:rsid w:val="009E6E08"/>
    <w:rsid w:val="00A1681F"/>
    <w:rsid w:val="00A4649B"/>
    <w:rsid w:val="00A50239"/>
    <w:rsid w:val="00A66BEF"/>
    <w:rsid w:val="00A7063E"/>
    <w:rsid w:val="00A74E2E"/>
    <w:rsid w:val="00A878FF"/>
    <w:rsid w:val="00A91C6E"/>
    <w:rsid w:val="00A96D8E"/>
    <w:rsid w:val="00AF756A"/>
    <w:rsid w:val="00B23917"/>
    <w:rsid w:val="00B24CC0"/>
    <w:rsid w:val="00B4563B"/>
    <w:rsid w:val="00B56B3C"/>
    <w:rsid w:val="00B70679"/>
    <w:rsid w:val="00B7465F"/>
    <w:rsid w:val="00B876FD"/>
    <w:rsid w:val="00B965F0"/>
    <w:rsid w:val="00BA0715"/>
    <w:rsid w:val="00BB04C8"/>
    <w:rsid w:val="00BB5C87"/>
    <w:rsid w:val="00BD3EAC"/>
    <w:rsid w:val="00BF0E91"/>
    <w:rsid w:val="00BF1A86"/>
    <w:rsid w:val="00BF2178"/>
    <w:rsid w:val="00BF49F7"/>
    <w:rsid w:val="00C22AF6"/>
    <w:rsid w:val="00C23F7C"/>
    <w:rsid w:val="00C41FAE"/>
    <w:rsid w:val="00C71D58"/>
    <w:rsid w:val="00C77E34"/>
    <w:rsid w:val="00C8328D"/>
    <w:rsid w:val="00C93F79"/>
    <w:rsid w:val="00CC3161"/>
    <w:rsid w:val="00CD0871"/>
    <w:rsid w:val="00CF3EC2"/>
    <w:rsid w:val="00CF525F"/>
    <w:rsid w:val="00CF5DAB"/>
    <w:rsid w:val="00D11C2C"/>
    <w:rsid w:val="00D23462"/>
    <w:rsid w:val="00D3499E"/>
    <w:rsid w:val="00D41951"/>
    <w:rsid w:val="00D52996"/>
    <w:rsid w:val="00DC361F"/>
    <w:rsid w:val="00DC4590"/>
    <w:rsid w:val="00DD2857"/>
    <w:rsid w:val="00DD6682"/>
    <w:rsid w:val="00DF41A1"/>
    <w:rsid w:val="00E43599"/>
    <w:rsid w:val="00E76850"/>
    <w:rsid w:val="00E84DB9"/>
    <w:rsid w:val="00E956E9"/>
    <w:rsid w:val="00EA31D6"/>
    <w:rsid w:val="00EB55A6"/>
    <w:rsid w:val="00ED4C05"/>
    <w:rsid w:val="00EE1619"/>
    <w:rsid w:val="00EF28AE"/>
    <w:rsid w:val="00EF42E2"/>
    <w:rsid w:val="00F16B6C"/>
    <w:rsid w:val="00F21C86"/>
    <w:rsid w:val="00F41877"/>
    <w:rsid w:val="00F43926"/>
    <w:rsid w:val="00F517A5"/>
    <w:rsid w:val="00F52F5B"/>
    <w:rsid w:val="00F536D5"/>
    <w:rsid w:val="00F628AE"/>
    <w:rsid w:val="00F63944"/>
    <w:rsid w:val="00F71F38"/>
    <w:rsid w:val="00F75A4C"/>
    <w:rsid w:val="00F9209D"/>
    <w:rsid w:val="00F97D78"/>
    <w:rsid w:val="00FB3355"/>
    <w:rsid w:val="00F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92B9"/>
  <w15:docId w15:val="{0331CA5C-4D06-4CF4-82FD-7F3D86CD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customStyle="1" w:styleId="GridTable4-Accent31">
    <w:name w:val="Grid Table 4 - Accent 31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6850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662"/>
    <w:rPr>
      <w:color w:val="6C606A" w:themeColor="followedHyperlink"/>
      <w:u w:val="single"/>
    </w:rPr>
  </w:style>
  <w:style w:type="paragraph" w:customStyle="1" w:styleId="PGKS3text">
    <w:name w:val="PG KS3 text"/>
    <w:basedOn w:val="Normal"/>
    <w:uiPriority w:val="99"/>
    <w:qFormat/>
    <w:rsid w:val="00B70679"/>
    <w:pPr>
      <w:spacing w:before="120" w:after="0" w:line="240" w:lineRule="auto"/>
    </w:pPr>
    <w:rPr>
      <w:rFonts w:ascii="Calibri" w:eastAsia="Times New Roman" w:hAnsi="Calibri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oled-info.com/oled-mobile-phones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F92529C5-7F31-48F0-9755-8E05CBBD5D2B}"/>
</file>

<file path=customXml/itemProps2.xml><?xml version="1.0" encoding="utf-8"?>
<ds:datastoreItem xmlns:ds="http://schemas.openxmlformats.org/officeDocument/2006/customXml" ds:itemID="{286FB0DC-9AB8-42F6-AD71-916E22E31655}"/>
</file>

<file path=customXml/itemProps3.xml><?xml version="1.0" encoding="utf-8"?>
<ds:datastoreItem xmlns:ds="http://schemas.openxmlformats.org/officeDocument/2006/customXml" ds:itemID="{22D21A38-1DFD-4738-97C8-9F4997FD06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Heathcote</dc:creator>
  <cp:lastModifiedBy>Rob Heathcote</cp:lastModifiedBy>
  <cp:revision>10</cp:revision>
  <cp:lastPrinted>2016-03-28T09:03:00Z</cp:lastPrinted>
  <dcterms:created xsi:type="dcterms:W3CDTF">2016-03-08T15:32:00Z</dcterms:created>
  <dcterms:modified xsi:type="dcterms:W3CDTF">2016-05-04T15:48:00Z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915100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