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64B39" w14:textId="77777777" w:rsidR="00023987" w:rsidRPr="005648B1" w:rsidRDefault="00023987" w:rsidP="00023987">
      <w:pPr>
        <w:pStyle w:val="PGWorksheetHeading"/>
        <w:spacing w:before="240"/>
        <w:rPr>
          <w:rFonts w:ascii="Arial" w:hAnsi="Arial" w:cs="Arial"/>
          <w:color w:val="auto"/>
          <w:sz w:val="32"/>
          <w:szCs w:val="32"/>
        </w:rPr>
      </w:pPr>
      <w:r w:rsidRPr="005648B1">
        <w:rPr>
          <w:rFonts w:ascii="Arial" w:hAnsi="Arial" w:cs="Arial"/>
          <w:color w:val="auto"/>
          <w:sz w:val="32"/>
          <w:szCs w:val="32"/>
        </w:rPr>
        <w:t xml:space="preserve">Worksheet </w:t>
      </w:r>
      <w:r w:rsidR="00604CC4">
        <w:rPr>
          <w:rFonts w:ascii="Arial" w:hAnsi="Arial" w:cs="Arial"/>
          <w:color w:val="auto"/>
          <w:sz w:val="32"/>
          <w:szCs w:val="32"/>
        </w:rPr>
        <w:t>6</w:t>
      </w:r>
      <w:r w:rsidRPr="005648B1">
        <w:rPr>
          <w:rFonts w:ascii="Arial" w:hAnsi="Arial" w:cs="Arial"/>
          <w:color w:val="auto"/>
          <w:sz w:val="32"/>
          <w:szCs w:val="32"/>
        </w:rPr>
        <w:t xml:space="preserve">: </w:t>
      </w:r>
      <w:r w:rsidR="00604CC4">
        <w:rPr>
          <w:rFonts w:ascii="Arial" w:hAnsi="Arial" w:cs="Arial"/>
          <w:color w:val="auto"/>
          <w:sz w:val="32"/>
          <w:szCs w:val="32"/>
        </w:rPr>
        <w:t>Storage devices</w:t>
      </w:r>
    </w:p>
    <w:p w14:paraId="1980AEA3" w14:textId="77777777" w:rsidR="00667B05" w:rsidRPr="00667B05" w:rsidRDefault="00667B05" w:rsidP="001C163B">
      <w:pPr>
        <w:ind w:left="426" w:hanging="426"/>
        <w:rPr>
          <w:rFonts w:ascii="Arial" w:eastAsia="Times New Roman" w:hAnsi="Arial" w:cs="Arial"/>
          <w:b/>
          <w:sz w:val="28"/>
          <w:szCs w:val="32"/>
        </w:rPr>
      </w:pPr>
      <w:r w:rsidRPr="00667B05">
        <w:rPr>
          <w:rFonts w:ascii="Arial" w:eastAsia="Times New Roman" w:hAnsi="Arial" w:cs="Arial"/>
          <w:b/>
          <w:sz w:val="28"/>
          <w:szCs w:val="32"/>
        </w:rPr>
        <w:t>Task 1</w:t>
      </w:r>
    </w:p>
    <w:p w14:paraId="78B87076" w14:textId="77777777" w:rsidR="001C163B" w:rsidRDefault="00667B05" w:rsidP="001C163B">
      <w:pPr>
        <w:ind w:left="426" w:hanging="426"/>
        <w:rPr>
          <w:rFonts w:ascii="Arial" w:eastAsia="Times New Roman" w:hAnsi="Arial" w:cs="Arial"/>
          <w:szCs w:val="32"/>
        </w:rPr>
      </w:pPr>
      <w:r>
        <w:rPr>
          <w:rFonts w:ascii="Arial" w:eastAsia="Times New Roman" w:hAnsi="Arial" w:cs="Arial"/>
          <w:szCs w:val="32"/>
        </w:rPr>
        <w:t>1.</w:t>
      </w:r>
      <w:r>
        <w:rPr>
          <w:rFonts w:ascii="Arial" w:eastAsia="Times New Roman" w:hAnsi="Arial" w:cs="Arial"/>
          <w:szCs w:val="32"/>
        </w:rPr>
        <w:tab/>
      </w:r>
      <w:r w:rsidR="001C163B">
        <w:rPr>
          <w:rFonts w:ascii="Arial" w:eastAsia="Times New Roman" w:hAnsi="Arial" w:cs="Arial"/>
          <w:szCs w:val="32"/>
        </w:rPr>
        <w:t xml:space="preserve">Look up some facts and figures about hard disks and solid state drives. </w:t>
      </w:r>
    </w:p>
    <w:tbl>
      <w:tblPr>
        <w:tblStyle w:val="TableGrid"/>
        <w:tblW w:w="8358" w:type="dxa"/>
        <w:tblInd w:w="426" w:type="dxa"/>
        <w:tblBorders>
          <w:bottom w:val="single" w:sz="4" w:space="0" w:color="C5264E"/>
          <w:right w:val="single" w:sz="4" w:space="0" w:color="C5264E"/>
          <w:insideH w:val="single" w:sz="4" w:space="0" w:color="C5264E"/>
          <w:insideV w:val="single" w:sz="4" w:space="0" w:color="C5264E"/>
        </w:tblBorders>
        <w:tblLook w:val="04A0" w:firstRow="1" w:lastRow="0" w:firstColumn="1" w:lastColumn="0" w:noHBand="0" w:noVBand="1"/>
      </w:tblPr>
      <w:tblGrid>
        <w:gridCol w:w="1837"/>
        <w:gridCol w:w="3402"/>
        <w:gridCol w:w="3119"/>
      </w:tblGrid>
      <w:tr w:rsidR="00330066" w14:paraId="650286EA" w14:textId="77777777" w:rsidTr="00C339F0">
        <w:trPr>
          <w:trHeight w:val="1134"/>
        </w:trPr>
        <w:tc>
          <w:tcPr>
            <w:tcW w:w="1837" w:type="dxa"/>
            <w:tcBorders>
              <w:top w:val="single" w:sz="4" w:space="0" w:color="C5264E"/>
            </w:tcBorders>
            <w:shd w:val="clear" w:color="auto" w:fill="C5264E"/>
            <w:vAlign w:val="center"/>
          </w:tcPr>
          <w:p w14:paraId="56BF697C" w14:textId="77777777" w:rsidR="00330066" w:rsidRDefault="00330066" w:rsidP="001C163B">
            <w:pPr>
              <w:jc w:val="center"/>
              <w:rPr>
                <w:rFonts w:ascii="Arial" w:eastAsia="Times New Roman" w:hAnsi="Arial" w:cs="Arial"/>
                <w:sz w:val="28"/>
                <w:szCs w:val="32"/>
              </w:rPr>
            </w:pPr>
            <w:r>
              <w:rPr>
                <w:rFonts w:ascii="Arial" w:eastAsia="Times New Roman" w:hAnsi="Arial" w:cs="Arial"/>
                <w:szCs w:val="32"/>
              </w:rPr>
              <w:tab/>
            </w:r>
          </w:p>
        </w:tc>
        <w:tc>
          <w:tcPr>
            <w:tcW w:w="3402" w:type="dxa"/>
            <w:tcBorders>
              <w:top w:val="single" w:sz="4" w:space="0" w:color="C5264E"/>
            </w:tcBorders>
            <w:shd w:val="clear" w:color="auto" w:fill="C5264E"/>
            <w:vAlign w:val="center"/>
          </w:tcPr>
          <w:p w14:paraId="083E9563" w14:textId="77777777" w:rsidR="00330066" w:rsidRPr="00C339F0" w:rsidRDefault="00330066" w:rsidP="001C163B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32"/>
              </w:rPr>
            </w:pPr>
            <w:r w:rsidRPr="00C339F0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32"/>
              </w:rPr>
              <w:t>Hard disk</w:t>
            </w:r>
          </w:p>
        </w:tc>
        <w:tc>
          <w:tcPr>
            <w:tcW w:w="3119" w:type="dxa"/>
            <w:tcBorders>
              <w:top w:val="single" w:sz="4" w:space="0" w:color="C5264E"/>
            </w:tcBorders>
            <w:shd w:val="clear" w:color="auto" w:fill="C5264E"/>
            <w:vAlign w:val="center"/>
          </w:tcPr>
          <w:p w14:paraId="63F5BA8C" w14:textId="77777777" w:rsidR="00330066" w:rsidRPr="00C339F0" w:rsidRDefault="00330066" w:rsidP="001C163B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32"/>
              </w:rPr>
            </w:pPr>
            <w:r w:rsidRPr="00C339F0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32"/>
              </w:rPr>
              <w:t>SSD</w:t>
            </w:r>
          </w:p>
        </w:tc>
      </w:tr>
      <w:tr w:rsidR="00330066" w14:paraId="006EDE7E" w14:textId="77777777" w:rsidTr="00C339F0">
        <w:trPr>
          <w:trHeight w:val="1701"/>
        </w:trPr>
        <w:tc>
          <w:tcPr>
            <w:tcW w:w="1837" w:type="dxa"/>
            <w:shd w:val="clear" w:color="auto" w:fill="C5264E"/>
            <w:vAlign w:val="center"/>
          </w:tcPr>
          <w:p w14:paraId="2CFEBB17" w14:textId="77777777" w:rsidR="00330066" w:rsidRPr="00C339F0" w:rsidRDefault="00330066" w:rsidP="001C163B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32"/>
              </w:rPr>
            </w:pPr>
            <w:r w:rsidRPr="00C339F0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32"/>
              </w:rPr>
              <w:t xml:space="preserve">Capacity </w:t>
            </w:r>
          </w:p>
          <w:p w14:paraId="435C3367" w14:textId="77777777" w:rsidR="00330066" w:rsidRPr="00C339F0" w:rsidRDefault="00330066" w:rsidP="001C163B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32"/>
              </w:rPr>
            </w:pPr>
          </w:p>
        </w:tc>
        <w:tc>
          <w:tcPr>
            <w:tcW w:w="3402" w:type="dxa"/>
            <w:vAlign w:val="center"/>
          </w:tcPr>
          <w:p w14:paraId="432CCC49" w14:textId="2F57ACD6" w:rsidR="00330066" w:rsidRPr="00330066" w:rsidRDefault="009B59AF" w:rsidP="001C163B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500GB, 1,2,4 TB</w:t>
            </w:r>
          </w:p>
        </w:tc>
        <w:tc>
          <w:tcPr>
            <w:tcW w:w="3119" w:type="dxa"/>
            <w:vAlign w:val="center"/>
          </w:tcPr>
          <w:p w14:paraId="28A5EC81" w14:textId="1500C66B" w:rsidR="00330066" w:rsidRPr="00330066" w:rsidRDefault="009B59AF" w:rsidP="001C163B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120GB – 30TB</w:t>
            </w:r>
          </w:p>
        </w:tc>
      </w:tr>
      <w:tr w:rsidR="00330066" w14:paraId="751F02DD" w14:textId="77777777" w:rsidTr="00C339F0">
        <w:trPr>
          <w:trHeight w:val="1701"/>
        </w:trPr>
        <w:tc>
          <w:tcPr>
            <w:tcW w:w="1837" w:type="dxa"/>
            <w:shd w:val="clear" w:color="auto" w:fill="C5264E"/>
            <w:vAlign w:val="center"/>
          </w:tcPr>
          <w:p w14:paraId="385A4225" w14:textId="77777777" w:rsidR="00330066" w:rsidRPr="00C339F0" w:rsidRDefault="00330066" w:rsidP="001C163B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32"/>
              </w:rPr>
            </w:pPr>
            <w:r w:rsidRPr="00C339F0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32"/>
              </w:rPr>
              <w:t>Cost</w:t>
            </w:r>
          </w:p>
        </w:tc>
        <w:tc>
          <w:tcPr>
            <w:tcW w:w="3402" w:type="dxa"/>
            <w:vAlign w:val="center"/>
          </w:tcPr>
          <w:p w14:paraId="79A84C06" w14:textId="29632D2D" w:rsidR="00330066" w:rsidRPr="00330066" w:rsidRDefault="009B59AF" w:rsidP="009B59AF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~20 to 100+ pounds</w:t>
            </w:r>
          </w:p>
        </w:tc>
        <w:tc>
          <w:tcPr>
            <w:tcW w:w="3119" w:type="dxa"/>
            <w:vAlign w:val="center"/>
          </w:tcPr>
          <w:p w14:paraId="48796B87" w14:textId="0F6D9854" w:rsidR="00330066" w:rsidRPr="00330066" w:rsidRDefault="009B59AF" w:rsidP="009B59AF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Fe</w:t>
            </w:r>
            <w:r w:rsidRPr="009B59AF">
              <w:rPr>
                <w:rFonts w:ascii="Arial" w:eastAsia="Times New Roman" w:hAnsi="Arial" w:cs="Arial"/>
                <w:color w:val="FF0000"/>
              </w:rPr>
              <w:t>w</w:t>
            </w:r>
            <w:r>
              <w:rPr>
                <w:rFonts w:ascii="Arial" w:eastAsia="Times New Roman" w:hAnsi="Arial" w:cs="Arial"/>
                <w:color w:val="FF0000"/>
              </w:rPr>
              <w:t xml:space="preserve"> hundred pounds</w:t>
            </w:r>
          </w:p>
        </w:tc>
      </w:tr>
      <w:tr w:rsidR="00330066" w14:paraId="5A2E6DC9" w14:textId="77777777" w:rsidTr="00C339F0">
        <w:trPr>
          <w:trHeight w:val="1701"/>
        </w:trPr>
        <w:tc>
          <w:tcPr>
            <w:tcW w:w="1837" w:type="dxa"/>
            <w:shd w:val="clear" w:color="auto" w:fill="C5264E"/>
            <w:vAlign w:val="center"/>
          </w:tcPr>
          <w:p w14:paraId="41BDDCE9" w14:textId="77777777" w:rsidR="00330066" w:rsidRPr="00C339F0" w:rsidRDefault="00330066" w:rsidP="001C163B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32"/>
              </w:rPr>
            </w:pPr>
            <w:r w:rsidRPr="00C339F0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32"/>
              </w:rPr>
              <w:t>Access speed</w:t>
            </w:r>
          </w:p>
        </w:tc>
        <w:tc>
          <w:tcPr>
            <w:tcW w:w="3402" w:type="dxa"/>
            <w:vAlign w:val="center"/>
          </w:tcPr>
          <w:p w14:paraId="2BD09D9A" w14:textId="35C49E3B" w:rsidR="00330066" w:rsidRPr="00330066" w:rsidRDefault="009B59AF" w:rsidP="001C163B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 xml:space="preserve">5 to 10 </w:t>
            </w:r>
            <w:proofErr w:type="spellStart"/>
            <w:r>
              <w:rPr>
                <w:rFonts w:ascii="Arial" w:eastAsia="Times New Roman" w:hAnsi="Arial" w:cs="Arial"/>
                <w:color w:val="FF0000"/>
              </w:rPr>
              <w:t>ms</w:t>
            </w:r>
            <w:proofErr w:type="spellEnd"/>
          </w:p>
        </w:tc>
        <w:tc>
          <w:tcPr>
            <w:tcW w:w="3119" w:type="dxa"/>
            <w:vAlign w:val="center"/>
          </w:tcPr>
          <w:p w14:paraId="7D3AF74E" w14:textId="275CC461" w:rsidR="00330066" w:rsidRPr="00330066" w:rsidRDefault="009B59AF" w:rsidP="00330066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 xml:space="preserve">~0.1 </w:t>
            </w:r>
            <w:proofErr w:type="spellStart"/>
            <w:r>
              <w:rPr>
                <w:rFonts w:ascii="Arial" w:eastAsia="Times New Roman" w:hAnsi="Arial" w:cs="Arial"/>
                <w:color w:val="FF0000"/>
              </w:rPr>
              <w:t>ms</w:t>
            </w:r>
            <w:proofErr w:type="spellEnd"/>
            <w:r>
              <w:rPr>
                <w:rFonts w:ascii="Arial" w:eastAsia="Times New Roman" w:hAnsi="Arial" w:cs="Arial"/>
                <w:color w:val="FF0000"/>
              </w:rPr>
              <w:t xml:space="preserve"> </w:t>
            </w:r>
          </w:p>
        </w:tc>
      </w:tr>
      <w:tr w:rsidR="00330066" w14:paraId="5DE42DA2" w14:textId="77777777" w:rsidTr="00C339F0">
        <w:trPr>
          <w:trHeight w:val="1701"/>
        </w:trPr>
        <w:tc>
          <w:tcPr>
            <w:tcW w:w="1837" w:type="dxa"/>
            <w:shd w:val="clear" w:color="auto" w:fill="C5264E"/>
            <w:vAlign w:val="center"/>
          </w:tcPr>
          <w:p w14:paraId="42369B00" w14:textId="77777777" w:rsidR="00330066" w:rsidRPr="00C339F0" w:rsidRDefault="00330066" w:rsidP="001C163B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32"/>
              </w:rPr>
            </w:pPr>
            <w:r w:rsidRPr="00C339F0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32"/>
              </w:rPr>
              <w:t>Durability</w:t>
            </w:r>
          </w:p>
        </w:tc>
        <w:tc>
          <w:tcPr>
            <w:tcW w:w="3402" w:type="dxa"/>
            <w:vAlign w:val="center"/>
          </w:tcPr>
          <w:p w14:paraId="43E526D1" w14:textId="7835ACEF" w:rsidR="00330066" w:rsidRPr="00330066" w:rsidRDefault="009B59AF" w:rsidP="009B59AF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 xml:space="preserve">Can last many years but the mechanical parts begin to </w:t>
            </w:r>
            <w:r w:rsidRPr="009B59AF">
              <w:rPr>
                <w:rFonts w:ascii="Arial" w:eastAsia="Times New Roman" w:hAnsi="Arial" w:cs="Arial"/>
                <w:color w:val="FF0000"/>
              </w:rPr>
              <w:t>w</w:t>
            </w:r>
            <w:r>
              <w:rPr>
                <w:rFonts w:ascii="Arial" w:eastAsia="Times New Roman" w:hAnsi="Arial" w:cs="Arial"/>
                <w:color w:val="FF0000"/>
              </w:rPr>
              <w:t>ear out bet</w:t>
            </w:r>
            <w:r w:rsidRPr="009B59AF">
              <w:rPr>
                <w:rFonts w:ascii="Arial" w:eastAsia="Times New Roman" w:hAnsi="Arial" w:cs="Arial"/>
                <w:color w:val="FF0000"/>
              </w:rPr>
              <w:t>w</w:t>
            </w:r>
            <w:r>
              <w:rPr>
                <w:rFonts w:ascii="Arial" w:eastAsia="Times New Roman" w:hAnsi="Arial" w:cs="Arial"/>
                <w:color w:val="FF0000"/>
              </w:rPr>
              <w:t>een 3-5 years. Not very durable against many physical factors like it is vulnerable to impact due to having many mechanical parts, and sensitive to vibrations though it handles heat a little better than SSD</w:t>
            </w:r>
          </w:p>
        </w:tc>
        <w:tc>
          <w:tcPr>
            <w:tcW w:w="3119" w:type="dxa"/>
            <w:vAlign w:val="center"/>
          </w:tcPr>
          <w:p w14:paraId="490EF545" w14:textId="6CA6FF2B" w:rsidR="00330066" w:rsidRPr="00330066" w:rsidRDefault="009B59AF" w:rsidP="00330066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No moving parts so generally more durable due to it also being more compact and smaller. Lasts longer generally than hard disks, 5-10 years of constant/normal use. Not very sensitive to vibrations like hard disks, but more sensitive to high temperatures</w:t>
            </w:r>
          </w:p>
        </w:tc>
      </w:tr>
      <w:tr w:rsidR="00330066" w14:paraId="0EE57113" w14:textId="77777777" w:rsidTr="00C339F0">
        <w:trPr>
          <w:trHeight w:val="1701"/>
        </w:trPr>
        <w:tc>
          <w:tcPr>
            <w:tcW w:w="1837" w:type="dxa"/>
            <w:shd w:val="clear" w:color="auto" w:fill="C5264E"/>
            <w:vAlign w:val="center"/>
          </w:tcPr>
          <w:p w14:paraId="15B78A54" w14:textId="77777777" w:rsidR="00330066" w:rsidRPr="00C339F0" w:rsidRDefault="00330066" w:rsidP="001C163B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32"/>
              </w:rPr>
            </w:pPr>
            <w:r w:rsidRPr="00C339F0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32"/>
              </w:rPr>
              <w:t>Typical use</w:t>
            </w:r>
          </w:p>
        </w:tc>
        <w:tc>
          <w:tcPr>
            <w:tcW w:w="3402" w:type="dxa"/>
            <w:vAlign w:val="center"/>
          </w:tcPr>
          <w:p w14:paraId="3D427043" w14:textId="32B7C409" w:rsidR="00330066" w:rsidRPr="00330066" w:rsidRDefault="009B59AF" w:rsidP="001C163B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Mass storage, especially for cheaper computers. So archives, backups, etc.</w:t>
            </w:r>
          </w:p>
        </w:tc>
        <w:tc>
          <w:tcPr>
            <w:tcW w:w="3119" w:type="dxa"/>
            <w:vAlign w:val="center"/>
          </w:tcPr>
          <w:p w14:paraId="38D99993" w14:textId="0254336D" w:rsidR="00330066" w:rsidRPr="00330066" w:rsidRDefault="009B59AF" w:rsidP="00330066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 xml:space="preserve">Used for its efficiency and speed so in higher end computers and for more </w:t>
            </w:r>
            <w:proofErr w:type="spellStart"/>
            <w:r>
              <w:rPr>
                <w:rFonts w:ascii="Arial" w:eastAsia="Times New Roman" w:hAnsi="Arial" w:cs="Arial"/>
                <w:color w:val="FF0000"/>
              </w:rPr>
              <w:t>grueling</w:t>
            </w:r>
            <w:proofErr w:type="spellEnd"/>
            <w:r>
              <w:rPr>
                <w:rFonts w:ascii="Arial" w:eastAsia="Times New Roman" w:hAnsi="Arial" w:cs="Arial"/>
                <w:color w:val="FF0000"/>
              </w:rPr>
              <w:t xml:space="preserve"> tasks that require better performance, like gaming computers.</w:t>
            </w:r>
          </w:p>
        </w:tc>
      </w:tr>
      <w:tr w:rsidR="00330066" w14:paraId="09A2BCDC" w14:textId="77777777" w:rsidTr="00C339F0">
        <w:trPr>
          <w:trHeight w:val="1701"/>
        </w:trPr>
        <w:tc>
          <w:tcPr>
            <w:tcW w:w="1837" w:type="dxa"/>
            <w:shd w:val="clear" w:color="auto" w:fill="C5264E"/>
            <w:vAlign w:val="center"/>
          </w:tcPr>
          <w:p w14:paraId="132FA31F" w14:textId="77777777" w:rsidR="00330066" w:rsidRPr="00C339F0" w:rsidRDefault="00330066" w:rsidP="001C163B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32"/>
              </w:rPr>
            </w:pPr>
            <w:r w:rsidRPr="00C339F0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32"/>
              </w:rPr>
              <w:lastRenderedPageBreak/>
              <w:t>Other information</w:t>
            </w:r>
          </w:p>
        </w:tc>
        <w:tc>
          <w:tcPr>
            <w:tcW w:w="3402" w:type="dxa"/>
            <w:vAlign w:val="center"/>
          </w:tcPr>
          <w:p w14:paraId="25919F1A" w14:textId="56EFF167" w:rsidR="00330066" w:rsidRPr="00330066" w:rsidRDefault="009B59AF" w:rsidP="001C163B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Helium filled hard disks exist so that friction from moving parts is reduced to improve performance</w:t>
            </w:r>
          </w:p>
        </w:tc>
        <w:tc>
          <w:tcPr>
            <w:tcW w:w="3119" w:type="dxa"/>
            <w:vAlign w:val="center"/>
          </w:tcPr>
          <w:p w14:paraId="5E915CD2" w14:textId="6D0F6DF6" w:rsidR="00330066" w:rsidRPr="00330066" w:rsidRDefault="009B59AF" w:rsidP="001C163B">
            <w:pPr>
              <w:jc w:val="center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SSDs are nearly silent because they don’t have moving parts.</w:t>
            </w:r>
          </w:p>
        </w:tc>
      </w:tr>
    </w:tbl>
    <w:p w14:paraId="4333EBDC" w14:textId="77777777" w:rsidR="00667B05" w:rsidRDefault="00667B05" w:rsidP="00C60CF0">
      <w:pPr>
        <w:ind w:left="426" w:hanging="426"/>
      </w:pPr>
    </w:p>
    <w:p w14:paraId="39EC29A5" w14:textId="77777777" w:rsidR="006D7575" w:rsidRDefault="006D7575" w:rsidP="00C60CF0">
      <w:pPr>
        <w:ind w:left="426" w:hanging="426"/>
      </w:pPr>
    </w:p>
    <w:p w14:paraId="340666CC" w14:textId="77777777" w:rsidR="006D7575" w:rsidRDefault="006D7575" w:rsidP="00C60CF0">
      <w:pPr>
        <w:ind w:left="426" w:hanging="426"/>
      </w:pPr>
    </w:p>
    <w:p w14:paraId="74A2815D" w14:textId="77777777" w:rsidR="00CB4BAF" w:rsidRDefault="001E560D" w:rsidP="00CB4BAF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 xml:space="preserve">What type of storage device does a digital camera have? Why is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suitable?</w:t>
      </w:r>
    </w:p>
    <w:p w14:paraId="1949C426" w14:textId="77777777" w:rsidR="001E560D" w:rsidRDefault="001E560D" w:rsidP="001E560D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Look up some typical capacities and prices for digital camera storage. </w:t>
      </w:r>
    </w:p>
    <w:p w14:paraId="3DF6A6EB" w14:textId="55DC42AA" w:rsidR="006D7575" w:rsidRDefault="00F12D7A" w:rsidP="00F12D7A">
      <w:pPr>
        <w:ind w:left="426" w:hanging="426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SSD, because it is small and portable, so it can be put inside the digital camera. It is also fast and efficient so </w:t>
      </w:r>
      <w:r w:rsidRPr="00F12D7A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 xml:space="preserve">hen pictures or videos are taken, they can be quickly and easily </w:t>
      </w:r>
      <w:r w:rsidRPr="00F12D7A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>ritten into the SSD.</w:t>
      </w:r>
    </w:p>
    <w:p w14:paraId="3474D0AB" w14:textId="015FCD73" w:rsidR="00F12D7A" w:rsidRDefault="00F12D7A" w:rsidP="00F12D7A">
      <w:pPr>
        <w:ind w:left="426" w:hanging="426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120GB-30TB, for these they can be a fe</w:t>
      </w:r>
      <w:r w:rsidRPr="00F12D7A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 xml:space="preserve"> hundred pounds due to their larger capacity.</w:t>
      </w:r>
    </w:p>
    <w:p w14:paraId="3A6E594B" w14:textId="77777777" w:rsidR="006D7575" w:rsidRDefault="006D7575" w:rsidP="00CB4BAF">
      <w:pPr>
        <w:ind w:left="426" w:hanging="426"/>
        <w:rPr>
          <w:rFonts w:ascii="Arial" w:hAnsi="Arial" w:cs="Arial"/>
          <w:color w:val="FF0000"/>
        </w:rPr>
      </w:pPr>
    </w:p>
    <w:p w14:paraId="36645682" w14:textId="77777777" w:rsidR="006D7575" w:rsidRDefault="006D7575" w:rsidP="00CB4BAF">
      <w:pPr>
        <w:ind w:left="426" w:hanging="426"/>
        <w:rPr>
          <w:rFonts w:ascii="Arial" w:hAnsi="Arial" w:cs="Arial"/>
          <w:color w:val="FF0000"/>
        </w:rPr>
      </w:pPr>
    </w:p>
    <w:p w14:paraId="42577EE9" w14:textId="77777777" w:rsidR="001E560D" w:rsidRDefault="00CB4BAF" w:rsidP="00CB4BAF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Prices range from £5 to £450 depending on type, capacity, speed, reliability etc. </w:t>
      </w:r>
    </w:p>
    <w:p w14:paraId="31AC87A3" w14:textId="77777777" w:rsidR="001E560D" w:rsidRDefault="001E560D" w:rsidP="00667B05">
      <w:pPr>
        <w:tabs>
          <w:tab w:val="left" w:pos="426"/>
        </w:tabs>
        <w:ind w:left="851" w:hanging="851"/>
        <w:rPr>
          <w:rFonts w:ascii="Arial" w:hAnsi="Arial" w:cs="Arial"/>
        </w:rPr>
      </w:pPr>
    </w:p>
    <w:p w14:paraId="42DC4DA2" w14:textId="77777777" w:rsidR="00667B05" w:rsidRDefault="001E560D" w:rsidP="00667B05">
      <w:pPr>
        <w:tabs>
          <w:tab w:val="left" w:pos="426"/>
        </w:tabs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67B05" w:rsidRPr="00667B05">
        <w:rPr>
          <w:rFonts w:ascii="Arial" w:hAnsi="Arial" w:cs="Arial"/>
        </w:rPr>
        <w:t>.</w:t>
      </w:r>
      <w:r w:rsidR="00667B05" w:rsidRPr="00667B05">
        <w:rPr>
          <w:rFonts w:ascii="Arial" w:hAnsi="Arial" w:cs="Arial"/>
        </w:rPr>
        <w:tab/>
      </w:r>
      <w:r w:rsidR="00667B05">
        <w:rPr>
          <w:rFonts w:ascii="Arial" w:hAnsi="Arial" w:cs="Arial"/>
        </w:rPr>
        <w:t>What do RAM and ROM stand for?</w:t>
      </w:r>
    </w:p>
    <w:p w14:paraId="189B1C64" w14:textId="112DE3F0" w:rsidR="006D7575" w:rsidRDefault="00F12D7A" w:rsidP="00667B05">
      <w:pPr>
        <w:tabs>
          <w:tab w:val="left" w:pos="426"/>
        </w:tabs>
        <w:ind w:left="851" w:hanging="851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Random Access Memory, RAM</w:t>
      </w:r>
    </w:p>
    <w:p w14:paraId="438C3560" w14:textId="74E87B2A" w:rsidR="00F12D7A" w:rsidRDefault="00F12D7A" w:rsidP="00F12D7A">
      <w:pPr>
        <w:tabs>
          <w:tab w:val="left" w:pos="426"/>
        </w:tabs>
        <w:ind w:left="851" w:hanging="851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Read Only Memory, ROM</w:t>
      </w:r>
    </w:p>
    <w:p w14:paraId="119CE852" w14:textId="77777777" w:rsidR="006D7575" w:rsidRDefault="006D7575" w:rsidP="00667B05">
      <w:pPr>
        <w:tabs>
          <w:tab w:val="left" w:pos="426"/>
        </w:tabs>
        <w:ind w:left="851" w:hanging="851"/>
        <w:rPr>
          <w:rFonts w:ascii="Arial" w:hAnsi="Arial" w:cs="Arial"/>
          <w:color w:val="FF0000"/>
        </w:rPr>
      </w:pPr>
    </w:p>
    <w:p w14:paraId="4B8949E9" w14:textId="77777777" w:rsidR="00667B05" w:rsidRDefault="00667B05" w:rsidP="00667B05">
      <w:pPr>
        <w:tabs>
          <w:tab w:val="left" w:pos="426"/>
        </w:tabs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ab/>
        <w:t>Explain what is meant by the sentences below:</w:t>
      </w:r>
    </w:p>
    <w:p w14:paraId="6CE54B5B" w14:textId="77777777" w:rsidR="00667B05" w:rsidRDefault="00667B05" w:rsidP="00667B05">
      <w:pPr>
        <w:tabs>
          <w:tab w:val="left" w:pos="426"/>
        </w:tabs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  <w:t>RAM is volatile</w:t>
      </w:r>
    </w:p>
    <w:p w14:paraId="3388C87D" w14:textId="3E949FA3" w:rsidR="006D7575" w:rsidRDefault="00F12D7A" w:rsidP="00F12D7A">
      <w:pPr>
        <w:tabs>
          <w:tab w:val="left" w:pos="426"/>
        </w:tabs>
        <w:ind w:left="851" w:hanging="851"/>
        <w:rPr>
          <w:rFonts w:ascii="Arial" w:hAnsi="Arial" w:cs="Arial"/>
          <w:color w:val="FF0000"/>
        </w:rPr>
      </w:pPr>
      <w:r w:rsidRPr="00F12D7A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>hen computer is turned off, the contents in the memory of this kind are lost.</w:t>
      </w:r>
    </w:p>
    <w:p w14:paraId="21802294" w14:textId="77777777" w:rsidR="006D7575" w:rsidRDefault="006D7575" w:rsidP="00667B05">
      <w:pPr>
        <w:tabs>
          <w:tab w:val="left" w:pos="426"/>
        </w:tabs>
        <w:ind w:left="851" w:hanging="851"/>
        <w:rPr>
          <w:rFonts w:ascii="Arial" w:hAnsi="Arial" w:cs="Arial"/>
          <w:color w:val="FF0000"/>
        </w:rPr>
      </w:pPr>
    </w:p>
    <w:p w14:paraId="4BBB3FF6" w14:textId="77777777" w:rsidR="00667B05" w:rsidRDefault="00667B05" w:rsidP="00667B05">
      <w:pPr>
        <w:tabs>
          <w:tab w:val="left" w:pos="426"/>
        </w:tabs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>ROM is non-volatile</w:t>
      </w:r>
    </w:p>
    <w:p w14:paraId="6991A30C" w14:textId="1AFC6E84" w:rsidR="006D7575" w:rsidRDefault="00F12D7A" w:rsidP="00F12D7A">
      <w:pPr>
        <w:tabs>
          <w:tab w:val="left" w:pos="426"/>
        </w:tabs>
        <w:ind w:left="851" w:hanging="851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The memory’s contents are not lost </w:t>
      </w:r>
      <w:r w:rsidRPr="00F12D7A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>hen computer is turned off, it is permanently stored.</w:t>
      </w:r>
    </w:p>
    <w:p w14:paraId="1328E5AB" w14:textId="77777777" w:rsidR="006D7575" w:rsidRDefault="006D7575" w:rsidP="00667B05">
      <w:pPr>
        <w:tabs>
          <w:tab w:val="left" w:pos="426"/>
        </w:tabs>
        <w:ind w:left="851" w:hanging="851"/>
        <w:rPr>
          <w:rFonts w:ascii="Arial" w:hAnsi="Arial" w:cs="Arial"/>
          <w:color w:val="FF0000"/>
        </w:rPr>
      </w:pPr>
    </w:p>
    <w:p w14:paraId="22FF9096" w14:textId="77777777" w:rsidR="00667B05" w:rsidRDefault="00667B05" w:rsidP="00667B05">
      <w:pPr>
        <w:tabs>
          <w:tab w:val="left" w:pos="426"/>
        </w:tabs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ab/>
        <w:t>A washing machine has a program in memory. Is it held in RAM or ROM? Explain.</w:t>
      </w:r>
    </w:p>
    <w:p w14:paraId="415A9E90" w14:textId="1A8B6808" w:rsidR="001E560D" w:rsidRDefault="00F12D7A" w:rsidP="00F12D7A">
      <w:pPr>
        <w:tabs>
          <w:tab w:val="left" w:pos="426"/>
        </w:tabs>
        <w:ind w:left="851" w:hanging="851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ROM because it is an embedded system, so you </w:t>
      </w:r>
      <w:r w:rsidRPr="00F12D7A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 xml:space="preserve">ant the </w:t>
      </w:r>
      <w:r w:rsidRPr="00F12D7A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 xml:space="preserve">ashing machine to be able to do its job; </w:t>
      </w:r>
      <w:r w:rsidRPr="00F12D7A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>ash clothes al</w:t>
      </w:r>
      <w:r w:rsidRPr="00F12D7A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 xml:space="preserve">ays. You don’t </w:t>
      </w:r>
      <w:r w:rsidRPr="00F12D7A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>ant it to forget ho</w:t>
      </w:r>
      <w:r w:rsidRPr="00F12D7A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 xml:space="preserve"> to </w:t>
      </w:r>
      <w:r w:rsidRPr="00F12D7A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>ash clothes once you turn it off or stop using it.</w:t>
      </w:r>
    </w:p>
    <w:p w14:paraId="4C81CC82" w14:textId="77777777" w:rsidR="006D7575" w:rsidRDefault="006D7575" w:rsidP="00667B05">
      <w:pPr>
        <w:tabs>
          <w:tab w:val="left" w:pos="426"/>
        </w:tabs>
        <w:ind w:left="851" w:hanging="851"/>
        <w:rPr>
          <w:rFonts w:ascii="Arial" w:hAnsi="Arial" w:cs="Arial"/>
          <w:color w:val="FF0000"/>
        </w:rPr>
      </w:pPr>
    </w:p>
    <w:p w14:paraId="2A8F7B08" w14:textId="77777777" w:rsidR="006D7575" w:rsidRDefault="006D7575" w:rsidP="00667B05">
      <w:pPr>
        <w:tabs>
          <w:tab w:val="left" w:pos="426"/>
        </w:tabs>
        <w:ind w:left="851" w:hanging="851"/>
        <w:rPr>
          <w:rFonts w:ascii="Arial" w:hAnsi="Arial" w:cs="Arial"/>
          <w:color w:val="FF0000"/>
        </w:rPr>
      </w:pPr>
    </w:p>
    <w:p w14:paraId="5D6FB9A5" w14:textId="77777777" w:rsidR="001E560D" w:rsidRDefault="001E560D" w:rsidP="00667B05">
      <w:pPr>
        <w:tabs>
          <w:tab w:val="left" w:pos="426"/>
        </w:tabs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4.</w:t>
      </w:r>
      <w:r>
        <w:rPr>
          <w:rFonts w:ascii="Arial" w:hAnsi="Arial" w:cs="Arial"/>
        </w:rPr>
        <w:tab/>
        <w:t>What is virtual storage? When is it used? Can a user access it?</w:t>
      </w:r>
    </w:p>
    <w:p w14:paraId="2231E3AF" w14:textId="0A9EC53F" w:rsidR="00684F1A" w:rsidRDefault="00F12D7A" w:rsidP="00F12D7A">
      <w:pPr>
        <w:ind w:left="426" w:hanging="426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It is used in conjunction </w:t>
      </w:r>
      <w:r w:rsidRPr="00F12D7A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 xml:space="preserve">ith RAM. It is essentially an extension of RAM, an emergency bit of storage for RAM in case it runs out of memory. It is used </w:t>
      </w:r>
      <w:r w:rsidRPr="00F12D7A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 xml:space="preserve">hen RAM is nearly or completely full. A user can access it </w:t>
      </w:r>
      <w:r w:rsidRPr="00F12D7A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 xml:space="preserve">hen they are trying to open up for example an application </w:t>
      </w:r>
      <w:r w:rsidRPr="00F12D7A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>hen the RAM is full. So the RAM copies unused programs and data into the VM temporarily, to make space for the ne</w:t>
      </w:r>
      <w:r w:rsidRPr="00F12D7A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 xml:space="preserve"> program in the RAM.</w:t>
      </w:r>
    </w:p>
    <w:p w14:paraId="6EF863E6" w14:textId="77777777" w:rsidR="006D7575" w:rsidRPr="00E97852" w:rsidRDefault="006D7575" w:rsidP="00C60CF0">
      <w:pPr>
        <w:ind w:left="426" w:hanging="426"/>
      </w:pPr>
    </w:p>
    <w:sectPr w:rsidR="006D7575" w:rsidRPr="00E97852" w:rsidSect="00AF756A">
      <w:headerReference w:type="default" r:id="rId10"/>
      <w:footerReference w:type="default" r:id="rId11"/>
      <w:pgSz w:w="11906" w:h="16838" w:code="9"/>
      <w:pgMar w:top="1440" w:right="1440" w:bottom="1440" w:left="1440" w:header="709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FB2EB" w14:textId="77777777" w:rsidR="006B06CD" w:rsidRDefault="006B06CD" w:rsidP="007861E1">
      <w:pPr>
        <w:spacing w:after="0" w:line="240" w:lineRule="auto"/>
      </w:pPr>
      <w:r>
        <w:separator/>
      </w:r>
    </w:p>
  </w:endnote>
  <w:endnote w:type="continuationSeparator" w:id="0">
    <w:p w14:paraId="16F07C2C" w14:textId="77777777" w:rsidR="006B06CD" w:rsidRDefault="006B06CD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623224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76A0AD35" w14:textId="77777777" w:rsidR="0046455D" w:rsidRPr="0046455D" w:rsidRDefault="0046455D">
        <w:pPr>
          <w:pStyle w:val="Footer"/>
          <w:jc w:val="right"/>
          <w:rPr>
            <w:rFonts w:ascii="Arial" w:hAnsi="Arial" w:cs="Arial"/>
          </w:rPr>
        </w:pPr>
        <w:r w:rsidRPr="0046455D">
          <w:rPr>
            <w:rFonts w:ascii="Arial" w:hAnsi="Arial" w:cs="Arial"/>
          </w:rPr>
          <w:fldChar w:fldCharType="begin"/>
        </w:r>
        <w:r w:rsidRPr="0046455D">
          <w:rPr>
            <w:rFonts w:ascii="Arial" w:hAnsi="Arial" w:cs="Arial"/>
          </w:rPr>
          <w:instrText xml:space="preserve"> PAGE   \* MERGEFORMAT </w:instrText>
        </w:r>
        <w:r w:rsidRPr="0046455D">
          <w:rPr>
            <w:rFonts w:ascii="Arial" w:hAnsi="Arial" w:cs="Arial"/>
          </w:rPr>
          <w:fldChar w:fldCharType="separate"/>
        </w:r>
        <w:r w:rsidR="006D7575">
          <w:rPr>
            <w:rFonts w:ascii="Arial" w:hAnsi="Arial" w:cs="Arial"/>
            <w:noProof/>
          </w:rPr>
          <w:t>2</w:t>
        </w:r>
        <w:r w:rsidRPr="0046455D">
          <w:rPr>
            <w:rFonts w:ascii="Arial" w:hAnsi="Arial" w:cs="Arial"/>
            <w:noProof/>
          </w:rPr>
          <w:fldChar w:fldCharType="end"/>
        </w:r>
      </w:p>
    </w:sdtContent>
  </w:sdt>
  <w:p w14:paraId="0D21C6F0" w14:textId="77777777" w:rsidR="00301BB0" w:rsidRDefault="00301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78178" w14:textId="77777777" w:rsidR="006B06CD" w:rsidRDefault="006B06CD" w:rsidP="007861E1">
      <w:pPr>
        <w:spacing w:after="0" w:line="240" w:lineRule="auto"/>
      </w:pPr>
      <w:r>
        <w:separator/>
      </w:r>
    </w:p>
  </w:footnote>
  <w:footnote w:type="continuationSeparator" w:id="0">
    <w:p w14:paraId="1E7EAF03" w14:textId="77777777" w:rsidR="006B06CD" w:rsidRDefault="006B06CD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DF929" w14:textId="77777777" w:rsidR="00301BB0" w:rsidRPr="000B21DB" w:rsidRDefault="00301BB0" w:rsidP="00301BB0">
    <w:pPr>
      <w:pStyle w:val="Header"/>
    </w:pPr>
    <w:r w:rsidRPr="000B21DB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D6DDE5B" wp14:editId="3AF820E0">
          <wp:simplePos x="0" y="0"/>
          <wp:positionH relativeFrom="column">
            <wp:posOffset>3850005</wp:posOffset>
          </wp:positionH>
          <wp:positionV relativeFrom="paragraph">
            <wp:posOffset>-163830</wp:posOffset>
          </wp:positionV>
          <wp:extent cx="2095500" cy="502920"/>
          <wp:effectExtent l="0" t="0" r="0" b="0"/>
          <wp:wrapNone/>
          <wp:docPr id="30" name="Picture 3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B21D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1206B8" wp14:editId="3A98966A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C5264E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CF249F" w14:textId="77777777" w:rsidR="00301BB0" w:rsidRPr="00CD5D79" w:rsidRDefault="00CA74E9" w:rsidP="00301BB0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</w:t>
                          </w:r>
                          <w:r w:rsidR="0046361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604CC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6</w:t>
                          </w:r>
                          <w:r w:rsidR="00FD028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604CC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Storage devices</w:t>
                          </w:r>
                          <w:r w:rsidR="00301BB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52194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604CC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="001C467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604CC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Components of a computer</w:t>
                          </w:r>
                        </w:p>
                        <w:p w14:paraId="47BC9F82" w14:textId="77777777" w:rsidR="00301BB0" w:rsidRPr="002739D8" w:rsidRDefault="00301BB0" w:rsidP="00301BB0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8CCD1C" id="Rectangle 11" o:spid="_x0000_s1026" style="position:absolute;margin-left:-72.75pt;margin-top:-35.3pt;width:596.1pt;height:70.95pt;rotation:18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" fillcolor="#c5264e" stroked="f">
              <v:fill opacity="62194f"/>
              <v:textbox>
                <w:txbxContent>
                  <w:p w:rsidR="00301BB0" w:rsidRPr="00CD5D79" w:rsidRDefault="00CA74E9" w:rsidP="00301BB0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</w:t>
                    </w:r>
                    <w:r w:rsidR="0046361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604CC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6</w:t>
                    </w:r>
                    <w:r w:rsidR="00FD028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604CC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Storage devices</w:t>
                    </w:r>
                    <w:r w:rsidR="00301BB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52194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604CC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="001C467E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604CC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Components of a computer</w:t>
                    </w:r>
                  </w:p>
                  <w:p w:rsidR="00301BB0" w:rsidRPr="002739D8" w:rsidRDefault="00301BB0" w:rsidP="00301BB0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14:paraId="77DC4D98" w14:textId="77777777" w:rsidR="007861E1" w:rsidRPr="00301BB0" w:rsidRDefault="007861E1" w:rsidP="00747A30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B752E"/>
    <w:multiLevelType w:val="hybridMultilevel"/>
    <w:tmpl w:val="73EED0C8"/>
    <w:lvl w:ilvl="0" w:tplc="0809000F">
      <w:start w:val="1"/>
      <w:numFmt w:val="decimal"/>
      <w:lvlText w:val="%1."/>
      <w:lvlJc w:val="left"/>
      <w:pPr>
        <w:ind w:left="6480" w:hanging="360"/>
      </w:p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2E8611F3"/>
    <w:multiLevelType w:val="hybridMultilevel"/>
    <w:tmpl w:val="E2764CB2"/>
    <w:lvl w:ilvl="0" w:tplc="97401C2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B5617"/>
    <w:multiLevelType w:val="hybridMultilevel"/>
    <w:tmpl w:val="50BCB3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69014E"/>
    <w:multiLevelType w:val="hybridMultilevel"/>
    <w:tmpl w:val="91586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E00F8"/>
    <w:multiLevelType w:val="hybridMultilevel"/>
    <w:tmpl w:val="7812E2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3643241">
    <w:abstractNumId w:val="4"/>
  </w:num>
  <w:num w:numId="2" w16cid:durableId="1363245811">
    <w:abstractNumId w:val="1"/>
  </w:num>
  <w:num w:numId="3" w16cid:durableId="1960600752">
    <w:abstractNumId w:val="2"/>
  </w:num>
  <w:num w:numId="4" w16cid:durableId="1303269193">
    <w:abstractNumId w:val="3"/>
  </w:num>
  <w:num w:numId="5" w16cid:durableId="146711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1E1"/>
    <w:rsid w:val="00023987"/>
    <w:rsid w:val="0003791A"/>
    <w:rsid w:val="00054EF1"/>
    <w:rsid w:val="000630C7"/>
    <w:rsid w:val="000850D7"/>
    <w:rsid w:val="000A28F1"/>
    <w:rsid w:val="000A6937"/>
    <w:rsid w:val="000B238A"/>
    <w:rsid w:val="000D251B"/>
    <w:rsid w:val="000F3E65"/>
    <w:rsid w:val="0014711E"/>
    <w:rsid w:val="001A23F1"/>
    <w:rsid w:val="001C163B"/>
    <w:rsid w:val="001C467E"/>
    <w:rsid w:val="001D042F"/>
    <w:rsid w:val="001E3365"/>
    <w:rsid w:val="001E560D"/>
    <w:rsid w:val="00284928"/>
    <w:rsid w:val="00294FE1"/>
    <w:rsid w:val="002957CE"/>
    <w:rsid w:val="0029764B"/>
    <w:rsid w:val="002B4E49"/>
    <w:rsid w:val="002D06BC"/>
    <w:rsid w:val="002F538A"/>
    <w:rsid w:val="00301BB0"/>
    <w:rsid w:val="00322CEB"/>
    <w:rsid w:val="00330066"/>
    <w:rsid w:val="0034188C"/>
    <w:rsid w:val="003557B9"/>
    <w:rsid w:val="003612F5"/>
    <w:rsid w:val="00365511"/>
    <w:rsid w:val="003C4DA9"/>
    <w:rsid w:val="00454A51"/>
    <w:rsid w:val="0046361F"/>
    <w:rsid w:val="0046455D"/>
    <w:rsid w:val="004A3DB6"/>
    <w:rsid w:val="004B1C16"/>
    <w:rsid w:val="004D79C5"/>
    <w:rsid w:val="00510C73"/>
    <w:rsid w:val="00521944"/>
    <w:rsid w:val="00534F64"/>
    <w:rsid w:val="00544DA1"/>
    <w:rsid w:val="005900F9"/>
    <w:rsid w:val="00604CC4"/>
    <w:rsid w:val="006205DC"/>
    <w:rsid w:val="006379AF"/>
    <w:rsid w:val="00667B05"/>
    <w:rsid w:val="00684F1A"/>
    <w:rsid w:val="006B06CD"/>
    <w:rsid w:val="006B2858"/>
    <w:rsid w:val="006D5BFB"/>
    <w:rsid w:val="006D7575"/>
    <w:rsid w:val="006F2000"/>
    <w:rsid w:val="0071067B"/>
    <w:rsid w:val="0074608E"/>
    <w:rsid w:val="00747A30"/>
    <w:rsid w:val="00765FF6"/>
    <w:rsid w:val="00781323"/>
    <w:rsid w:val="007861E1"/>
    <w:rsid w:val="008211D5"/>
    <w:rsid w:val="008416DC"/>
    <w:rsid w:val="008B223B"/>
    <w:rsid w:val="008F4244"/>
    <w:rsid w:val="008F6A35"/>
    <w:rsid w:val="0090255D"/>
    <w:rsid w:val="00912D90"/>
    <w:rsid w:val="009135BC"/>
    <w:rsid w:val="009307DB"/>
    <w:rsid w:val="00932377"/>
    <w:rsid w:val="009775B2"/>
    <w:rsid w:val="00994950"/>
    <w:rsid w:val="009966F5"/>
    <w:rsid w:val="0099769D"/>
    <w:rsid w:val="009B1858"/>
    <w:rsid w:val="009B59AF"/>
    <w:rsid w:val="009D63DE"/>
    <w:rsid w:val="009E6E08"/>
    <w:rsid w:val="00A1681F"/>
    <w:rsid w:val="00A50239"/>
    <w:rsid w:val="00A66BEF"/>
    <w:rsid w:val="00A7063E"/>
    <w:rsid w:val="00A878FF"/>
    <w:rsid w:val="00A91C6E"/>
    <w:rsid w:val="00A96D8E"/>
    <w:rsid w:val="00AF756A"/>
    <w:rsid w:val="00B12D90"/>
    <w:rsid w:val="00B23917"/>
    <w:rsid w:val="00B56B3C"/>
    <w:rsid w:val="00B876FD"/>
    <w:rsid w:val="00BA00CF"/>
    <w:rsid w:val="00BA0715"/>
    <w:rsid w:val="00BB04C8"/>
    <w:rsid w:val="00BB5C87"/>
    <w:rsid w:val="00BC7BF7"/>
    <w:rsid w:val="00BD3EAC"/>
    <w:rsid w:val="00BF0E91"/>
    <w:rsid w:val="00BF2178"/>
    <w:rsid w:val="00C339F0"/>
    <w:rsid w:val="00C41FAE"/>
    <w:rsid w:val="00C60CF0"/>
    <w:rsid w:val="00C93F79"/>
    <w:rsid w:val="00CA74E9"/>
    <w:rsid w:val="00CB4BAF"/>
    <w:rsid w:val="00CF3EC2"/>
    <w:rsid w:val="00CF5DAB"/>
    <w:rsid w:val="00D11C2C"/>
    <w:rsid w:val="00D3499E"/>
    <w:rsid w:val="00D41951"/>
    <w:rsid w:val="00D43242"/>
    <w:rsid w:val="00D52996"/>
    <w:rsid w:val="00D71651"/>
    <w:rsid w:val="00DC4590"/>
    <w:rsid w:val="00DD1566"/>
    <w:rsid w:val="00DF3BE2"/>
    <w:rsid w:val="00DF41A1"/>
    <w:rsid w:val="00E956E9"/>
    <w:rsid w:val="00E97852"/>
    <w:rsid w:val="00EA31D6"/>
    <w:rsid w:val="00EB55A6"/>
    <w:rsid w:val="00ED4C05"/>
    <w:rsid w:val="00EF42E2"/>
    <w:rsid w:val="00F12D7A"/>
    <w:rsid w:val="00F16B6C"/>
    <w:rsid w:val="00F21C86"/>
    <w:rsid w:val="00F43926"/>
    <w:rsid w:val="00F536D5"/>
    <w:rsid w:val="00F628AE"/>
    <w:rsid w:val="00F71F38"/>
    <w:rsid w:val="00F75A4C"/>
    <w:rsid w:val="00F90D02"/>
    <w:rsid w:val="00F9209D"/>
    <w:rsid w:val="00FB3355"/>
    <w:rsid w:val="00FD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48A9B"/>
  <w15:docId w15:val="{64B632D0-D535-49BB-9539-0D4610FE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D9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4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2D90"/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GB"/>
    </w:rPr>
  </w:style>
  <w:style w:type="paragraph" w:styleId="NormalWeb">
    <w:name w:val="Normal (Web)"/>
    <w:basedOn w:val="Normal"/>
    <w:uiPriority w:val="99"/>
    <w:rsid w:val="00912D9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9"/>
      <w:szCs w:val="19"/>
      <w:lang w:eastAsia="en-GB"/>
    </w:rPr>
  </w:style>
  <w:style w:type="paragraph" w:customStyle="1" w:styleId="PGWorksheetHeading">
    <w:name w:val="PG Worksheet Heading"/>
    <w:basedOn w:val="Normal"/>
    <w:link w:val="PGWorksheetHeadingChar"/>
    <w:qFormat/>
    <w:rsid w:val="00912D90"/>
    <w:pPr>
      <w:spacing w:after="200" w:line="276" w:lineRule="auto"/>
    </w:pPr>
    <w:rPr>
      <w:rFonts w:ascii="Calibri" w:eastAsiaTheme="minorEastAsia" w:hAnsi="Calibri"/>
      <w:b/>
      <w:noProof/>
      <w:color w:val="1FA8FF"/>
      <w:sz w:val="36"/>
      <w:lang w:eastAsia="en-GB"/>
    </w:rPr>
  </w:style>
  <w:style w:type="character" w:customStyle="1" w:styleId="PGWorksheetHeadingChar">
    <w:name w:val="PG Worksheet Heading Char"/>
    <w:basedOn w:val="DefaultParagraphFont"/>
    <w:link w:val="PGWorksheetHeading"/>
    <w:rsid w:val="00912D90"/>
    <w:rPr>
      <w:rFonts w:ascii="Calibri" w:eastAsiaTheme="minorEastAsia" w:hAnsi="Calibri"/>
      <w:b/>
      <w:noProof/>
      <w:color w:val="1FA8FF"/>
      <w:sz w:val="36"/>
      <w:lang w:eastAsia="en-GB"/>
    </w:rPr>
  </w:style>
  <w:style w:type="table" w:styleId="GridTable4-Accent3">
    <w:name w:val="Grid Table 4 Accent 3"/>
    <w:basedOn w:val="TableNormal"/>
    <w:uiPriority w:val="49"/>
    <w:rsid w:val="00912D90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Borders>
        <w:top w:val="single" w:sz="4" w:space="0" w:color="52F8B0" w:themeColor="accent3" w:themeTint="99"/>
        <w:left w:val="single" w:sz="4" w:space="0" w:color="52F8B0" w:themeColor="accent3" w:themeTint="99"/>
        <w:bottom w:val="single" w:sz="4" w:space="0" w:color="52F8B0" w:themeColor="accent3" w:themeTint="99"/>
        <w:right w:val="single" w:sz="4" w:space="0" w:color="52F8B0" w:themeColor="accent3" w:themeTint="99"/>
        <w:insideH w:val="single" w:sz="4" w:space="0" w:color="52F8B0" w:themeColor="accent3" w:themeTint="99"/>
        <w:insideV w:val="single" w:sz="4" w:space="0" w:color="52F8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8CC78" w:themeColor="accent3"/>
          <w:left w:val="single" w:sz="4" w:space="0" w:color="08CC78" w:themeColor="accent3"/>
          <w:bottom w:val="single" w:sz="4" w:space="0" w:color="08CC78" w:themeColor="accent3"/>
          <w:right w:val="single" w:sz="4" w:space="0" w:color="08CC78" w:themeColor="accent3"/>
          <w:insideH w:val="nil"/>
          <w:insideV w:val="nil"/>
        </w:tcBorders>
        <w:shd w:val="clear" w:color="auto" w:fill="08CC78" w:themeFill="accent3"/>
      </w:tcPr>
    </w:tblStylePr>
    <w:tblStylePr w:type="lastRow">
      <w:rPr>
        <w:b/>
        <w:bCs/>
      </w:rPr>
      <w:tblPr/>
      <w:tcPr>
        <w:tcBorders>
          <w:top w:val="double" w:sz="4" w:space="0" w:color="08CC7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CE4" w:themeFill="accent3" w:themeFillTint="33"/>
      </w:tcPr>
    </w:tblStylePr>
    <w:tblStylePr w:type="band1Horz">
      <w:tblPr/>
      <w:tcPr>
        <w:shd w:val="clear" w:color="auto" w:fill="C5FCE4" w:themeFill="accent3" w:themeFillTint="33"/>
      </w:tcPr>
    </w:tblStylePr>
  </w:style>
  <w:style w:type="paragraph" w:styleId="ListParagraph">
    <w:name w:val="List Paragraph"/>
    <w:basedOn w:val="Normal"/>
    <w:uiPriority w:val="99"/>
    <w:qFormat/>
    <w:rsid w:val="0074608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n-GB"/>
    </w:rPr>
  </w:style>
  <w:style w:type="table" w:customStyle="1" w:styleId="TableGrid1">
    <w:name w:val="Table Grid1"/>
    <w:basedOn w:val="TableNormal"/>
    <w:next w:val="TableGrid"/>
    <w:uiPriority w:val="99"/>
    <w:rsid w:val="0046361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30066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5E5FF6-62AD-4B91-941F-2CC1C5B2FAB7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2.xml><?xml version="1.0" encoding="utf-8"?>
<ds:datastoreItem xmlns:ds="http://schemas.openxmlformats.org/officeDocument/2006/customXml" ds:itemID="{E9E7B4FC-8D55-4F82-A811-AD748878AC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4118B1-C86A-409B-A278-CDA6DD879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Heathcote</dc:creator>
  <cp:keywords/>
  <dc:description/>
  <cp:lastModifiedBy>Cui, Daichen (12JAR)</cp:lastModifiedBy>
  <cp:revision>11</cp:revision>
  <cp:lastPrinted>2014-12-10T09:57:00Z</cp:lastPrinted>
  <dcterms:created xsi:type="dcterms:W3CDTF">2016-03-10T12:06:00Z</dcterms:created>
  <dcterms:modified xsi:type="dcterms:W3CDTF">2025-02-21T12:29:00Z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916400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