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1961B" w14:textId="188532FA" w:rsidR="00B812EF" w:rsidRDefault="00AA11E3" w:rsidP="00AA11E3">
      <w:pPr>
        <w:pStyle w:val="a7"/>
        <w:rPr>
          <w:rFonts w:ascii="华文新魏" w:eastAsia="华文新魏"/>
        </w:rPr>
      </w:pPr>
      <w:r>
        <w:rPr>
          <w:rFonts w:ascii="华文新魏" w:eastAsia="华文新魏" w:hint="eastAsia"/>
        </w:rPr>
        <w:t>间断</w:t>
      </w:r>
      <w:proofErr w:type="gramStart"/>
      <w:r w:rsidRPr="00AA11E3">
        <w:rPr>
          <w:rFonts w:ascii="华文新魏" w:eastAsia="华文新魏" w:hint="eastAsia"/>
        </w:rPr>
        <w:t>点加入</w:t>
      </w:r>
      <w:proofErr w:type="gramEnd"/>
      <w:r w:rsidRPr="00AA11E3">
        <w:rPr>
          <w:rFonts w:ascii="华文新魏" w:eastAsia="华文新魏" w:hint="eastAsia"/>
        </w:rPr>
        <w:t>方式说明</w:t>
      </w:r>
    </w:p>
    <w:p w14:paraId="377E2363" w14:textId="61E9A0A0" w:rsidR="00AA11E3" w:rsidRPr="00AA11E3" w:rsidRDefault="00AA11E3" w:rsidP="00AA11E3">
      <w:r w:rsidRPr="00AA11E3">
        <w:t>本实验中所加入间断点的方法如下：</w:t>
      </w:r>
    </w:p>
    <w:p w14:paraId="20A4F547" w14:textId="40A23DC3" w:rsidR="00AA11E3" w:rsidRPr="00AA11E3" w:rsidRDefault="00AA11E3" w:rsidP="00AA11E3">
      <w:pPr>
        <w:ind w:firstLine="420"/>
        <w:rPr>
          <w:lang w:val="el-GR"/>
        </w:rPr>
      </w:pPr>
      <w:r w:rsidRPr="00AA11E3">
        <w:t xml:space="preserve">1. </w:t>
      </w:r>
      <w:r w:rsidRPr="00AA11E3">
        <w:t>以下距离坐标等与加工文件一致，即将加工起点左移</w:t>
      </w:r>
      <w:r w:rsidRPr="00AA11E3">
        <w:t xml:space="preserve">200 </w:t>
      </w:r>
      <w:r w:rsidRPr="00AA11E3">
        <w:rPr>
          <w:rFonts w:ascii="Calibri" w:hAnsi="Calibri" w:cs="Calibri"/>
          <w:lang w:val="el-GR"/>
        </w:rPr>
        <w:t>μ</w:t>
      </w:r>
      <w:r w:rsidRPr="00AA11E3">
        <w:rPr>
          <w:lang w:val="el-GR"/>
        </w:rPr>
        <w:t>m</w:t>
      </w:r>
      <w:r w:rsidRPr="00AA11E3">
        <w:rPr>
          <w:lang w:val="el-GR"/>
        </w:rPr>
        <w:t>，即</w:t>
      </w:r>
      <w:r w:rsidRPr="00AA11E3">
        <w:rPr>
          <w:lang w:val="el-GR"/>
        </w:rPr>
        <w:t>y &gt; 200</w:t>
      </w:r>
      <w:r w:rsidRPr="00AA11E3">
        <w:rPr>
          <w:lang w:val="el-GR"/>
        </w:rPr>
        <w:t>时才进入样品内部。</w:t>
      </w:r>
    </w:p>
    <w:p w14:paraId="5BC53582" w14:textId="13B90BF5" w:rsidR="00AA11E3" w:rsidRPr="00AA11E3" w:rsidRDefault="00AA11E3" w:rsidP="00AA11E3">
      <w:pPr>
        <w:ind w:firstLine="420"/>
        <w:rPr>
          <w:lang w:val="el-GR"/>
        </w:rPr>
      </w:pPr>
      <w:r w:rsidRPr="00AA11E3">
        <w:rPr>
          <w:lang w:val="el-GR"/>
        </w:rPr>
        <w:t xml:space="preserve">2. </w:t>
      </w:r>
      <w:r w:rsidRPr="00AA11E3">
        <w:rPr>
          <w:lang w:val="el-GR"/>
        </w:rPr>
        <w:t>在加工文件中，左侧预留长度</w:t>
      </w:r>
      <w:r w:rsidRPr="00AA11E3">
        <w:rPr>
          <w:lang w:val="el-GR"/>
        </w:rPr>
        <w:t>3289</w:t>
      </w:r>
      <w:r w:rsidRPr="00AA11E3">
        <w:rPr>
          <w:lang w:val="el-GR"/>
        </w:rPr>
        <w:t>，右侧预留长度</w:t>
      </w:r>
      <w:r w:rsidRPr="00AA11E3">
        <w:rPr>
          <w:lang w:val="el-GR"/>
        </w:rPr>
        <w:t>3000</w:t>
      </w:r>
      <w:r w:rsidRPr="00AA11E3">
        <w:rPr>
          <w:lang w:val="el-GR"/>
        </w:rPr>
        <w:t>，即中部加入间断点的长度长为</w:t>
      </w:r>
      <w:r w:rsidRPr="00AA11E3">
        <w:rPr>
          <w:lang w:val="el-GR"/>
        </w:rPr>
        <w:t>18711</w:t>
      </w:r>
      <w:r w:rsidRPr="00AA11E3">
        <w:rPr>
          <w:lang w:val="el-GR"/>
        </w:rPr>
        <w:t>。</w:t>
      </w:r>
    </w:p>
    <w:p w14:paraId="3D0C6B21" w14:textId="3375639E" w:rsidR="00AA11E3" w:rsidRPr="00AA11E3" w:rsidRDefault="00AA11E3" w:rsidP="00AA11E3">
      <w:pPr>
        <w:ind w:firstLine="420"/>
        <w:rPr>
          <w:lang w:val="el-GR"/>
        </w:rPr>
      </w:pPr>
      <w:r w:rsidRPr="00AA11E3">
        <w:rPr>
          <w:lang w:val="el-GR"/>
        </w:rPr>
        <w:t xml:space="preserve">3. </w:t>
      </w:r>
      <w:r w:rsidRPr="00AA11E3">
        <w:rPr>
          <w:lang w:val="el-GR"/>
        </w:rPr>
        <w:t>在正式加工初期，为了稳定，每个加工文件写了</w:t>
      </w:r>
      <w:r w:rsidRPr="00AA11E3">
        <w:rPr>
          <w:lang w:val="el-GR"/>
        </w:rPr>
        <w:t>9</w:t>
      </w:r>
      <w:r w:rsidRPr="00AA11E3">
        <w:rPr>
          <w:lang w:val="el-GR"/>
        </w:rPr>
        <w:t>根单根无耦合波导，这些波导之间的间距为</w:t>
      </w:r>
      <w:r w:rsidRPr="00AA11E3">
        <w:rPr>
          <w:lang w:val="el-GR"/>
        </w:rPr>
        <w:t>15</w:t>
      </w:r>
      <w:r w:rsidRPr="00AA11E3">
        <w:rPr>
          <w:lang w:val="el-GR"/>
        </w:rPr>
        <w:t>。正式加工的</w:t>
      </w:r>
      <w:r w:rsidRPr="00AA11E3">
        <w:rPr>
          <w:lang w:val="el-GR"/>
        </w:rPr>
        <w:t>x</w:t>
      </w:r>
      <w:r w:rsidRPr="00AA11E3">
        <w:rPr>
          <w:lang w:val="el-GR"/>
        </w:rPr>
        <w:t>值从</w:t>
      </w:r>
      <w:r w:rsidRPr="00AA11E3">
        <w:rPr>
          <w:lang w:val="el-GR"/>
        </w:rPr>
        <w:t>170</w:t>
      </w:r>
      <w:r w:rsidRPr="00AA11E3">
        <w:rPr>
          <w:lang w:val="el-GR"/>
        </w:rPr>
        <w:t>开始。</w:t>
      </w:r>
    </w:p>
    <w:p w14:paraId="5BD6A216" w14:textId="0605B931" w:rsidR="00AA11E3" w:rsidRPr="00AA11E3" w:rsidRDefault="00AA11E3" w:rsidP="00AA11E3">
      <w:pPr>
        <w:ind w:firstLine="420"/>
        <w:rPr>
          <w:lang w:val="el-GR"/>
        </w:rPr>
      </w:pPr>
      <w:r w:rsidRPr="00AA11E3">
        <w:rPr>
          <w:lang w:val="el-GR"/>
        </w:rPr>
        <w:t xml:space="preserve">4. </w:t>
      </w:r>
      <w:r w:rsidRPr="00AA11E3">
        <w:rPr>
          <w:lang w:val="el-GR"/>
        </w:rPr>
        <w:t>每种间断点情况共加工三根波导，它们称为一组，每组由损耗、无损、损耗、无损、损耗共</w:t>
      </w:r>
      <w:r w:rsidRPr="00AA11E3">
        <w:rPr>
          <w:lang w:val="el-GR"/>
        </w:rPr>
        <w:t>5</w:t>
      </w:r>
      <w:r w:rsidRPr="00AA11E3">
        <w:rPr>
          <w:lang w:val="el-GR"/>
        </w:rPr>
        <w:t>根波导组成，其间距为</w:t>
      </w:r>
      <w:r w:rsidRPr="00AA11E3">
        <w:rPr>
          <w:lang w:val="el-GR"/>
        </w:rPr>
        <w:t>15</w:t>
      </w:r>
      <w:r w:rsidRPr="00AA11E3">
        <w:rPr>
          <w:lang w:val="el-GR"/>
        </w:rPr>
        <w:t>。每组之间的间距为</w:t>
      </w:r>
      <w:r w:rsidRPr="00AA11E3">
        <w:rPr>
          <w:lang w:val="el-GR"/>
        </w:rPr>
        <w:t>50</w:t>
      </w:r>
      <w:r w:rsidRPr="00AA11E3">
        <w:rPr>
          <w:lang w:val="el-GR"/>
        </w:rPr>
        <w:t>。</w:t>
      </w:r>
    </w:p>
    <w:p w14:paraId="1346B3A6" w14:textId="34DB8E08" w:rsidR="00AA11E3" w:rsidRPr="0030226E" w:rsidRDefault="00AA11E3" w:rsidP="00AA11E3">
      <w:pPr>
        <w:ind w:firstLine="420"/>
        <w:rPr>
          <w:lang w:val="el-GR"/>
        </w:rPr>
      </w:pPr>
      <w:bookmarkStart w:id="0" w:name="_GoBack"/>
      <w:r w:rsidRPr="0030226E">
        <w:rPr>
          <w:lang w:val="el-GR"/>
        </w:rPr>
        <w:t xml:space="preserve">5. </w:t>
      </w:r>
      <w:r w:rsidRPr="0030226E">
        <w:rPr>
          <w:lang w:val="el-GR"/>
        </w:rPr>
        <w:t>加入间断点的方式即将加入间断点的长度均分为间断点数</w:t>
      </w:r>
      <w:r w:rsidRPr="0030226E">
        <w:rPr>
          <w:lang w:val="el-GR"/>
        </w:rPr>
        <w:t>-1</w:t>
      </w:r>
      <w:r w:rsidRPr="0030226E">
        <w:rPr>
          <w:lang w:val="el-GR"/>
        </w:rPr>
        <w:t>段。</w:t>
      </w:r>
    </w:p>
    <w:p w14:paraId="65E4A7D7" w14:textId="453D4CCC" w:rsidR="0030226E" w:rsidRPr="0030226E" w:rsidRDefault="0030226E" w:rsidP="00AA11E3">
      <w:pPr>
        <w:ind w:firstLine="420"/>
        <w:rPr>
          <w:lang w:val="el-GR"/>
        </w:rPr>
      </w:pPr>
      <w:r w:rsidRPr="0030226E">
        <w:rPr>
          <w:lang w:val="el-GR"/>
        </w:rPr>
        <w:t xml:space="preserve">6. </w:t>
      </w:r>
      <w:r w:rsidRPr="0030226E">
        <w:rPr>
          <w:lang w:val="el-GR"/>
        </w:rPr>
        <w:t>间断长度为</w:t>
      </w:r>
      <w:r w:rsidRPr="0030226E">
        <w:rPr>
          <w:lang w:val="el-GR"/>
        </w:rPr>
        <w:t>2</w:t>
      </w:r>
      <w:r w:rsidRPr="0030226E">
        <w:rPr>
          <w:lang w:val="el-GR"/>
        </w:rPr>
        <w:t>。</w:t>
      </w:r>
      <w:bookmarkEnd w:id="0"/>
    </w:p>
    <w:sectPr w:rsidR="0030226E" w:rsidRPr="00302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79C5A" w14:textId="77777777" w:rsidR="00E22E5D" w:rsidRDefault="00E22E5D" w:rsidP="00AA11E3">
      <w:r>
        <w:separator/>
      </w:r>
    </w:p>
  </w:endnote>
  <w:endnote w:type="continuationSeparator" w:id="0">
    <w:p w14:paraId="0F4C2A26" w14:textId="77777777" w:rsidR="00E22E5D" w:rsidRDefault="00E22E5D" w:rsidP="00AA1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63849" w14:textId="77777777" w:rsidR="00E22E5D" w:rsidRDefault="00E22E5D" w:rsidP="00AA11E3">
      <w:r>
        <w:separator/>
      </w:r>
    </w:p>
  </w:footnote>
  <w:footnote w:type="continuationSeparator" w:id="0">
    <w:p w14:paraId="6902B0E2" w14:textId="77777777" w:rsidR="00E22E5D" w:rsidRDefault="00E22E5D" w:rsidP="00AA11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EF"/>
    <w:rsid w:val="0030226E"/>
    <w:rsid w:val="00732671"/>
    <w:rsid w:val="00AA11E3"/>
    <w:rsid w:val="00B812EF"/>
    <w:rsid w:val="00E2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22991"/>
  <w15:chartTrackingRefBased/>
  <w15:docId w15:val="{B5912195-AB78-497A-95B8-9AA790AE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1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1E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A11E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A11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A11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Gill Sans MT"/>
        <a:ea typeface="仿宋"/>
        <a:cs typeface=""/>
      </a:majorFont>
      <a:minorFont>
        <a:latin typeface="Gill Sans MT"/>
        <a:ea typeface="仿宋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20212</dc:creator>
  <cp:keywords/>
  <dc:description/>
  <cp:lastModifiedBy>20212</cp:lastModifiedBy>
  <cp:revision>3</cp:revision>
  <dcterms:created xsi:type="dcterms:W3CDTF">2025-08-16T03:17:00Z</dcterms:created>
  <dcterms:modified xsi:type="dcterms:W3CDTF">2025-08-16T10:20:00Z</dcterms:modified>
</cp:coreProperties>
</file>