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9923"/>
      </w:tblGrid>
      <w:tr w:rsidR="00B34B1C" w14:paraId="47575581" w14:textId="77777777" w:rsidTr="00B34B1C">
        <w:trPr>
          <w:trHeight w:val="1873"/>
        </w:trPr>
        <w:tc>
          <w:tcPr>
            <w:tcW w:w="965" w:type="dxa"/>
            <w:shd w:val="clear" w:color="auto" w:fill="3A3A3A" w:themeFill="text2"/>
          </w:tcPr>
          <w:p w14:paraId="003057EF" w14:textId="77777777" w:rsidR="009B5571" w:rsidRDefault="009B5571">
            <w:pPr>
              <w:spacing w:before="260"/>
            </w:pPr>
          </w:p>
        </w:tc>
        <w:tc>
          <w:tcPr>
            <w:tcW w:w="518" w:type="dxa"/>
          </w:tcPr>
          <w:p w14:paraId="59AA18B4" w14:textId="77777777" w:rsidR="009B5571" w:rsidRDefault="009B5571">
            <w:pPr>
              <w:spacing w:before="260"/>
            </w:pPr>
          </w:p>
        </w:tc>
        <w:tc>
          <w:tcPr>
            <w:tcW w:w="9923" w:type="dxa"/>
          </w:tcPr>
          <w:p w14:paraId="6D82AA06" w14:textId="2BF10E28" w:rsidR="009B5571" w:rsidRPr="00F31366" w:rsidRDefault="00145CAD" w:rsidP="00B34B1C">
            <w:pPr>
              <w:pStyle w:val="Title"/>
              <w:ind w:right="-1054"/>
              <w:rPr>
                <w:sz w:val="56"/>
              </w:rPr>
            </w:pPr>
            <w:proofErr w:type="spellStart"/>
            <w:r>
              <w:rPr>
                <w:sz w:val="56"/>
              </w:rPr>
              <w:t>GoTAFE</w:t>
            </w:r>
            <w:proofErr w:type="spellEnd"/>
            <w:r>
              <w:rPr>
                <w:sz w:val="56"/>
              </w:rPr>
              <w:t xml:space="preserve"> – Moodle administration</w:t>
            </w:r>
          </w:p>
          <w:p w14:paraId="48C1A157" w14:textId="6833885A" w:rsidR="00145CAD" w:rsidRPr="00145CAD" w:rsidRDefault="00145CAD" w:rsidP="00093F20">
            <w:pPr>
              <w:pStyle w:val="Subtitle"/>
              <w:rPr>
                <w:sz w:val="44"/>
              </w:rPr>
            </w:pPr>
            <w:r>
              <w:rPr>
                <w:sz w:val="44"/>
              </w:rPr>
              <w:t>Policies and Procedures</w:t>
            </w:r>
          </w:p>
        </w:tc>
      </w:tr>
    </w:tbl>
    <w:p w14:paraId="3F2AF820" w14:textId="7669A51E" w:rsidR="00145CAD" w:rsidRDefault="00145CAD" w:rsidP="00145CAD">
      <w:pPr>
        <w:pStyle w:val="Date"/>
      </w:pPr>
      <w:bookmarkStart w:id="0" w:name="_Toc450227091"/>
      <w:r>
        <w:t xml:space="preserve">Greg Bird </w:t>
      </w:r>
      <w:r w:rsidR="00D56E03" w:rsidRPr="00D56E03">
        <w:t>01.09.16</w:t>
      </w:r>
      <w:r>
        <w:t xml:space="preserve"> </w:t>
      </w:r>
      <w:r>
        <w:br/>
      </w:r>
    </w:p>
    <w:p w14:paraId="64C231AF" w14:textId="77777777" w:rsidR="00D56E03" w:rsidRDefault="00364D53">
      <w:pPr>
        <w:pStyle w:val="TOC1"/>
        <w:tabs>
          <w:tab w:val="right" w:pos="10528"/>
        </w:tabs>
        <w:rPr>
          <w:rFonts w:eastAsiaTheme="minorEastAsia"/>
          <w:b w:val="0"/>
          <w:bCs w:val="0"/>
          <w:caps w:val="0"/>
          <w:noProof/>
          <w:color w:val="auto"/>
          <w:sz w:val="24"/>
          <w:szCs w:val="24"/>
          <w:u w:val="none"/>
          <w:lang w:eastAsia="en-US"/>
        </w:rPr>
      </w:pPr>
      <w:r>
        <w:fldChar w:fldCharType="begin"/>
      </w:r>
      <w:r>
        <w:instrText xml:space="preserve"> TOC \o "1-2" </w:instrText>
      </w:r>
      <w:r>
        <w:fldChar w:fldCharType="separate"/>
      </w:r>
      <w:r w:rsidR="00D56E03">
        <w:rPr>
          <w:noProof/>
        </w:rPr>
        <w:t>Moodle ‘Course’ naming convention</w:t>
      </w:r>
      <w:r w:rsidR="00D56E03">
        <w:rPr>
          <w:noProof/>
        </w:rPr>
        <w:tab/>
      </w:r>
      <w:r w:rsidR="00D56E03">
        <w:rPr>
          <w:noProof/>
        </w:rPr>
        <w:fldChar w:fldCharType="begin"/>
      </w:r>
      <w:r w:rsidR="00D56E03">
        <w:rPr>
          <w:noProof/>
        </w:rPr>
        <w:instrText xml:space="preserve"> PAGEREF _Toc460488083 \h </w:instrText>
      </w:r>
      <w:r w:rsidR="00D56E03">
        <w:rPr>
          <w:noProof/>
        </w:rPr>
      </w:r>
      <w:r w:rsidR="00D56E03">
        <w:rPr>
          <w:noProof/>
        </w:rPr>
        <w:fldChar w:fldCharType="separate"/>
      </w:r>
      <w:r w:rsidR="001271AC">
        <w:rPr>
          <w:noProof/>
        </w:rPr>
        <w:t>2</w:t>
      </w:r>
      <w:r w:rsidR="00D56E03">
        <w:rPr>
          <w:noProof/>
        </w:rPr>
        <w:fldChar w:fldCharType="end"/>
      </w:r>
    </w:p>
    <w:p w14:paraId="08F8F938"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Single unit of competency (Preferred)</w:t>
      </w:r>
      <w:r>
        <w:rPr>
          <w:noProof/>
        </w:rPr>
        <w:tab/>
      </w:r>
      <w:r>
        <w:rPr>
          <w:noProof/>
        </w:rPr>
        <w:fldChar w:fldCharType="begin"/>
      </w:r>
      <w:r>
        <w:rPr>
          <w:noProof/>
        </w:rPr>
        <w:instrText xml:space="preserve"> PAGEREF _Toc460488084 \h </w:instrText>
      </w:r>
      <w:r>
        <w:rPr>
          <w:noProof/>
        </w:rPr>
      </w:r>
      <w:r>
        <w:rPr>
          <w:noProof/>
        </w:rPr>
        <w:fldChar w:fldCharType="separate"/>
      </w:r>
      <w:r w:rsidR="001271AC">
        <w:rPr>
          <w:noProof/>
        </w:rPr>
        <w:t>2</w:t>
      </w:r>
      <w:r>
        <w:rPr>
          <w:noProof/>
        </w:rPr>
        <w:fldChar w:fldCharType="end"/>
      </w:r>
    </w:p>
    <w:p w14:paraId="527D895F"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Clustered Competency</w:t>
      </w:r>
      <w:r>
        <w:rPr>
          <w:noProof/>
        </w:rPr>
        <w:tab/>
      </w:r>
      <w:r>
        <w:rPr>
          <w:noProof/>
        </w:rPr>
        <w:fldChar w:fldCharType="begin"/>
      </w:r>
      <w:r>
        <w:rPr>
          <w:noProof/>
        </w:rPr>
        <w:instrText xml:space="preserve"> PAGEREF _Toc460488085 \h </w:instrText>
      </w:r>
      <w:r>
        <w:rPr>
          <w:noProof/>
        </w:rPr>
      </w:r>
      <w:r>
        <w:rPr>
          <w:noProof/>
        </w:rPr>
        <w:fldChar w:fldCharType="separate"/>
      </w:r>
      <w:r w:rsidR="001271AC">
        <w:rPr>
          <w:noProof/>
        </w:rPr>
        <w:t>3</w:t>
      </w:r>
      <w:r>
        <w:rPr>
          <w:noProof/>
        </w:rPr>
        <w:fldChar w:fldCharType="end"/>
      </w:r>
    </w:p>
    <w:p w14:paraId="350BEBE9"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Whole of qualification (Student Induction)</w:t>
      </w:r>
      <w:r>
        <w:rPr>
          <w:noProof/>
        </w:rPr>
        <w:tab/>
      </w:r>
      <w:r>
        <w:rPr>
          <w:noProof/>
        </w:rPr>
        <w:fldChar w:fldCharType="begin"/>
      </w:r>
      <w:r>
        <w:rPr>
          <w:noProof/>
        </w:rPr>
        <w:instrText xml:space="preserve"> PAGEREF _Toc460488086 \h </w:instrText>
      </w:r>
      <w:r>
        <w:rPr>
          <w:noProof/>
        </w:rPr>
      </w:r>
      <w:r>
        <w:rPr>
          <w:noProof/>
        </w:rPr>
        <w:fldChar w:fldCharType="separate"/>
      </w:r>
      <w:r w:rsidR="001271AC">
        <w:rPr>
          <w:noProof/>
        </w:rPr>
        <w:t>3</w:t>
      </w:r>
      <w:r>
        <w:rPr>
          <w:noProof/>
        </w:rPr>
        <w:fldChar w:fldCharType="end"/>
      </w:r>
    </w:p>
    <w:p w14:paraId="256620CA"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Extension to naming convention</w:t>
      </w:r>
      <w:r>
        <w:rPr>
          <w:noProof/>
        </w:rPr>
        <w:tab/>
      </w:r>
      <w:r>
        <w:rPr>
          <w:noProof/>
        </w:rPr>
        <w:fldChar w:fldCharType="begin"/>
      </w:r>
      <w:r>
        <w:rPr>
          <w:noProof/>
        </w:rPr>
        <w:instrText xml:space="preserve"> PAGEREF _Toc460488087 \h </w:instrText>
      </w:r>
      <w:r>
        <w:rPr>
          <w:noProof/>
        </w:rPr>
      </w:r>
      <w:r>
        <w:rPr>
          <w:noProof/>
        </w:rPr>
        <w:fldChar w:fldCharType="separate"/>
      </w:r>
      <w:r w:rsidR="001271AC">
        <w:rPr>
          <w:noProof/>
        </w:rPr>
        <w:t>3</w:t>
      </w:r>
      <w:r>
        <w:rPr>
          <w:noProof/>
        </w:rPr>
        <w:fldChar w:fldCharType="end"/>
      </w:r>
    </w:p>
    <w:p w14:paraId="5A04A260" w14:textId="77777777" w:rsidR="00D56E03" w:rsidRDefault="00D56E03">
      <w:pPr>
        <w:pStyle w:val="TOC1"/>
        <w:tabs>
          <w:tab w:val="right" w:pos="10528"/>
        </w:tabs>
        <w:rPr>
          <w:rFonts w:eastAsiaTheme="minorEastAsia"/>
          <w:b w:val="0"/>
          <w:bCs w:val="0"/>
          <w:caps w:val="0"/>
          <w:noProof/>
          <w:color w:val="auto"/>
          <w:sz w:val="24"/>
          <w:szCs w:val="24"/>
          <w:u w:val="none"/>
          <w:lang w:eastAsia="en-US"/>
        </w:rPr>
      </w:pPr>
      <w:r>
        <w:rPr>
          <w:noProof/>
        </w:rPr>
        <w:t>Moodle Categories (hierarchy)</w:t>
      </w:r>
      <w:r>
        <w:rPr>
          <w:noProof/>
        </w:rPr>
        <w:tab/>
      </w:r>
      <w:r>
        <w:rPr>
          <w:noProof/>
        </w:rPr>
        <w:fldChar w:fldCharType="begin"/>
      </w:r>
      <w:r>
        <w:rPr>
          <w:noProof/>
        </w:rPr>
        <w:instrText xml:space="preserve"> PAGEREF _Toc460488088 \h </w:instrText>
      </w:r>
      <w:r>
        <w:rPr>
          <w:noProof/>
        </w:rPr>
      </w:r>
      <w:r>
        <w:rPr>
          <w:noProof/>
        </w:rPr>
        <w:fldChar w:fldCharType="separate"/>
      </w:r>
      <w:r w:rsidR="001271AC">
        <w:rPr>
          <w:noProof/>
        </w:rPr>
        <w:t>4</w:t>
      </w:r>
      <w:r>
        <w:rPr>
          <w:noProof/>
        </w:rPr>
        <w:fldChar w:fldCharType="end"/>
      </w:r>
    </w:p>
    <w:p w14:paraId="7ED6112A"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Hierarchy</w:t>
      </w:r>
      <w:r>
        <w:rPr>
          <w:noProof/>
        </w:rPr>
        <w:tab/>
      </w:r>
      <w:r>
        <w:rPr>
          <w:noProof/>
        </w:rPr>
        <w:fldChar w:fldCharType="begin"/>
      </w:r>
      <w:r>
        <w:rPr>
          <w:noProof/>
        </w:rPr>
        <w:instrText xml:space="preserve"> PAGEREF _Toc460488089 \h </w:instrText>
      </w:r>
      <w:r>
        <w:rPr>
          <w:noProof/>
        </w:rPr>
      </w:r>
      <w:r>
        <w:rPr>
          <w:noProof/>
        </w:rPr>
        <w:fldChar w:fldCharType="separate"/>
      </w:r>
      <w:r w:rsidR="001271AC">
        <w:rPr>
          <w:noProof/>
        </w:rPr>
        <w:t>4</w:t>
      </w:r>
      <w:r>
        <w:rPr>
          <w:noProof/>
        </w:rPr>
        <w:fldChar w:fldCharType="end"/>
      </w:r>
    </w:p>
    <w:p w14:paraId="755D85B8" w14:textId="77777777" w:rsidR="00D56E03" w:rsidRDefault="00D56E03">
      <w:pPr>
        <w:pStyle w:val="TOC1"/>
        <w:tabs>
          <w:tab w:val="right" w:pos="10528"/>
        </w:tabs>
        <w:rPr>
          <w:rFonts w:eastAsiaTheme="minorEastAsia"/>
          <w:b w:val="0"/>
          <w:bCs w:val="0"/>
          <w:caps w:val="0"/>
          <w:noProof/>
          <w:color w:val="auto"/>
          <w:sz w:val="24"/>
          <w:szCs w:val="24"/>
          <w:u w:val="none"/>
          <w:lang w:eastAsia="en-US"/>
        </w:rPr>
      </w:pPr>
      <w:r>
        <w:rPr>
          <w:noProof/>
        </w:rPr>
        <w:t>Roles and Permissions</w:t>
      </w:r>
      <w:r>
        <w:rPr>
          <w:noProof/>
        </w:rPr>
        <w:tab/>
      </w:r>
      <w:r>
        <w:rPr>
          <w:noProof/>
        </w:rPr>
        <w:fldChar w:fldCharType="begin"/>
      </w:r>
      <w:r>
        <w:rPr>
          <w:noProof/>
        </w:rPr>
        <w:instrText xml:space="preserve"> PAGEREF _Toc460488090 \h </w:instrText>
      </w:r>
      <w:r>
        <w:rPr>
          <w:noProof/>
        </w:rPr>
      </w:r>
      <w:r>
        <w:rPr>
          <w:noProof/>
        </w:rPr>
        <w:fldChar w:fldCharType="separate"/>
      </w:r>
      <w:r w:rsidR="001271AC">
        <w:rPr>
          <w:noProof/>
        </w:rPr>
        <w:t>5</w:t>
      </w:r>
      <w:r>
        <w:rPr>
          <w:noProof/>
        </w:rPr>
        <w:fldChar w:fldCharType="end"/>
      </w:r>
    </w:p>
    <w:p w14:paraId="1FDFE1A7" w14:textId="77777777" w:rsidR="00D56E03" w:rsidRDefault="00D56E03">
      <w:pPr>
        <w:pStyle w:val="TOC1"/>
        <w:tabs>
          <w:tab w:val="right" w:pos="10528"/>
        </w:tabs>
        <w:rPr>
          <w:rFonts w:eastAsiaTheme="minorEastAsia"/>
          <w:b w:val="0"/>
          <w:bCs w:val="0"/>
          <w:caps w:val="0"/>
          <w:noProof/>
          <w:color w:val="auto"/>
          <w:sz w:val="24"/>
          <w:szCs w:val="24"/>
          <w:u w:val="none"/>
          <w:lang w:eastAsia="en-US"/>
        </w:rPr>
      </w:pPr>
      <w:r>
        <w:rPr>
          <w:noProof/>
        </w:rPr>
        <w:t>Rollover Strategy</w:t>
      </w:r>
      <w:r>
        <w:rPr>
          <w:noProof/>
        </w:rPr>
        <w:tab/>
      </w:r>
      <w:r>
        <w:rPr>
          <w:noProof/>
        </w:rPr>
        <w:fldChar w:fldCharType="begin"/>
      </w:r>
      <w:r>
        <w:rPr>
          <w:noProof/>
        </w:rPr>
        <w:instrText xml:space="preserve"> PAGEREF _Toc460488091 \h </w:instrText>
      </w:r>
      <w:r>
        <w:rPr>
          <w:noProof/>
        </w:rPr>
      </w:r>
      <w:r>
        <w:rPr>
          <w:noProof/>
        </w:rPr>
        <w:fldChar w:fldCharType="separate"/>
      </w:r>
      <w:r w:rsidR="001271AC">
        <w:rPr>
          <w:noProof/>
        </w:rPr>
        <w:t>7</w:t>
      </w:r>
      <w:r>
        <w:rPr>
          <w:noProof/>
        </w:rPr>
        <w:fldChar w:fldCharType="end"/>
      </w:r>
    </w:p>
    <w:p w14:paraId="6AE0763E"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Strategy</w:t>
      </w:r>
      <w:r>
        <w:rPr>
          <w:noProof/>
        </w:rPr>
        <w:tab/>
      </w:r>
      <w:r>
        <w:rPr>
          <w:noProof/>
        </w:rPr>
        <w:fldChar w:fldCharType="begin"/>
      </w:r>
      <w:r>
        <w:rPr>
          <w:noProof/>
        </w:rPr>
        <w:instrText xml:space="preserve"> PAGEREF _Toc460488092 \h </w:instrText>
      </w:r>
      <w:r>
        <w:rPr>
          <w:noProof/>
        </w:rPr>
      </w:r>
      <w:r>
        <w:rPr>
          <w:noProof/>
        </w:rPr>
        <w:fldChar w:fldCharType="separate"/>
      </w:r>
      <w:r w:rsidR="001271AC">
        <w:rPr>
          <w:noProof/>
        </w:rPr>
        <w:t>7</w:t>
      </w:r>
      <w:r>
        <w:rPr>
          <w:noProof/>
        </w:rPr>
        <w:fldChar w:fldCharType="end"/>
      </w:r>
    </w:p>
    <w:p w14:paraId="402519AA"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Copy Processes</w:t>
      </w:r>
      <w:r>
        <w:rPr>
          <w:noProof/>
        </w:rPr>
        <w:tab/>
      </w:r>
      <w:r>
        <w:rPr>
          <w:noProof/>
        </w:rPr>
        <w:fldChar w:fldCharType="begin"/>
      </w:r>
      <w:r>
        <w:rPr>
          <w:noProof/>
        </w:rPr>
        <w:instrText xml:space="preserve"> PAGEREF _Toc460488093 \h </w:instrText>
      </w:r>
      <w:r>
        <w:rPr>
          <w:noProof/>
        </w:rPr>
      </w:r>
      <w:r>
        <w:rPr>
          <w:noProof/>
        </w:rPr>
        <w:fldChar w:fldCharType="separate"/>
      </w:r>
      <w:r w:rsidR="001271AC">
        <w:rPr>
          <w:noProof/>
        </w:rPr>
        <w:t>7</w:t>
      </w:r>
      <w:r>
        <w:rPr>
          <w:noProof/>
        </w:rPr>
        <w:fldChar w:fldCharType="end"/>
      </w:r>
    </w:p>
    <w:p w14:paraId="6A567362" w14:textId="77777777" w:rsidR="00D56E03" w:rsidRDefault="00D56E03">
      <w:pPr>
        <w:pStyle w:val="TOC1"/>
        <w:tabs>
          <w:tab w:val="right" w:pos="10528"/>
        </w:tabs>
        <w:rPr>
          <w:rFonts w:eastAsiaTheme="minorEastAsia"/>
          <w:b w:val="0"/>
          <w:bCs w:val="0"/>
          <w:caps w:val="0"/>
          <w:noProof/>
          <w:color w:val="auto"/>
          <w:sz w:val="24"/>
          <w:szCs w:val="24"/>
          <w:u w:val="none"/>
          <w:lang w:eastAsia="en-US"/>
        </w:rPr>
      </w:pPr>
      <w:r>
        <w:rPr>
          <w:noProof/>
        </w:rPr>
        <w:t>Backup, Archive and Offline Storage</w:t>
      </w:r>
      <w:r>
        <w:rPr>
          <w:noProof/>
        </w:rPr>
        <w:tab/>
      </w:r>
      <w:r>
        <w:rPr>
          <w:noProof/>
        </w:rPr>
        <w:fldChar w:fldCharType="begin"/>
      </w:r>
      <w:r>
        <w:rPr>
          <w:noProof/>
        </w:rPr>
        <w:instrText xml:space="preserve"> PAGEREF _Toc460488094 \h </w:instrText>
      </w:r>
      <w:r>
        <w:rPr>
          <w:noProof/>
        </w:rPr>
      </w:r>
      <w:r>
        <w:rPr>
          <w:noProof/>
        </w:rPr>
        <w:fldChar w:fldCharType="separate"/>
      </w:r>
      <w:r w:rsidR="001271AC">
        <w:rPr>
          <w:noProof/>
        </w:rPr>
        <w:t>8</w:t>
      </w:r>
      <w:r>
        <w:rPr>
          <w:noProof/>
        </w:rPr>
        <w:fldChar w:fldCharType="end"/>
      </w:r>
    </w:p>
    <w:p w14:paraId="119574A2"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System level backups</w:t>
      </w:r>
      <w:r>
        <w:rPr>
          <w:noProof/>
        </w:rPr>
        <w:tab/>
      </w:r>
      <w:r>
        <w:rPr>
          <w:noProof/>
        </w:rPr>
        <w:fldChar w:fldCharType="begin"/>
      </w:r>
      <w:r>
        <w:rPr>
          <w:noProof/>
        </w:rPr>
        <w:instrText xml:space="preserve"> PAGEREF _Toc460488095 \h </w:instrText>
      </w:r>
      <w:r>
        <w:rPr>
          <w:noProof/>
        </w:rPr>
      </w:r>
      <w:r>
        <w:rPr>
          <w:noProof/>
        </w:rPr>
        <w:fldChar w:fldCharType="separate"/>
      </w:r>
      <w:r w:rsidR="001271AC">
        <w:rPr>
          <w:noProof/>
        </w:rPr>
        <w:t>8</w:t>
      </w:r>
      <w:r>
        <w:rPr>
          <w:noProof/>
        </w:rPr>
        <w:fldChar w:fldCharType="end"/>
      </w:r>
    </w:p>
    <w:p w14:paraId="2DA83242"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In-system Course Archives (hidden category)</w:t>
      </w:r>
      <w:r>
        <w:rPr>
          <w:noProof/>
        </w:rPr>
        <w:tab/>
      </w:r>
      <w:r>
        <w:rPr>
          <w:noProof/>
        </w:rPr>
        <w:fldChar w:fldCharType="begin"/>
      </w:r>
      <w:r>
        <w:rPr>
          <w:noProof/>
        </w:rPr>
        <w:instrText xml:space="preserve"> PAGEREF _Toc460488096 \h </w:instrText>
      </w:r>
      <w:r>
        <w:rPr>
          <w:noProof/>
        </w:rPr>
      </w:r>
      <w:r>
        <w:rPr>
          <w:noProof/>
        </w:rPr>
        <w:fldChar w:fldCharType="separate"/>
      </w:r>
      <w:r w:rsidR="001271AC">
        <w:rPr>
          <w:noProof/>
        </w:rPr>
        <w:t>9</w:t>
      </w:r>
      <w:r>
        <w:rPr>
          <w:noProof/>
        </w:rPr>
        <w:fldChar w:fldCharType="end"/>
      </w:r>
    </w:p>
    <w:p w14:paraId="289CEBCA"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Automated Course Backup (requires approval from eWorks)</w:t>
      </w:r>
      <w:r>
        <w:rPr>
          <w:noProof/>
        </w:rPr>
        <w:tab/>
      </w:r>
      <w:r>
        <w:rPr>
          <w:noProof/>
        </w:rPr>
        <w:fldChar w:fldCharType="begin"/>
      </w:r>
      <w:r>
        <w:rPr>
          <w:noProof/>
        </w:rPr>
        <w:instrText xml:space="preserve"> PAGEREF _Toc460488097 \h </w:instrText>
      </w:r>
      <w:r>
        <w:rPr>
          <w:noProof/>
        </w:rPr>
      </w:r>
      <w:r>
        <w:rPr>
          <w:noProof/>
        </w:rPr>
        <w:fldChar w:fldCharType="separate"/>
      </w:r>
      <w:r w:rsidR="001271AC">
        <w:rPr>
          <w:noProof/>
        </w:rPr>
        <w:t>9</w:t>
      </w:r>
      <w:r>
        <w:rPr>
          <w:noProof/>
        </w:rPr>
        <w:fldChar w:fldCharType="end"/>
      </w:r>
    </w:p>
    <w:p w14:paraId="270E67BF" w14:textId="77777777" w:rsidR="00D56E03" w:rsidRDefault="00D56E03">
      <w:pPr>
        <w:pStyle w:val="TOC1"/>
        <w:tabs>
          <w:tab w:val="right" w:pos="10528"/>
        </w:tabs>
        <w:rPr>
          <w:rFonts w:eastAsiaTheme="minorEastAsia"/>
          <w:b w:val="0"/>
          <w:bCs w:val="0"/>
          <w:caps w:val="0"/>
          <w:noProof/>
          <w:color w:val="auto"/>
          <w:sz w:val="24"/>
          <w:szCs w:val="24"/>
          <w:u w:val="none"/>
          <w:lang w:eastAsia="en-US"/>
        </w:rPr>
      </w:pPr>
      <w:r>
        <w:rPr>
          <w:noProof/>
        </w:rPr>
        <w:t>Bulk Course and User Processes, via CSV</w:t>
      </w:r>
      <w:r>
        <w:rPr>
          <w:noProof/>
        </w:rPr>
        <w:tab/>
      </w:r>
      <w:r>
        <w:rPr>
          <w:noProof/>
        </w:rPr>
        <w:fldChar w:fldCharType="begin"/>
      </w:r>
      <w:r>
        <w:rPr>
          <w:noProof/>
        </w:rPr>
        <w:instrText xml:space="preserve"> PAGEREF _Toc460488098 \h </w:instrText>
      </w:r>
      <w:r>
        <w:rPr>
          <w:noProof/>
        </w:rPr>
      </w:r>
      <w:r>
        <w:rPr>
          <w:noProof/>
        </w:rPr>
        <w:fldChar w:fldCharType="separate"/>
      </w:r>
      <w:r w:rsidR="001271AC">
        <w:rPr>
          <w:noProof/>
        </w:rPr>
        <w:t>10</w:t>
      </w:r>
      <w:r>
        <w:rPr>
          <w:noProof/>
        </w:rPr>
        <w:fldChar w:fldCharType="end"/>
      </w:r>
    </w:p>
    <w:p w14:paraId="6EAEC92D"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Modify existing course (format, category completion etc.)</w:t>
      </w:r>
      <w:r>
        <w:rPr>
          <w:noProof/>
        </w:rPr>
        <w:tab/>
      </w:r>
      <w:r>
        <w:rPr>
          <w:noProof/>
        </w:rPr>
        <w:fldChar w:fldCharType="begin"/>
      </w:r>
      <w:r>
        <w:rPr>
          <w:noProof/>
        </w:rPr>
        <w:instrText xml:space="preserve"> PAGEREF _Toc460488099 \h </w:instrText>
      </w:r>
      <w:r>
        <w:rPr>
          <w:noProof/>
        </w:rPr>
      </w:r>
      <w:r>
        <w:rPr>
          <w:noProof/>
        </w:rPr>
        <w:fldChar w:fldCharType="separate"/>
      </w:r>
      <w:r w:rsidR="001271AC">
        <w:rPr>
          <w:noProof/>
        </w:rPr>
        <w:t>10</w:t>
      </w:r>
      <w:r>
        <w:rPr>
          <w:noProof/>
        </w:rPr>
        <w:fldChar w:fldCharType="end"/>
      </w:r>
    </w:p>
    <w:p w14:paraId="4268A56E" w14:textId="77777777" w:rsidR="00D56E03" w:rsidRDefault="00D56E03">
      <w:pPr>
        <w:pStyle w:val="TOC2"/>
        <w:tabs>
          <w:tab w:val="right" w:pos="10528"/>
        </w:tabs>
        <w:rPr>
          <w:rFonts w:eastAsiaTheme="minorEastAsia"/>
          <w:b w:val="0"/>
          <w:bCs w:val="0"/>
          <w:smallCaps w:val="0"/>
          <w:noProof/>
          <w:color w:val="auto"/>
          <w:sz w:val="24"/>
          <w:szCs w:val="24"/>
          <w:lang w:eastAsia="en-US"/>
        </w:rPr>
      </w:pPr>
      <w:r>
        <w:rPr>
          <w:noProof/>
        </w:rPr>
        <w:t>Rename existing courses</w:t>
      </w:r>
      <w:r>
        <w:rPr>
          <w:noProof/>
        </w:rPr>
        <w:tab/>
      </w:r>
      <w:r>
        <w:rPr>
          <w:noProof/>
        </w:rPr>
        <w:fldChar w:fldCharType="begin"/>
      </w:r>
      <w:r>
        <w:rPr>
          <w:noProof/>
        </w:rPr>
        <w:instrText xml:space="preserve"> PAGEREF _Toc460488100 \h </w:instrText>
      </w:r>
      <w:r>
        <w:rPr>
          <w:noProof/>
        </w:rPr>
      </w:r>
      <w:r>
        <w:rPr>
          <w:noProof/>
        </w:rPr>
        <w:fldChar w:fldCharType="separate"/>
      </w:r>
      <w:r w:rsidR="001271AC">
        <w:rPr>
          <w:noProof/>
        </w:rPr>
        <w:t>10</w:t>
      </w:r>
      <w:r>
        <w:rPr>
          <w:noProof/>
        </w:rPr>
        <w:fldChar w:fldCharType="end"/>
      </w:r>
    </w:p>
    <w:p w14:paraId="0F48D016" w14:textId="27AC9791" w:rsidR="00145CAD" w:rsidRDefault="00364D53">
      <w:pPr>
        <w:rPr>
          <w:rFonts w:asciiTheme="majorHAnsi" w:eastAsiaTheme="majorEastAsia" w:hAnsiTheme="majorHAnsi" w:cstheme="majorBidi"/>
          <w:b/>
          <w:caps/>
          <w:sz w:val="50"/>
          <w:szCs w:val="32"/>
        </w:rPr>
      </w:pPr>
      <w:r>
        <w:fldChar w:fldCharType="end"/>
      </w:r>
    </w:p>
    <w:p w14:paraId="67113F3B" w14:textId="77777777" w:rsidR="0006144B" w:rsidRDefault="0006144B">
      <w:pPr>
        <w:rPr>
          <w:rFonts w:asciiTheme="majorHAnsi" w:eastAsiaTheme="majorEastAsia" w:hAnsiTheme="majorHAnsi" w:cstheme="majorBidi"/>
          <w:b/>
          <w:caps/>
          <w:sz w:val="50"/>
          <w:szCs w:val="32"/>
        </w:rPr>
      </w:pPr>
      <w:bookmarkStart w:id="1" w:name="_Toc458000658"/>
      <w:r>
        <w:br w:type="page"/>
      </w:r>
    </w:p>
    <w:p w14:paraId="342F469B" w14:textId="2C662E76" w:rsidR="00FE59F3" w:rsidRDefault="00FE59F3" w:rsidP="00FE59F3">
      <w:pPr>
        <w:pStyle w:val="Heading1"/>
      </w:pPr>
      <w:bookmarkStart w:id="2" w:name="_Toc460488083"/>
      <w:r>
        <w:lastRenderedPageBreak/>
        <w:t xml:space="preserve">Moodle </w:t>
      </w:r>
      <w:r w:rsidR="00145CAD">
        <w:t>‘</w:t>
      </w:r>
      <w:r>
        <w:t>Course</w:t>
      </w:r>
      <w:r w:rsidR="00145CAD">
        <w:t>’</w:t>
      </w:r>
      <w:r>
        <w:t xml:space="preserve"> naming convention</w:t>
      </w:r>
      <w:bookmarkEnd w:id="0"/>
      <w:bookmarkEnd w:id="1"/>
      <w:bookmarkEnd w:id="2"/>
    </w:p>
    <w:p w14:paraId="68EF6022" w14:textId="5B342D33" w:rsidR="00FE59F3" w:rsidRDefault="00145CAD" w:rsidP="00FE59F3">
      <w:r>
        <w:t xml:space="preserve">For the purposes of </w:t>
      </w:r>
      <w:proofErr w:type="spellStart"/>
      <w:r>
        <w:t>GoTAFE</w:t>
      </w:r>
      <w:proofErr w:type="spellEnd"/>
      <w:r>
        <w:t>, a Moodle course is used to contain:</w:t>
      </w:r>
    </w:p>
    <w:p w14:paraId="321498BC" w14:textId="1E5FC5D4" w:rsidR="00145CAD" w:rsidRDefault="00145CAD" w:rsidP="00145CAD">
      <w:pPr>
        <w:pStyle w:val="ListParagraph"/>
        <w:numPr>
          <w:ilvl w:val="0"/>
          <w:numId w:val="21"/>
        </w:numPr>
      </w:pPr>
      <w:r>
        <w:t xml:space="preserve">A single Unit of Competency </w:t>
      </w:r>
    </w:p>
    <w:p w14:paraId="758F19CD" w14:textId="0DA86E33" w:rsidR="00145CAD" w:rsidRDefault="00145CAD" w:rsidP="00145CAD">
      <w:pPr>
        <w:pStyle w:val="ListParagraph"/>
        <w:numPr>
          <w:ilvl w:val="0"/>
          <w:numId w:val="21"/>
        </w:numPr>
      </w:pPr>
      <w:r>
        <w:t>A cluster of similar units, that are co-delivered and co-assessed</w:t>
      </w:r>
    </w:p>
    <w:p w14:paraId="0D3744EB" w14:textId="0B1EAE02" w:rsidR="00145CAD" w:rsidRDefault="00145CAD" w:rsidP="00145CAD">
      <w:pPr>
        <w:pStyle w:val="ListParagraph"/>
        <w:numPr>
          <w:ilvl w:val="0"/>
          <w:numId w:val="21"/>
        </w:numPr>
      </w:pPr>
      <w:r>
        <w:t>A whole of qualification information resource</w:t>
      </w:r>
    </w:p>
    <w:p w14:paraId="4247F003" w14:textId="6872A7B4" w:rsidR="00FE59F3" w:rsidRPr="00145CAD" w:rsidRDefault="00FE59F3" w:rsidP="00145CAD">
      <w:pPr>
        <w:pStyle w:val="IntenseQuote"/>
      </w:pPr>
      <w:r w:rsidRPr="00145CAD">
        <w:t>Note:  Wherever possible, Moodle courses should be created to match a single unit. Clustered competencies and ‘whole of qualification’ courses create issues with tracking, reporting</w:t>
      </w:r>
      <w:r w:rsidR="00A4554A">
        <w:t xml:space="preserve">, </w:t>
      </w:r>
      <w:r w:rsidRPr="00145CAD">
        <w:t>auditing, enrolment and student results.</w:t>
      </w:r>
      <w:r w:rsidRPr="00145CAD">
        <w:br/>
      </w:r>
      <w:r w:rsidRPr="00145CAD">
        <w:br/>
        <w:t>Naming should be applied to BOTH ‘Course full name’ AND ‘Course short name’</w:t>
      </w:r>
    </w:p>
    <w:p w14:paraId="5CCF8000" w14:textId="77777777" w:rsidR="00FE59F3" w:rsidRDefault="00FE59F3" w:rsidP="00FE59F3">
      <w:pPr>
        <w:pStyle w:val="Heading2"/>
      </w:pPr>
      <w:bookmarkStart w:id="3" w:name="_Toc450227092"/>
      <w:bookmarkStart w:id="4" w:name="_Toc458000659"/>
      <w:bookmarkStart w:id="5" w:name="_Toc460488084"/>
      <w:r>
        <w:t>Single unit of competency (Preferred)</w:t>
      </w:r>
      <w:bookmarkEnd w:id="3"/>
      <w:bookmarkEnd w:id="4"/>
      <w:bookmarkEnd w:id="5"/>
    </w:p>
    <w:p w14:paraId="1F6E62D5" w14:textId="1B14128A" w:rsidR="00FE59F3" w:rsidRDefault="00FE59F3" w:rsidP="00346CCF">
      <w:pPr>
        <w:pStyle w:val="Heading4"/>
      </w:pPr>
      <w:r w:rsidRPr="00346CCF">
        <w:t>UNIT CODE: Unit Title (</w:t>
      </w:r>
      <w:r w:rsidR="00145CAD" w:rsidRPr="00346CCF">
        <w:rPr>
          <w:i/>
        </w:rPr>
        <w:t>[Audience</w:t>
      </w:r>
      <w:proofErr w:type="gramStart"/>
      <w:r w:rsidR="00145CAD" w:rsidRPr="00346CCF">
        <w:rPr>
          <w:i/>
        </w:rPr>
        <w:t>,</w:t>
      </w:r>
      <w:r w:rsidR="00346CCF">
        <w:rPr>
          <w:i/>
        </w:rPr>
        <w:t xml:space="preserve"> </w:t>
      </w:r>
      <w:r w:rsidR="00145CAD" w:rsidRPr="00346CCF">
        <w:rPr>
          <w:i/>
        </w:rPr>
        <w:t>]</w:t>
      </w:r>
      <w:r w:rsidRPr="00346CCF">
        <w:t>Year</w:t>
      </w:r>
      <w:proofErr w:type="gramEnd"/>
      <w:r w:rsidRPr="00346CCF">
        <w:t>)</w:t>
      </w:r>
    </w:p>
    <w:p w14:paraId="7946E25A" w14:textId="09CF744F" w:rsidR="00346CCF" w:rsidRDefault="00346CCF" w:rsidP="00346CCF">
      <w:r>
        <w:t>Audience is optional and can be used to denote:</w:t>
      </w:r>
    </w:p>
    <w:p w14:paraId="6EF915C8" w14:textId="7475F537" w:rsidR="00A4554A" w:rsidRDefault="00A4554A" w:rsidP="00A4554A">
      <w:pPr>
        <w:pStyle w:val="ListParagraph"/>
        <w:numPr>
          <w:ilvl w:val="0"/>
          <w:numId w:val="23"/>
        </w:numPr>
      </w:pPr>
      <w:proofErr w:type="spellStart"/>
      <w:r w:rsidRPr="00A4554A">
        <w:t>Dept</w:t>
      </w:r>
      <w:proofErr w:type="spellEnd"/>
      <w:r>
        <w:t xml:space="preserve"> (</w:t>
      </w:r>
      <w:proofErr w:type="spellStart"/>
      <w:r>
        <w:t>eg</w:t>
      </w:r>
      <w:proofErr w:type="spellEnd"/>
      <w:r>
        <w:t xml:space="preserve"> Wine)</w:t>
      </w:r>
    </w:p>
    <w:p w14:paraId="75F72476" w14:textId="4C5B1313" w:rsidR="00A4554A" w:rsidRPr="00A4554A" w:rsidRDefault="000103C0" w:rsidP="00A4554A">
      <w:pPr>
        <w:pStyle w:val="ListParagraph"/>
        <w:numPr>
          <w:ilvl w:val="0"/>
          <w:numId w:val="23"/>
        </w:numPr>
      </w:pPr>
      <w:r>
        <w:t xml:space="preserve">Study or enrolment </w:t>
      </w:r>
      <w:r w:rsidR="00A4554A" w:rsidRPr="00A4554A">
        <w:t>pattern (</w:t>
      </w:r>
      <w:proofErr w:type="spellStart"/>
      <w:r w:rsidR="00A4554A" w:rsidRPr="00A4554A">
        <w:t>RPL</w:t>
      </w:r>
      <w:proofErr w:type="spellEnd"/>
      <w:r w:rsidR="00A4554A" w:rsidRPr="00A4554A">
        <w:t>)</w:t>
      </w:r>
    </w:p>
    <w:p w14:paraId="253EB2E3" w14:textId="1152A7B4" w:rsidR="00A4554A" w:rsidRPr="00A4554A" w:rsidRDefault="00A4554A" w:rsidP="00A4554A">
      <w:pPr>
        <w:pStyle w:val="ListParagraph"/>
        <w:numPr>
          <w:ilvl w:val="0"/>
          <w:numId w:val="23"/>
        </w:numPr>
      </w:pPr>
      <w:r>
        <w:t xml:space="preserve">External </w:t>
      </w:r>
      <w:r w:rsidRPr="00A4554A">
        <w:t>Client (</w:t>
      </w:r>
      <w:proofErr w:type="spellStart"/>
      <w:r w:rsidRPr="00A4554A">
        <w:t>Ardmona</w:t>
      </w:r>
      <w:proofErr w:type="spellEnd"/>
      <w:r w:rsidRPr="00A4554A">
        <w:t>)</w:t>
      </w:r>
    </w:p>
    <w:p w14:paraId="71617738" w14:textId="70B9572F" w:rsidR="00A4554A" w:rsidRPr="00A4554A" w:rsidRDefault="00A4554A" w:rsidP="00A4554A">
      <w:pPr>
        <w:pStyle w:val="ListParagraph"/>
        <w:numPr>
          <w:ilvl w:val="0"/>
          <w:numId w:val="23"/>
        </w:numPr>
      </w:pPr>
      <w:r>
        <w:t xml:space="preserve">External </w:t>
      </w:r>
      <w:r w:rsidRPr="00A4554A">
        <w:t>Cohort (</w:t>
      </w:r>
      <w:proofErr w:type="spellStart"/>
      <w:r w:rsidRPr="00A4554A">
        <w:t>VETiS</w:t>
      </w:r>
      <w:proofErr w:type="spellEnd"/>
      <w:r>
        <w:t xml:space="preserve">, </w:t>
      </w:r>
      <w:proofErr w:type="spellStart"/>
      <w:r>
        <w:t>VCAL</w:t>
      </w:r>
      <w:proofErr w:type="spellEnd"/>
      <w:r w:rsidRPr="00A4554A">
        <w:t>)</w:t>
      </w:r>
    </w:p>
    <w:p w14:paraId="4327877F" w14:textId="77777777" w:rsidR="00A4554A" w:rsidRPr="00A4554A" w:rsidRDefault="00A4554A" w:rsidP="00A4554A">
      <w:pPr>
        <w:pStyle w:val="ListParagraph"/>
        <w:numPr>
          <w:ilvl w:val="0"/>
          <w:numId w:val="23"/>
        </w:numPr>
      </w:pPr>
      <w:r w:rsidRPr="00A4554A">
        <w:t>Location (Seymour)</w:t>
      </w:r>
    </w:p>
    <w:p w14:paraId="5E85D931" w14:textId="77777777" w:rsidR="00A4554A" w:rsidRDefault="00A4554A" w:rsidP="00A4554A">
      <w:pPr>
        <w:pStyle w:val="ListParagraph"/>
        <w:numPr>
          <w:ilvl w:val="0"/>
          <w:numId w:val="23"/>
        </w:numPr>
      </w:pPr>
      <w:r w:rsidRPr="00A4554A">
        <w:t>Internationals (Offshore, Onshore)</w:t>
      </w:r>
    </w:p>
    <w:p w14:paraId="75023849" w14:textId="5BDD8954" w:rsidR="00831A92" w:rsidRPr="00A4554A" w:rsidRDefault="00831A92" w:rsidP="00831A92">
      <w:r>
        <w:t xml:space="preserve">If the course is </w:t>
      </w:r>
      <w:r w:rsidR="001015E6">
        <w:t>“In Development”, the first two digits of the year are changed to ID (</w:t>
      </w:r>
      <w:proofErr w:type="spellStart"/>
      <w:r w:rsidR="001015E6">
        <w:t>eg</w:t>
      </w:r>
      <w:proofErr w:type="spellEnd"/>
      <w:r w:rsidR="001015E6">
        <w:t>. ID16)</w:t>
      </w:r>
    </w:p>
    <w:p w14:paraId="6737748F" w14:textId="6E046C27" w:rsidR="00FE59F3" w:rsidRDefault="00FE59F3" w:rsidP="00FE59F3">
      <w:pPr>
        <w:pStyle w:val="Heading3"/>
      </w:pPr>
      <w:bookmarkStart w:id="6" w:name="_Toc450227093"/>
      <w:bookmarkStart w:id="7" w:name="_Toc458000660"/>
      <w:r>
        <w:t>Examples:</w:t>
      </w:r>
      <w:bookmarkEnd w:id="6"/>
      <w:bookmarkEnd w:id="7"/>
    </w:p>
    <w:p w14:paraId="557F8D21" w14:textId="1696D104" w:rsidR="00FE59F3" w:rsidRPr="000103C0" w:rsidRDefault="001015E6" w:rsidP="000103C0">
      <w:pPr>
        <w:pStyle w:val="ListParagraph"/>
        <w:numPr>
          <w:ilvl w:val="0"/>
          <w:numId w:val="24"/>
        </w:numPr>
      </w:pPr>
      <w:r w:rsidRPr="001015E6">
        <w:t>HLTEN511B</w:t>
      </w:r>
      <w:r>
        <w:t xml:space="preserve">: </w:t>
      </w:r>
      <w:r w:rsidRPr="001015E6">
        <w:t xml:space="preserve">Provide nursing care for clients requiring palliative care </w:t>
      </w:r>
      <w:bookmarkStart w:id="8" w:name="OLE_LINK1"/>
      <w:bookmarkStart w:id="9" w:name="OLE_LINK2"/>
      <w:r w:rsidR="00FE59F3" w:rsidRPr="000103C0">
        <w:t>(2016)</w:t>
      </w:r>
      <w:bookmarkEnd w:id="8"/>
      <w:bookmarkEnd w:id="9"/>
    </w:p>
    <w:p w14:paraId="016C7B77" w14:textId="77777777" w:rsidR="003B3BBB" w:rsidRDefault="003B3BBB" w:rsidP="003B3BBB">
      <w:pPr>
        <w:pStyle w:val="ListParagraph"/>
        <w:numPr>
          <w:ilvl w:val="0"/>
          <w:numId w:val="24"/>
        </w:numPr>
      </w:pPr>
      <w:r w:rsidRPr="003B3BBB">
        <w:t>AHCHBR203A</w:t>
      </w:r>
      <w:r>
        <w:t>:</w:t>
      </w:r>
      <w:r w:rsidRPr="003B3BBB">
        <w:t xml:space="preserve"> Provide daily care for horses </w:t>
      </w:r>
      <w:r>
        <w:t>(</w:t>
      </w:r>
      <w:proofErr w:type="spellStart"/>
      <w:r>
        <w:t>VETIS</w:t>
      </w:r>
      <w:proofErr w:type="spellEnd"/>
      <w:r>
        <w:t>, 201</w:t>
      </w:r>
      <w:bookmarkStart w:id="10" w:name="_Toc450227094"/>
      <w:r>
        <w:t>6)</w:t>
      </w:r>
    </w:p>
    <w:p w14:paraId="7628F7A2" w14:textId="77777777" w:rsidR="003B3BBB" w:rsidRDefault="003B3BBB" w:rsidP="003B3BBB">
      <w:pPr>
        <w:pStyle w:val="ListParagraph"/>
        <w:numPr>
          <w:ilvl w:val="0"/>
          <w:numId w:val="24"/>
        </w:numPr>
      </w:pPr>
      <w:r w:rsidRPr="003B3BBB">
        <w:t>SITXMPR501</w:t>
      </w:r>
      <w:r>
        <w:t>:</w:t>
      </w:r>
      <w:r w:rsidRPr="003B3BBB">
        <w:t xml:space="preserve"> </w:t>
      </w:r>
      <w:r>
        <w:t>O</w:t>
      </w:r>
      <w:r w:rsidRPr="003B3BBB">
        <w:t>btain and manage sponsorship (</w:t>
      </w:r>
      <w:proofErr w:type="spellStart"/>
      <w:r w:rsidRPr="003B3BBB">
        <w:t>Hosp</w:t>
      </w:r>
      <w:proofErr w:type="spellEnd"/>
      <w:r>
        <w:t xml:space="preserve">, </w:t>
      </w:r>
      <w:r w:rsidRPr="003B3BBB">
        <w:t>2016</w:t>
      </w:r>
      <w:r>
        <w:t>)</w:t>
      </w:r>
    </w:p>
    <w:p w14:paraId="600637EC" w14:textId="3C77E9EA" w:rsidR="00537250" w:rsidRPr="003B3BBB" w:rsidRDefault="003B3BBB" w:rsidP="003B3BBB">
      <w:pPr>
        <w:pStyle w:val="ListParagraph"/>
        <w:numPr>
          <w:ilvl w:val="0"/>
          <w:numId w:val="24"/>
        </w:numPr>
      </w:pPr>
      <w:r w:rsidRPr="003B3BBB">
        <w:t>BSBWOR502A</w:t>
      </w:r>
      <w:r>
        <w:t>:</w:t>
      </w:r>
      <w:r w:rsidRPr="003B3BBB">
        <w:t xml:space="preserve"> Ensure Team Effectiveness (ID16)</w:t>
      </w:r>
      <w:r>
        <w:t xml:space="preserve"> </w:t>
      </w:r>
      <w:r>
        <w:rPr>
          <w:color w:val="BFBFBF" w:themeColor="background1" w:themeShade="BF"/>
        </w:rPr>
        <w:br/>
      </w:r>
      <w:r w:rsidRPr="001B0FF5">
        <w:rPr>
          <w:i/>
          <w:color w:val="408296" w:themeColor="accent5"/>
        </w:rPr>
        <w:t>(‘In development’ example)</w:t>
      </w:r>
      <w:r w:rsidRPr="001B0FF5">
        <w:rPr>
          <w:color w:val="408296" w:themeColor="accent5"/>
        </w:rPr>
        <w:t xml:space="preserve"> </w:t>
      </w:r>
      <w:r w:rsidR="00537250">
        <w:br w:type="page"/>
      </w:r>
    </w:p>
    <w:p w14:paraId="190590C7" w14:textId="4AACBE1D" w:rsidR="00FE59F3" w:rsidRDefault="00FE59F3" w:rsidP="00FE59F3">
      <w:pPr>
        <w:pStyle w:val="Heading2"/>
      </w:pPr>
      <w:bookmarkStart w:id="11" w:name="_Toc458000661"/>
      <w:bookmarkStart w:id="12" w:name="_Toc460488085"/>
      <w:r>
        <w:lastRenderedPageBreak/>
        <w:t>Clustered Competency</w:t>
      </w:r>
      <w:bookmarkEnd w:id="10"/>
      <w:bookmarkEnd w:id="11"/>
      <w:bookmarkEnd w:id="12"/>
      <w:r>
        <w:t xml:space="preserve"> </w:t>
      </w:r>
    </w:p>
    <w:p w14:paraId="264330EB" w14:textId="55C02781" w:rsidR="00415A24" w:rsidRDefault="00FE59F3" w:rsidP="00415A24">
      <w:pPr>
        <w:pStyle w:val="Heading4"/>
      </w:pPr>
      <w:r>
        <w:t>UNIT CODE 1</w:t>
      </w:r>
      <w:r w:rsidR="00415A24">
        <w:t xml:space="preserve"> </w:t>
      </w:r>
      <w:r>
        <w:t>|</w:t>
      </w:r>
      <w:r w:rsidR="00415A24">
        <w:t xml:space="preserve"> </w:t>
      </w:r>
      <w:r>
        <w:t>UNIT CODE 2</w:t>
      </w:r>
      <w:r w:rsidR="00415A24">
        <w:t xml:space="preserve"> </w:t>
      </w:r>
      <w:r>
        <w:t>|</w:t>
      </w:r>
      <w:r w:rsidR="00415A24">
        <w:t xml:space="preserve"> </w:t>
      </w:r>
      <w:r>
        <w:t xml:space="preserve">UNIT CODE 3: Cluster </w:t>
      </w:r>
      <w:proofErr w:type="gramStart"/>
      <w:r>
        <w:t>Title</w:t>
      </w:r>
      <w:r w:rsidRPr="0039785D">
        <w:t>(</w:t>
      </w:r>
      <w:proofErr w:type="gramEnd"/>
      <w:r w:rsidR="00145CAD" w:rsidRPr="0039785D">
        <w:rPr>
          <w:i/>
        </w:rPr>
        <w:t>[Audience,</w:t>
      </w:r>
      <w:r w:rsidR="0039785D" w:rsidRPr="0039785D">
        <w:rPr>
          <w:i/>
        </w:rPr>
        <w:t xml:space="preserve"> </w:t>
      </w:r>
      <w:r w:rsidR="00145CAD" w:rsidRPr="0039785D">
        <w:rPr>
          <w:i/>
        </w:rPr>
        <w:t>]</w:t>
      </w:r>
      <w:r w:rsidRPr="0039785D">
        <w:t>Year)</w:t>
      </w:r>
      <w:bookmarkStart w:id="13" w:name="_Toc450227095"/>
      <w:bookmarkStart w:id="14" w:name="_Toc458000662"/>
    </w:p>
    <w:p w14:paraId="30FF3AFA" w14:textId="5525366E" w:rsidR="00415A24" w:rsidRPr="00415A24" w:rsidRDefault="00415A24" w:rsidP="00415A24">
      <w:pPr>
        <w:rPr>
          <w:i/>
        </w:rPr>
      </w:pPr>
      <w:r>
        <w:t xml:space="preserve">Wherever possible, clustering should be reserved to a small number of units that are delivered and assessed holistically.  Each unit of the cluster should be listed, in alphabetical order.  Unit codes are separated by </w:t>
      </w:r>
      <w:proofErr w:type="gramStart"/>
      <w:r>
        <w:t>“ |</w:t>
      </w:r>
      <w:proofErr w:type="gramEnd"/>
      <w:r>
        <w:t xml:space="preserve"> “ </w:t>
      </w:r>
      <w:r w:rsidRPr="001B0FF5">
        <w:rPr>
          <w:i/>
          <w:color w:val="408296" w:themeColor="accent5"/>
        </w:rPr>
        <w:t>(space pipe space)</w:t>
      </w:r>
    </w:p>
    <w:p w14:paraId="77DCB3B4" w14:textId="42F9C8B0" w:rsidR="00FE59F3" w:rsidRDefault="00FE59F3" w:rsidP="00FE59F3">
      <w:pPr>
        <w:pStyle w:val="Heading3"/>
      </w:pPr>
      <w:r>
        <w:t>E</w:t>
      </w:r>
      <w:r w:rsidR="00DF6E24">
        <w:t>xample</w:t>
      </w:r>
      <w:r>
        <w:t>:</w:t>
      </w:r>
      <w:bookmarkEnd w:id="13"/>
      <w:bookmarkEnd w:id="14"/>
    </w:p>
    <w:p w14:paraId="68E6F1E8" w14:textId="29D21479" w:rsidR="00FE59F3" w:rsidRPr="00042D3B" w:rsidRDefault="00DF6E24" w:rsidP="00DF6E24">
      <w:pPr>
        <w:pStyle w:val="ListParagraph"/>
        <w:numPr>
          <w:ilvl w:val="0"/>
          <w:numId w:val="2"/>
        </w:numPr>
        <w:rPr>
          <w:b/>
        </w:rPr>
      </w:pPr>
      <w:r w:rsidRPr="00DF6E24">
        <w:t>AHCWRK502A | AHCWRK503A: Reports &amp; Data Cluster 1 (Wine, ID17)</w:t>
      </w:r>
    </w:p>
    <w:p w14:paraId="36782C23" w14:textId="32B427F3" w:rsidR="00DF6E24" w:rsidRDefault="00FE59F3" w:rsidP="00DF6E24">
      <w:pPr>
        <w:pStyle w:val="Heading2"/>
      </w:pPr>
      <w:bookmarkStart w:id="15" w:name="_Toc460488086"/>
      <w:bookmarkStart w:id="16" w:name="_Toc450227096"/>
      <w:bookmarkStart w:id="17" w:name="_Toc458000663"/>
      <w:r>
        <w:t xml:space="preserve">Whole of </w:t>
      </w:r>
      <w:r w:rsidR="009910AA">
        <w:t>q</w:t>
      </w:r>
      <w:r>
        <w:t xml:space="preserve">ualification </w:t>
      </w:r>
      <w:r w:rsidR="009910AA">
        <w:t>(</w:t>
      </w:r>
      <w:r w:rsidR="00DF6E24">
        <w:t>Student Induction</w:t>
      </w:r>
      <w:r w:rsidR="009910AA">
        <w:t>)</w:t>
      </w:r>
      <w:bookmarkEnd w:id="15"/>
      <w:r w:rsidR="00DF6E24" w:rsidRPr="00DF6E24">
        <w:t xml:space="preserve"> </w:t>
      </w:r>
    </w:p>
    <w:p w14:paraId="3A260985" w14:textId="44279A6B" w:rsidR="00FE59F3" w:rsidRDefault="009910AA" w:rsidP="00DF6E24">
      <w:pPr>
        <w:pStyle w:val="Heading4"/>
      </w:pPr>
      <w:r>
        <w:t xml:space="preserve">QUALIFICATION CODE: Qualification Title - </w:t>
      </w:r>
      <w:r w:rsidR="00DF6E24">
        <w:t xml:space="preserve"> </w:t>
      </w:r>
      <w:r>
        <w:t xml:space="preserve">Student Induction </w:t>
      </w:r>
      <w:r w:rsidR="00DF6E24" w:rsidRPr="0039785D">
        <w:t>(</w:t>
      </w:r>
      <w:r w:rsidR="00DF6E24" w:rsidRPr="0039785D">
        <w:rPr>
          <w:i/>
        </w:rPr>
        <w:t>[Audience</w:t>
      </w:r>
      <w:proofErr w:type="gramStart"/>
      <w:r w:rsidR="00DF6E24" w:rsidRPr="0039785D">
        <w:rPr>
          <w:i/>
        </w:rPr>
        <w:t>, ]</w:t>
      </w:r>
      <w:r w:rsidR="00DF6E24" w:rsidRPr="0039785D">
        <w:t>Year</w:t>
      </w:r>
      <w:proofErr w:type="gramEnd"/>
      <w:r w:rsidR="00DF6E24" w:rsidRPr="0039785D">
        <w:t>)</w:t>
      </w:r>
      <w:r w:rsidR="00DF6E24">
        <w:t xml:space="preserve"> </w:t>
      </w:r>
      <w:bookmarkEnd w:id="16"/>
      <w:bookmarkEnd w:id="17"/>
    </w:p>
    <w:p w14:paraId="45561E6A" w14:textId="446D5950" w:rsidR="00FE59F3" w:rsidRDefault="00DF6E24" w:rsidP="009910AA">
      <w:r>
        <w:t xml:space="preserve">‘Whole of Qualification’ courses should be reserved for student induction </w:t>
      </w:r>
      <w:r w:rsidR="009910AA">
        <w:t xml:space="preserve">and </w:t>
      </w:r>
      <w:r>
        <w:t>course related resources</w:t>
      </w:r>
      <w:r w:rsidR="009910AA">
        <w:t>.</w:t>
      </w:r>
      <w:r>
        <w:t xml:space="preserve">  They </w:t>
      </w:r>
      <w:r w:rsidRPr="00DF6E24">
        <w:rPr>
          <w:b/>
        </w:rPr>
        <w:t>should not</w:t>
      </w:r>
      <w:r>
        <w:rPr>
          <w:b/>
        </w:rPr>
        <w:t xml:space="preserve"> </w:t>
      </w:r>
      <w:r w:rsidRPr="00DF6E24">
        <w:t>be used</w:t>
      </w:r>
      <w:r>
        <w:t xml:space="preserve"> for delivery, assessment or evidence of participation as this cannot be tracked back to the units of competency.</w:t>
      </w:r>
    </w:p>
    <w:p w14:paraId="13D99337" w14:textId="4211332B" w:rsidR="00FE59F3" w:rsidRDefault="00FE59F3" w:rsidP="00FE59F3">
      <w:pPr>
        <w:pStyle w:val="Heading3"/>
      </w:pPr>
      <w:bookmarkStart w:id="18" w:name="_Toc450227097"/>
      <w:bookmarkStart w:id="19" w:name="_Toc458000664"/>
      <w:r>
        <w:t>Example:</w:t>
      </w:r>
      <w:bookmarkEnd w:id="18"/>
      <w:bookmarkEnd w:id="19"/>
    </w:p>
    <w:p w14:paraId="2166A662" w14:textId="1E83D1B8" w:rsidR="00FE59F3" w:rsidRDefault="009910AA" w:rsidP="009910AA">
      <w:pPr>
        <w:pStyle w:val="ListParagraph"/>
        <w:numPr>
          <w:ilvl w:val="0"/>
          <w:numId w:val="2"/>
        </w:numPr>
        <w:spacing w:after="0" w:line="240" w:lineRule="auto"/>
      </w:pPr>
      <w:r w:rsidRPr="009910AA">
        <w:t>BSB51415</w:t>
      </w:r>
      <w:r>
        <w:t xml:space="preserve">: </w:t>
      </w:r>
      <w:r w:rsidRPr="009910AA">
        <w:t>Diploma of Project Management</w:t>
      </w:r>
      <w:r>
        <w:t xml:space="preserve"> – Student Induction (2016) </w:t>
      </w:r>
    </w:p>
    <w:p w14:paraId="2677DB12" w14:textId="77777777" w:rsidR="00F5192C" w:rsidRDefault="00F5192C" w:rsidP="00F5192C">
      <w:pPr>
        <w:spacing w:after="0" w:line="240" w:lineRule="auto"/>
      </w:pPr>
    </w:p>
    <w:p w14:paraId="4BD79BF7" w14:textId="7E4F9750" w:rsidR="00F5192C" w:rsidRDefault="00F71870" w:rsidP="00F5192C">
      <w:pPr>
        <w:pStyle w:val="Heading2"/>
      </w:pPr>
      <w:bookmarkStart w:id="20" w:name="_Toc460488087"/>
      <w:r>
        <w:t>Extension to naming convention</w:t>
      </w:r>
      <w:bookmarkEnd w:id="20"/>
    </w:p>
    <w:p w14:paraId="624D59E8" w14:textId="4E6CE108" w:rsidR="0007202D" w:rsidRDefault="00F71870" w:rsidP="00FE59F3">
      <w:r>
        <w:t xml:space="preserve">Names must be unique throughout Moodle.  </w:t>
      </w:r>
      <w:r w:rsidR="00F5192C">
        <w:t>There may be occasions where the naming convention is too limiting, particularly regarding the ‘audience’</w:t>
      </w:r>
      <w:r w:rsidR="0007202D">
        <w:t>.  Where there is more than one intended audience, it is recommended that all are included, separated by “</w:t>
      </w:r>
      <w:proofErr w:type="gramStart"/>
      <w:r w:rsidR="0007202D">
        <w:t>-“</w:t>
      </w:r>
      <w:proofErr w:type="gramEnd"/>
    </w:p>
    <w:p w14:paraId="3C699C39" w14:textId="5005EFC7" w:rsidR="00F5192C" w:rsidRDefault="0007202D" w:rsidP="00FE59F3">
      <w:r>
        <w:t>For</w:t>
      </w:r>
      <w:r w:rsidR="00F5192C">
        <w:t xml:space="preserve"> example:</w:t>
      </w:r>
    </w:p>
    <w:p w14:paraId="2EBC1719" w14:textId="77777777" w:rsidR="0007202D" w:rsidRPr="0007202D" w:rsidRDefault="0007202D" w:rsidP="0007202D">
      <w:pPr>
        <w:pStyle w:val="ListParagraph"/>
        <w:numPr>
          <w:ilvl w:val="0"/>
          <w:numId w:val="2"/>
        </w:numPr>
        <w:rPr>
          <w:rFonts w:asciiTheme="majorHAnsi" w:eastAsiaTheme="majorEastAsia" w:hAnsiTheme="majorHAnsi" w:cstheme="majorBidi"/>
          <w:b/>
          <w:bCs/>
          <w:color w:val="401930" w:themeColor="accent1" w:themeShade="BF"/>
          <w:sz w:val="28"/>
          <w:szCs w:val="28"/>
        </w:rPr>
      </w:pPr>
      <w:r>
        <w:t>A unit that is taught across two campuses:</w:t>
      </w:r>
      <w:r>
        <w:br/>
      </w:r>
      <w:r w:rsidRPr="0007202D">
        <w:t>BSBWOR502A: Ensure Team Effectiveness (</w:t>
      </w:r>
      <w:r>
        <w:t>Seymour-</w:t>
      </w:r>
      <w:proofErr w:type="spellStart"/>
      <w:r>
        <w:t>Benalla</w:t>
      </w:r>
      <w:proofErr w:type="spellEnd"/>
      <w:r>
        <w:t>, 20</w:t>
      </w:r>
      <w:r w:rsidRPr="0007202D">
        <w:t>16)</w:t>
      </w:r>
    </w:p>
    <w:p w14:paraId="726667AA" w14:textId="60086909" w:rsidR="00FE59F3" w:rsidRPr="0007202D" w:rsidRDefault="00F71870" w:rsidP="0007202D">
      <w:pPr>
        <w:pStyle w:val="ListParagraph"/>
        <w:numPr>
          <w:ilvl w:val="0"/>
          <w:numId w:val="2"/>
        </w:numPr>
        <w:rPr>
          <w:rFonts w:asciiTheme="majorHAnsi" w:eastAsiaTheme="majorEastAsia" w:hAnsiTheme="majorHAnsi" w:cstheme="majorBidi"/>
          <w:b/>
          <w:bCs/>
          <w:color w:val="401930" w:themeColor="accent1" w:themeShade="BF"/>
          <w:sz w:val="28"/>
          <w:szCs w:val="28"/>
        </w:rPr>
      </w:pPr>
      <w:r>
        <w:t>The same</w:t>
      </w:r>
      <w:r w:rsidR="0007202D">
        <w:t xml:space="preserve"> unit that is taught by two departments</w:t>
      </w:r>
      <w:r>
        <w:t xml:space="preserve">, as </w:t>
      </w:r>
      <w:proofErr w:type="spellStart"/>
      <w:r>
        <w:t>VETiS</w:t>
      </w:r>
      <w:proofErr w:type="spellEnd"/>
      <w:r>
        <w:t xml:space="preserve"> delivery</w:t>
      </w:r>
      <w:r w:rsidR="0007202D">
        <w:t>:</w:t>
      </w:r>
      <w:r w:rsidR="0007202D">
        <w:br/>
      </w:r>
      <w:r w:rsidR="0007202D" w:rsidRPr="0007202D">
        <w:t>BSBWOR502A: Ensure Team Effectiveness (</w:t>
      </w:r>
      <w:r>
        <w:t>IT</w:t>
      </w:r>
      <w:r w:rsidR="0007202D">
        <w:t>-</w:t>
      </w:r>
      <w:proofErr w:type="spellStart"/>
      <w:r>
        <w:t>VETiS</w:t>
      </w:r>
      <w:proofErr w:type="spellEnd"/>
      <w:r w:rsidR="0007202D">
        <w:t>, 20</w:t>
      </w:r>
      <w:r w:rsidR="0007202D" w:rsidRPr="0007202D">
        <w:t>16)</w:t>
      </w:r>
      <w:r>
        <w:br/>
      </w:r>
      <w:r w:rsidRPr="0007202D">
        <w:t>BSBWOR502A: Ensure Team Effectiveness (</w:t>
      </w:r>
      <w:r>
        <w:t>Sport-</w:t>
      </w:r>
      <w:proofErr w:type="spellStart"/>
      <w:r>
        <w:t>VETiS</w:t>
      </w:r>
      <w:proofErr w:type="spellEnd"/>
      <w:r>
        <w:t>, 20</w:t>
      </w:r>
      <w:r w:rsidRPr="0007202D">
        <w:t>16)</w:t>
      </w:r>
      <w:r w:rsidR="00FE59F3">
        <w:br w:type="page"/>
      </w:r>
    </w:p>
    <w:p w14:paraId="5DA3E363" w14:textId="773C577E" w:rsidR="00FE59F3" w:rsidRDefault="00FE59F3" w:rsidP="00FE59F3">
      <w:pPr>
        <w:pStyle w:val="Heading1"/>
      </w:pPr>
      <w:bookmarkStart w:id="21" w:name="_Toc450227099"/>
      <w:bookmarkStart w:id="22" w:name="_Toc458000666"/>
      <w:bookmarkStart w:id="23" w:name="_Toc460488088"/>
      <w:r>
        <w:lastRenderedPageBreak/>
        <w:t>Moodle Categories (hierarchy)</w:t>
      </w:r>
      <w:bookmarkEnd w:id="21"/>
      <w:bookmarkEnd w:id="22"/>
      <w:bookmarkEnd w:id="23"/>
    </w:p>
    <w:p w14:paraId="4F8796F5" w14:textId="7C8DEC3D" w:rsidR="00B23335" w:rsidRDefault="00B23335" w:rsidP="00FE59F3">
      <w:r>
        <w:t xml:space="preserve">Categories should clearly identify current delivery and align with </w:t>
      </w:r>
      <w:proofErr w:type="spellStart"/>
      <w:r>
        <w:t>organisational</w:t>
      </w:r>
      <w:proofErr w:type="spellEnd"/>
      <w:r>
        <w:t xml:space="preserve"> hierarchies.  This is important for reporting and to align with other </w:t>
      </w:r>
      <w:proofErr w:type="spellStart"/>
      <w:r>
        <w:t>GOTAFE</w:t>
      </w:r>
      <w:proofErr w:type="spellEnd"/>
      <w:r>
        <w:t xml:space="preserve"> systems.</w:t>
      </w:r>
    </w:p>
    <w:p w14:paraId="71F88F83" w14:textId="5C26F1C5" w:rsidR="00B72627" w:rsidRDefault="00B72627" w:rsidP="00FE59F3">
      <w:r>
        <w:t>Lower is a proposed category hierarchy for review, and potential implementation for 2017 delivery</w:t>
      </w:r>
    </w:p>
    <w:p w14:paraId="0B4D2415" w14:textId="77777777" w:rsidR="00FE59F3" w:rsidRDefault="00FE59F3" w:rsidP="00FE59F3">
      <w:pPr>
        <w:pStyle w:val="Heading2"/>
      </w:pPr>
      <w:bookmarkStart w:id="24" w:name="_Recommended_Heirarchy"/>
      <w:bookmarkStart w:id="25" w:name="_Toc450227100"/>
      <w:bookmarkStart w:id="26" w:name="_Toc458000667"/>
      <w:bookmarkStart w:id="27" w:name="_Toc460488089"/>
      <w:bookmarkEnd w:id="24"/>
      <w:r>
        <w:t>Hierarchy</w:t>
      </w:r>
      <w:bookmarkEnd w:id="25"/>
      <w:bookmarkEnd w:id="26"/>
      <w:bookmarkEnd w:id="27"/>
    </w:p>
    <w:p w14:paraId="296DEB02" w14:textId="33E4DB73" w:rsidR="00FE59F3" w:rsidRPr="00B23335" w:rsidRDefault="00B23335" w:rsidP="00145CAD">
      <w:pPr>
        <w:pStyle w:val="ListParagraph"/>
        <w:numPr>
          <w:ilvl w:val="0"/>
          <w:numId w:val="4"/>
        </w:numPr>
        <w:spacing w:after="0" w:line="240" w:lineRule="auto"/>
      </w:pPr>
      <w:r>
        <w:t>Year</w:t>
      </w:r>
    </w:p>
    <w:p w14:paraId="1D61D990" w14:textId="06A8EF0F" w:rsidR="00B23335" w:rsidRDefault="00B23335" w:rsidP="00B23335">
      <w:pPr>
        <w:pStyle w:val="ListParagraph"/>
        <w:numPr>
          <w:ilvl w:val="1"/>
          <w:numId w:val="4"/>
        </w:numPr>
        <w:spacing w:after="0" w:line="240" w:lineRule="auto"/>
      </w:pPr>
      <w:r>
        <w:t>Division</w:t>
      </w:r>
    </w:p>
    <w:p w14:paraId="78DD7A19" w14:textId="77777777" w:rsidR="00FE59F3" w:rsidRDefault="00FE59F3" w:rsidP="00145CAD">
      <w:pPr>
        <w:pStyle w:val="ListParagraph"/>
        <w:numPr>
          <w:ilvl w:val="2"/>
          <w:numId w:val="4"/>
        </w:numPr>
        <w:spacing w:after="0" w:line="240" w:lineRule="auto"/>
      </w:pPr>
      <w:r>
        <w:t>Department code: Department title</w:t>
      </w:r>
    </w:p>
    <w:p w14:paraId="63A21122" w14:textId="77777777" w:rsidR="00FE59F3" w:rsidRDefault="00FE59F3" w:rsidP="00145CAD">
      <w:pPr>
        <w:pStyle w:val="ListParagraph"/>
        <w:numPr>
          <w:ilvl w:val="3"/>
          <w:numId w:val="4"/>
        </w:numPr>
        <w:spacing w:after="0" w:line="240" w:lineRule="auto"/>
      </w:pPr>
      <w:r>
        <w:t>Qualification Code: Qualification Title</w:t>
      </w:r>
    </w:p>
    <w:p w14:paraId="5B782F86" w14:textId="3F71E3D6" w:rsidR="00FE59F3" w:rsidRPr="001B0FF5" w:rsidRDefault="001B0FF5" w:rsidP="003C6C70">
      <w:pPr>
        <w:pStyle w:val="ListParagraph"/>
        <w:numPr>
          <w:ilvl w:val="4"/>
          <w:numId w:val="4"/>
        </w:numPr>
        <w:spacing w:after="0" w:line="240" w:lineRule="auto"/>
        <w:rPr>
          <w:i/>
        </w:rPr>
      </w:pPr>
      <w:r w:rsidRPr="001B0FF5">
        <w:rPr>
          <w:i/>
        </w:rPr>
        <w:t>UNIT CODE: Unit Title ([Audience, ]Year)</w:t>
      </w:r>
      <w:r>
        <w:rPr>
          <w:i/>
        </w:rPr>
        <w:br/>
      </w:r>
      <w:r w:rsidR="00B23335" w:rsidRPr="001B0FF5">
        <w:rPr>
          <w:i/>
          <w:color w:val="408296" w:themeColor="accent5"/>
        </w:rPr>
        <w:t>(</w:t>
      </w:r>
      <w:r w:rsidRPr="001B0FF5">
        <w:rPr>
          <w:i/>
          <w:color w:val="408296" w:themeColor="accent5"/>
        </w:rPr>
        <w:t>Specific</w:t>
      </w:r>
      <w:r w:rsidR="00B23335" w:rsidRPr="001B0FF5">
        <w:rPr>
          <w:i/>
          <w:color w:val="408296" w:themeColor="accent5"/>
        </w:rPr>
        <w:t xml:space="preserve"> Moodle course)</w:t>
      </w:r>
    </w:p>
    <w:p w14:paraId="78B16382" w14:textId="05520C96" w:rsidR="00FE59F3" w:rsidRPr="00884A7B" w:rsidRDefault="00FE59F3" w:rsidP="00B23335">
      <w:pPr>
        <w:pStyle w:val="ListParagraph"/>
        <w:spacing w:after="0" w:line="240" w:lineRule="auto"/>
        <w:ind w:left="1701"/>
        <w:rPr>
          <w:color w:val="BFBFBF" w:themeColor="background1" w:themeShade="BF"/>
        </w:rPr>
      </w:pPr>
      <w:r>
        <w:rPr>
          <w:color w:val="BFBFBF" w:themeColor="background1" w:themeShade="BF"/>
        </w:rPr>
        <w:tab/>
      </w:r>
    </w:p>
    <w:p w14:paraId="48436BC3" w14:textId="0A62CF56" w:rsidR="00FE59F3" w:rsidRDefault="00FE59F3" w:rsidP="00FE59F3">
      <w:pPr>
        <w:pStyle w:val="Heading3"/>
      </w:pPr>
      <w:bookmarkStart w:id="28" w:name="_Toc450227101"/>
      <w:bookmarkStart w:id="29" w:name="_Toc458000668"/>
      <w:r>
        <w:t>Example</w:t>
      </w:r>
      <w:bookmarkEnd w:id="28"/>
      <w:bookmarkEnd w:id="29"/>
      <w:r w:rsidR="001B0FF5">
        <w:t xml:space="preserve"> (for 2017 implementation)</w:t>
      </w:r>
    </w:p>
    <w:p w14:paraId="5D89E34B" w14:textId="54BA4E83" w:rsidR="00FE59F3" w:rsidRDefault="00FE59F3" w:rsidP="00145CAD">
      <w:pPr>
        <w:pStyle w:val="ListParagraph"/>
        <w:numPr>
          <w:ilvl w:val="0"/>
          <w:numId w:val="4"/>
        </w:numPr>
        <w:spacing w:after="0" w:line="240" w:lineRule="auto"/>
      </w:pPr>
      <w:bookmarkStart w:id="30" w:name="OLE_LINK5"/>
      <w:bookmarkStart w:id="31" w:name="OLE_LINK6"/>
      <w:r>
        <w:t>201</w:t>
      </w:r>
      <w:r w:rsidR="001B0FF5">
        <w:t>7</w:t>
      </w:r>
    </w:p>
    <w:p w14:paraId="0DE18AB7" w14:textId="11BDDD20" w:rsidR="00FE59F3" w:rsidRDefault="00EA7AD9" w:rsidP="001B0FF5">
      <w:pPr>
        <w:pStyle w:val="ListParagraph"/>
        <w:numPr>
          <w:ilvl w:val="1"/>
          <w:numId w:val="4"/>
        </w:numPr>
        <w:spacing w:after="0" w:line="240" w:lineRule="auto"/>
      </w:pPr>
      <w:r>
        <w:t>RAMI</w:t>
      </w:r>
    </w:p>
    <w:p w14:paraId="2093597C" w14:textId="2B24760F" w:rsidR="00FE59F3" w:rsidRDefault="001B0FF5" w:rsidP="001B0FF5">
      <w:pPr>
        <w:pStyle w:val="ListParagraph"/>
        <w:numPr>
          <w:ilvl w:val="2"/>
          <w:numId w:val="4"/>
        </w:numPr>
        <w:spacing w:after="0" w:line="240" w:lineRule="auto"/>
      </w:pPr>
      <w:r>
        <w:t>Hospitality</w:t>
      </w:r>
    </w:p>
    <w:p w14:paraId="0DA5D233" w14:textId="4A82D217" w:rsidR="001B0FF5" w:rsidRDefault="001B0FF5" w:rsidP="001B0FF5">
      <w:pPr>
        <w:pStyle w:val="ListParagraph"/>
        <w:numPr>
          <w:ilvl w:val="3"/>
          <w:numId w:val="4"/>
        </w:numPr>
        <w:spacing w:after="0" w:line="240" w:lineRule="auto"/>
      </w:pPr>
      <w:r w:rsidRPr="001B0FF5">
        <w:t xml:space="preserve">AHC51513: Diploma of Viticulture </w:t>
      </w:r>
    </w:p>
    <w:p w14:paraId="2D7DB483" w14:textId="2DEFDF47" w:rsidR="001B0FF5" w:rsidRPr="00B812ED" w:rsidRDefault="001B0FF5" w:rsidP="001B0FF5">
      <w:pPr>
        <w:pStyle w:val="SubtleEmphasis1"/>
      </w:pPr>
      <w:r w:rsidRPr="001B0FF5">
        <w:rPr>
          <w:color w:val="000000" w:themeColor="text1"/>
        </w:rPr>
        <w:t>BSBWOR502A</w:t>
      </w:r>
      <w:r>
        <w:rPr>
          <w:color w:val="000000" w:themeColor="text1"/>
        </w:rPr>
        <w:t>:</w:t>
      </w:r>
      <w:r w:rsidRPr="001B0FF5">
        <w:rPr>
          <w:color w:val="000000" w:themeColor="text1"/>
        </w:rPr>
        <w:t xml:space="preserve"> Ensure Team Effectiveness (</w:t>
      </w:r>
      <w:r>
        <w:rPr>
          <w:color w:val="000000" w:themeColor="text1"/>
        </w:rPr>
        <w:t xml:space="preserve">Viticulture, </w:t>
      </w:r>
      <w:r w:rsidRPr="001B0FF5">
        <w:rPr>
          <w:color w:val="000000" w:themeColor="text1"/>
        </w:rPr>
        <w:t xml:space="preserve">2017) </w:t>
      </w:r>
      <w:r>
        <w:rPr>
          <w:color w:val="000000" w:themeColor="text1"/>
        </w:rPr>
        <w:br/>
      </w:r>
      <w:r>
        <w:t>(</w:t>
      </w:r>
      <w:r w:rsidRPr="001B0FF5">
        <w:t>Specific</w:t>
      </w:r>
      <w:r>
        <w:t xml:space="preserve"> Moodle course)</w:t>
      </w:r>
    </w:p>
    <w:bookmarkEnd w:id="30"/>
    <w:bookmarkEnd w:id="31"/>
    <w:p w14:paraId="04A8D73D" w14:textId="00AF1C14" w:rsidR="001B0FF5" w:rsidRPr="001B0FF5" w:rsidRDefault="001B0FF5" w:rsidP="001B0FF5">
      <w:pPr>
        <w:pStyle w:val="ListParagraph"/>
        <w:numPr>
          <w:ilvl w:val="0"/>
          <w:numId w:val="4"/>
        </w:numPr>
        <w:spacing w:after="0" w:line="240" w:lineRule="auto"/>
        <w:rPr>
          <w:color w:val="A6A6A6" w:themeColor="background1" w:themeShade="A6"/>
        </w:rPr>
      </w:pPr>
      <w:r w:rsidRPr="001B0FF5">
        <w:rPr>
          <w:color w:val="A6A6A6" w:themeColor="background1" w:themeShade="A6"/>
        </w:rPr>
        <w:t>2016</w:t>
      </w:r>
      <w:r w:rsidR="005B0875">
        <w:rPr>
          <w:color w:val="A6A6A6" w:themeColor="background1" w:themeShade="A6"/>
        </w:rPr>
        <w:t xml:space="preserve"> </w:t>
      </w:r>
      <w:r w:rsidR="005B0875">
        <w:rPr>
          <w:color w:val="A6A6A6" w:themeColor="background1" w:themeShade="A6"/>
        </w:rPr>
        <w:br/>
      </w:r>
      <w:r w:rsidR="005B0875" w:rsidRPr="005B0875">
        <w:rPr>
          <w:i/>
          <w:color w:val="408296" w:themeColor="accent5"/>
        </w:rPr>
        <w:t>(Can be made hidden, early in 2017)</w:t>
      </w:r>
    </w:p>
    <w:p w14:paraId="5C55FC26" w14:textId="77777777" w:rsidR="001B0FF5" w:rsidRPr="001B0FF5" w:rsidRDefault="001B0FF5" w:rsidP="001B0FF5">
      <w:pPr>
        <w:pStyle w:val="ListParagraph"/>
        <w:numPr>
          <w:ilvl w:val="1"/>
          <w:numId w:val="4"/>
        </w:numPr>
        <w:spacing w:after="0" w:line="240" w:lineRule="auto"/>
        <w:rPr>
          <w:color w:val="A6A6A6" w:themeColor="background1" w:themeShade="A6"/>
        </w:rPr>
      </w:pPr>
      <w:r w:rsidRPr="001B0FF5">
        <w:rPr>
          <w:color w:val="A6A6A6" w:themeColor="background1" w:themeShade="A6"/>
        </w:rPr>
        <w:t>RAMI</w:t>
      </w:r>
    </w:p>
    <w:p w14:paraId="69B73876" w14:textId="77777777" w:rsidR="001B0FF5" w:rsidRPr="001B0FF5" w:rsidRDefault="001B0FF5" w:rsidP="001B0FF5">
      <w:pPr>
        <w:pStyle w:val="ListParagraph"/>
        <w:numPr>
          <w:ilvl w:val="2"/>
          <w:numId w:val="4"/>
        </w:numPr>
        <w:spacing w:after="0" w:line="240" w:lineRule="auto"/>
        <w:rPr>
          <w:color w:val="A6A6A6" w:themeColor="background1" w:themeShade="A6"/>
        </w:rPr>
      </w:pPr>
      <w:r w:rsidRPr="001B0FF5">
        <w:rPr>
          <w:color w:val="A6A6A6" w:themeColor="background1" w:themeShade="A6"/>
        </w:rPr>
        <w:t>Hospitality</w:t>
      </w:r>
    </w:p>
    <w:p w14:paraId="34FDEDF8" w14:textId="77777777" w:rsidR="001B0FF5" w:rsidRPr="001B0FF5" w:rsidRDefault="001B0FF5" w:rsidP="001B0FF5">
      <w:pPr>
        <w:pStyle w:val="ListParagraph"/>
        <w:numPr>
          <w:ilvl w:val="3"/>
          <w:numId w:val="4"/>
        </w:numPr>
        <w:spacing w:after="0" w:line="240" w:lineRule="auto"/>
        <w:rPr>
          <w:color w:val="A6A6A6" w:themeColor="background1" w:themeShade="A6"/>
        </w:rPr>
      </w:pPr>
      <w:r w:rsidRPr="001B0FF5">
        <w:rPr>
          <w:color w:val="A6A6A6" w:themeColor="background1" w:themeShade="A6"/>
        </w:rPr>
        <w:t xml:space="preserve">AHC51513: Diploma of Viticulture </w:t>
      </w:r>
    </w:p>
    <w:p w14:paraId="3873C66B" w14:textId="3320E870" w:rsidR="00FE59F3" w:rsidRPr="00E76A71" w:rsidRDefault="001B0FF5" w:rsidP="003C6C70">
      <w:pPr>
        <w:pStyle w:val="SubtleEmphasis1"/>
      </w:pPr>
      <w:r w:rsidRPr="005B0875">
        <w:rPr>
          <w:color w:val="A6A6A6" w:themeColor="background1" w:themeShade="A6"/>
        </w:rPr>
        <w:t xml:space="preserve">BSBWOR502A: Ensure Team Effectiveness (Viticulture, 2016) </w:t>
      </w:r>
    </w:p>
    <w:p w14:paraId="146BDB20" w14:textId="3E097DB3" w:rsidR="00E76A71" w:rsidRPr="005B0875" w:rsidRDefault="00487DEA" w:rsidP="00487DEA">
      <w:pPr>
        <w:pStyle w:val="ListParagraph"/>
        <w:numPr>
          <w:ilvl w:val="0"/>
          <w:numId w:val="4"/>
        </w:numPr>
        <w:spacing w:after="0" w:line="240" w:lineRule="auto"/>
        <w:rPr>
          <w:i/>
        </w:rPr>
      </w:pPr>
      <w:r>
        <w:rPr>
          <w:color w:val="A6A6A6" w:themeColor="background1" w:themeShade="A6"/>
        </w:rPr>
        <w:t>ARCHIVE</w:t>
      </w:r>
      <w:r w:rsidR="00E76A71">
        <w:rPr>
          <w:color w:val="A6A6A6" w:themeColor="background1" w:themeShade="A6"/>
        </w:rPr>
        <w:t xml:space="preserve"> </w:t>
      </w:r>
      <w:r w:rsidR="00E76A71">
        <w:rPr>
          <w:color w:val="A6A6A6" w:themeColor="background1" w:themeShade="A6"/>
        </w:rPr>
        <w:br/>
      </w:r>
      <w:r w:rsidR="00E76A71" w:rsidRPr="005B0875">
        <w:rPr>
          <w:i/>
          <w:color w:val="408296" w:themeColor="accent5"/>
        </w:rPr>
        <w:t>(</w:t>
      </w:r>
      <w:r>
        <w:rPr>
          <w:i/>
          <w:color w:val="408296" w:themeColor="accent5"/>
        </w:rPr>
        <w:t>Courses identified for backup and deletion</w:t>
      </w:r>
      <w:r w:rsidR="00E76A71" w:rsidRPr="005B0875">
        <w:rPr>
          <w:i/>
          <w:color w:val="408296" w:themeColor="accent5"/>
        </w:rPr>
        <w:t>)</w:t>
      </w:r>
      <w:r w:rsidRPr="005B0875">
        <w:t xml:space="preserve"> </w:t>
      </w:r>
    </w:p>
    <w:p w14:paraId="53FD18AB" w14:textId="77777777" w:rsidR="00FE59F3" w:rsidRDefault="00FE59F3" w:rsidP="00FE59F3"/>
    <w:p w14:paraId="6580F731" w14:textId="159BBCAB" w:rsidR="004D255F" w:rsidRDefault="004D255F">
      <w:pPr>
        <w:sectPr w:rsidR="004D255F" w:rsidSect="001354B1">
          <w:footerReference w:type="default" r:id="rId8"/>
          <w:footerReference w:type="first" r:id="rId9"/>
          <w:pgSz w:w="12240" w:h="15840"/>
          <w:pgMar w:top="1134" w:right="851" w:bottom="1134" w:left="851" w:header="431" w:footer="765" w:gutter="0"/>
          <w:cols w:space="720"/>
          <w:titlePg/>
          <w:docGrid w:linePitch="360"/>
        </w:sectPr>
      </w:pPr>
      <w:bookmarkStart w:id="32" w:name="_Toc450227103"/>
      <w:bookmarkStart w:id="33" w:name="_Toc458000670"/>
    </w:p>
    <w:p w14:paraId="7A56CBE2" w14:textId="2F5C0E31" w:rsidR="00A0441A" w:rsidRDefault="004D255F" w:rsidP="00A0441A">
      <w:pPr>
        <w:pStyle w:val="Heading1"/>
      </w:pPr>
      <w:bookmarkStart w:id="34" w:name="_Toc460488090"/>
      <w:r>
        <w:lastRenderedPageBreak/>
        <w:t>Roles and Permissions</w:t>
      </w:r>
      <w:bookmarkEnd w:id="34"/>
    </w:p>
    <w:tbl>
      <w:tblPr>
        <w:tblStyle w:val="ListTable7Colorful-Accent4"/>
        <w:tblW w:w="14554" w:type="dxa"/>
        <w:tblLayout w:type="fixed"/>
        <w:tblLook w:val="06A0" w:firstRow="1" w:lastRow="0" w:firstColumn="1" w:lastColumn="0" w:noHBand="1" w:noVBand="1"/>
      </w:tblPr>
      <w:tblGrid>
        <w:gridCol w:w="1394"/>
        <w:gridCol w:w="2954"/>
        <w:gridCol w:w="1134"/>
        <w:gridCol w:w="1134"/>
        <w:gridCol w:w="1134"/>
        <w:gridCol w:w="1134"/>
        <w:gridCol w:w="1134"/>
        <w:gridCol w:w="1134"/>
        <w:gridCol w:w="1134"/>
        <w:gridCol w:w="1134"/>
        <w:gridCol w:w="1134"/>
      </w:tblGrid>
      <w:tr w:rsidR="006062EC" w:rsidRPr="004839BA" w14:paraId="1911562D" w14:textId="46D3E28A" w:rsidTr="00CF77A3">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394" w:type="dxa"/>
          </w:tcPr>
          <w:p w14:paraId="2ABF388D" w14:textId="3AE9AE3C" w:rsidR="006062EC" w:rsidRPr="000F4631" w:rsidRDefault="006062EC" w:rsidP="00A0441A">
            <w:pPr>
              <w:rPr>
                <w:b/>
                <w:sz w:val="18"/>
                <w:szCs w:val="18"/>
              </w:rPr>
            </w:pPr>
            <w:r w:rsidRPr="000F4631">
              <w:rPr>
                <w:b/>
                <w:sz w:val="18"/>
                <w:szCs w:val="18"/>
              </w:rPr>
              <w:t>Role</w:t>
            </w:r>
          </w:p>
        </w:tc>
        <w:tc>
          <w:tcPr>
            <w:tcW w:w="2954" w:type="dxa"/>
          </w:tcPr>
          <w:p w14:paraId="04E93E29" w14:textId="2224A374" w:rsidR="006062EC" w:rsidRPr="004839BA" w:rsidRDefault="006062EC" w:rsidP="00A0441A">
            <w:pP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Description</w:t>
            </w:r>
          </w:p>
        </w:tc>
        <w:tc>
          <w:tcPr>
            <w:tcW w:w="1134" w:type="dxa"/>
          </w:tcPr>
          <w:p w14:paraId="5A08CDC8" w14:textId="59215775" w:rsidR="006062EC" w:rsidRPr="004839BA" w:rsidRDefault="006062EC"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Base role (</w:t>
            </w:r>
            <w:proofErr w:type="spellStart"/>
            <w:r w:rsidRPr="004839BA">
              <w:rPr>
                <w:b/>
                <w:sz w:val="18"/>
                <w:szCs w:val="18"/>
              </w:rPr>
              <w:t>archtype</w:t>
            </w:r>
            <w:proofErr w:type="spellEnd"/>
            <w:r w:rsidRPr="004839BA">
              <w:rPr>
                <w:b/>
                <w:sz w:val="18"/>
                <w:szCs w:val="18"/>
              </w:rPr>
              <w:t>)</w:t>
            </w:r>
          </w:p>
        </w:tc>
        <w:tc>
          <w:tcPr>
            <w:tcW w:w="1134" w:type="dxa"/>
          </w:tcPr>
          <w:p w14:paraId="0E1AFFAE" w14:textId="77777777" w:rsidR="006062EC" w:rsidRDefault="006062EC"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Applied at?</w:t>
            </w:r>
          </w:p>
          <w:p w14:paraId="40D6CEE5" w14:textId="3CCF77F6" w:rsidR="00DB19A3" w:rsidRPr="004839BA" w:rsidRDefault="00DB19A3"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(context)</w:t>
            </w:r>
          </w:p>
        </w:tc>
        <w:tc>
          <w:tcPr>
            <w:tcW w:w="1134" w:type="dxa"/>
          </w:tcPr>
          <w:p w14:paraId="0D8C2CF2" w14:textId="4326BC43" w:rsidR="006062EC" w:rsidRPr="004839BA" w:rsidRDefault="00721C9D"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 xml:space="preserve">Manually </w:t>
            </w:r>
            <w:proofErr w:type="spellStart"/>
            <w:r w:rsidR="006062EC" w:rsidRPr="004839BA">
              <w:rPr>
                <w:b/>
                <w:sz w:val="18"/>
                <w:szCs w:val="18"/>
              </w:rPr>
              <w:t>Enrol</w:t>
            </w:r>
            <w:proofErr w:type="spellEnd"/>
            <w:r w:rsidR="006062EC" w:rsidRPr="004839BA">
              <w:rPr>
                <w:b/>
                <w:sz w:val="18"/>
                <w:szCs w:val="18"/>
              </w:rPr>
              <w:t xml:space="preserve"> users?</w:t>
            </w:r>
          </w:p>
        </w:tc>
        <w:tc>
          <w:tcPr>
            <w:tcW w:w="1134" w:type="dxa"/>
          </w:tcPr>
          <w:p w14:paraId="14A043AB" w14:textId="75B1F09F" w:rsidR="006062EC" w:rsidRPr="004839BA" w:rsidRDefault="006062EC"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Edit course settings?</w:t>
            </w:r>
          </w:p>
        </w:tc>
        <w:tc>
          <w:tcPr>
            <w:tcW w:w="1134" w:type="dxa"/>
          </w:tcPr>
          <w:p w14:paraId="55A4F258" w14:textId="72752F30" w:rsidR="006062EC" w:rsidRPr="004839BA" w:rsidRDefault="006062EC"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Edit course content?</w:t>
            </w:r>
          </w:p>
        </w:tc>
        <w:tc>
          <w:tcPr>
            <w:tcW w:w="1134" w:type="dxa"/>
          </w:tcPr>
          <w:p w14:paraId="33F1EDD1" w14:textId="750A88C9" w:rsidR="006062EC" w:rsidRPr="004839BA" w:rsidRDefault="00032DA2"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proofErr w:type="spellStart"/>
            <w:r>
              <w:rPr>
                <w:b/>
                <w:sz w:val="18"/>
                <w:szCs w:val="18"/>
              </w:rPr>
              <w:t>Communi</w:t>
            </w:r>
            <w:proofErr w:type="spellEnd"/>
            <w:r>
              <w:rPr>
                <w:b/>
                <w:sz w:val="18"/>
                <w:szCs w:val="18"/>
              </w:rPr>
              <w:t>-cate</w:t>
            </w:r>
            <w:r w:rsidR="006062EC" w:rsidRPr="004839BA">
              <w:rPr>
                <w:b/>
                <w:sz w:val="18"/>
                <w:szCs w:val="18"/>
              </w:rPr>
              <w:t xml:space="preserve"> with students?</w:t>
            </w:r>
            <w:r w:rsidRPr="00032DA2">
              <w:rPr>
                <w:b/>
                <w:color w:val="FF0000"/>
                <w:sz w:val="18"/>
                <w:szCs w:val="18"/>
              </w:rPr>
              <w:t>*</w:t>
            </w:r>
          </w:p>
        </w:tc>
        <w:tc>
          <w:tcPr>
            <w:tcW w:w="1134" w:type="dxa"/>
          </w:tcPr>
          <w:p w14:paraId="633D2837" w14:textId="21C0203C" w:rsidR="006062EC" w:rsidRPr="004839BA" w:rsidRDefault="006062EC"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Grade students?</w:t>
            </w:r>
          </w:p>
        </w:tc>
        <w:tc>
          <w:tcPr>
            <w:tcW w:w="1134" w:type="dxa"/>
          </w:tcPr>
          <w:p w14:paraId="3C3CB626" w14:textId="1A283302" w:rsidR="006062EC" w:rsidRPr="004839BA" w:rsidRDefault="00365973"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Receive</w:t>
            </w:r>
            <w:r w:rsidR="00CA5D5E">
              <w:rPr>
                <w:b/>
                <w:sz w:val="18"/>
                <w:szCs w:val="18"/>
              </w:rPr>
              <w:t xml:space="preserve"> </w:t>
            </w:r>
            <w:proofErr w:type="spellStart"/>
            <w:r w:rsidR="006062EC" w:rsidRPr="004839BA">
              <w:rPr>
                <w:b/>
                <w:sz w:val="18"/>
                <w:szCs w:val="18"/>
              </w:rPr>
              <w:t>notific</w:t>
            </w:r>
            <w:r w:rsidR="006062EC">
              <w:rPr>
                <w:b/>
                <w:sz w:val="18"/>
                <w:szCs w:val="18"/>
              </w:rPr>
              <w:t>-</w:t>
            </w:r>
            <w:r w:rsidR="006062EC" w:rsidRPr="004839BA">
              <w:rPr>
                <w:b/>
                <w:sz w:val="18"/>
                <w:szCs w:val="18"/>
              </w:rPr>
              <w:t>ations</w:t>
            </w:r>
            <w:proofErr w:type="spellEnd"/>
            <w:r w:rsidR="006062EC" w:rsidRPr="004839BA">
              <w:rPr>
                <w:b/>
                <w:sz w:val="18"/>
                <w:szCs w:val="18"/>
              </w:rPr>
              <w:t>?</w:t>
            </w:r>
          </w:p>
        </w:tc>
        <w:tc>
          <w:tcPr>
            <w:tcW w:w="1134" w:type="dxa"/>
          </w:tcPr>
          <w:p w14:paraId="49A6905D" w14:textId="5C615040" w:rsidR="006062EC" w:rsidRPr="004839BA" w:rsidRDefault="006062EC" w:rsidP="004E79B6">
            <w:pPr>
              <w:jc w:val="cente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View hidden content?</w:t>
            </w:r>
          </w:p>
        </w:tc>
      </w:tr>
      <w:tr w:rsidR="00C50C05" w:rsidRPr="00D6228C" w14:paraId="79B4A9AC" w14:textId="15FD1D86"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923C721" w14:textId="0B78768A" w:rsidR="00C50C05" w:rsidRPr="000F4631" w:rsidRDefault="00C50C05" w:rsidP="00A0441A">
            <w:pPr>
              <w:rPr>
                <w:b/>
                <w:sz w:val="16"/>
                <w:szCs w:val="16"/>
              </w:rPr>
            </w:pPr>
            <w:hyperlink r:id="rId10" w:history="1">
              <w:r w:rsidRPr="000F4631">
                <w:rPr>
                  <w:rStyle w:val="Hyperlink"/>
                  <w:b/>
                  <w:sz w:val="16"/>
                  <w:szCs w:val="16"/>
                </w:rPr>
                <w:t>Provider Administrator (High Level)</w:t>
              </w:r>
            </w:hyperlink>
          </w:p>
        </w:tc>
        <w:tc>
          <w:tcPr>
            <w:tcW w:w="2954" w:type="dxa"/>
          </w:tcPr>
          <w:p w14:paraId="7C9B0978" w14:textId="0B5748FF" w:rsidR="00C50C05" w:rsidRPr="00D6228C" w:rsidRDefault="00C50C05" w:rsidP="00A0441A">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Highest level of Moodle administration at </w:t>
            </w:r>
            <w:proofErr w:type="spellStart"/>
            <w:r w:rsidRPr="00D6228C">
              <w:rPr>
                <w:sz w:val="16"/>
                <w:szCs w:val="16"/>
              </w:rPr>
              <w:t>GoTAFE</w:t>
            </w:r>
            <w:proofErr w:type="spellEnd"/>
          </w:p>
        </w:tc>
        <w:tc>
          <w:tcPr>
            <w:tcW w:w="1134" w:type="dxa"/>
          </w:tcPr>
          <w:p w14:paraId="78417720" w14:textId="4F10E6E1"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Manager</w:t>
            </w:r>
          </w:p>
        </w:tc>
        <w:tc>
          <w:tcPr>
            <w:tcW w:w="1134" w:type="dxa"/>
          </w:tcPr>
          <w:p w14:paraId="2948447F" w14:textId="58129C36"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System</w:t>
            </w:r>
          </w:p>
        </w:tc>
        <w:tc>
          <w:tcPr>
            <w:tcW w:w="1134" w:type="dxa"/>
            <w:shd w:val="clear" w:color="auto" w:fill="DBE9DC" w:themeFill="accent3" w:themeFillTint="33"/>
          </w:tcPr>
          <w:p w14:paraId="1FC91B7C" w14:textId="0B15378E" w:rsidR="00C50C05"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DB19A3">
              <w:rPr>
                <w:b/>
                <w:sz w:val="16"/>
                <w:szCs w:val="16"/>
              </w:rPr>
              <w:t>Yes.</w:t>
            </w:r>
          </w:p>
          <w:p w14:paraId="0F197A5D" w14:textId="013030B4"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All users.</w:t>
            </w:r>
          </w:p>
        </w:tc>
        <w:tc>
          <w:tcPr>
            <w:tcW w:w="1134" w:type="dxa"/>
            <w:shd w:val="clear" w:color="auto" w:fill="DBE9DC" w:themeFill="accent3" w:themeFillTint="33"/>
          </w:tcPr>
          <w:p w14:paraId="2B25E4CE" w14:textId="7584ECF8" w:rsidR="00C50C05" w:rsidRPr="00AF5DC0" w:rsidRDefault="00C50C05"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Yes</w:t>
            </w:r>
          </w:p>
        </w:tc>
        <w:tc>
          <w:tcPr>
            <w:tcW w:w="1134" w:type="dxa"/>
            <w:shd w:val="clear" w:color="auto" w:fill="DBE9DC" w:themeFill="accent3" w:themeFillTint="33"/>
          </w:tcPr>
          <w:p w14:paraId="5F77EFF0" w14:textId="556C7FA1"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tcPr>
          <w:p w14:paraId="173CC632" w14:textId="3E43AFD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tcPr>
          <w:p w14:paraId="118C373F" w14:textId="4DFD3CE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tcPr>
          <w:p w14:paraId="4B301F83" w14:textId="51B39CF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 or feedback</w:t>
            </w:r>
          </w:p>
        </w:tc>
        <w:tc>
          <w:tcPr>
            <w:tcW w:w="1134" w:type="dxa"/>
            <w:shd w:val="clear" w:color="auto" w:fill="DBE9DC" w:themeFill="accent3" w:themeFillTint="33"/>
          </w:tcPr>
          <w:p w14:paraId="2A625A13" w14:textId="0A556AF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tr w:rsidR="00C50C05" w:rsidRPr="00D6228C" w14:paraId="54552446" w14:textId="1A264DD1"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22DE20D3" w14:textId="67068234" w:rsidR="00C50C05" w:rsidRPr="000F4631" w:rsidRDefault="00C50C05" w:rsidP="00A0441A">
            <w:pPr>
              <w:rPr>
                <w:b/>
                <w:sz w:val="16"/>
                <w:szCs w:val="16"/>
              </w:rPr>
            </w:pPr>
            <w:hyperlink r:id="rId11" w:history="1">
              <w:r w:rsidRPr="000F4631">
                <w:rPr>
                  <w:rStyle w:val="Hyperlink"/>
                  <w:b/>
                  <w:sz w:val="16"/>
                  <w:szCs w:val="16"/>
                </w:rPr>
                <w:t>Division Administrator</w:t>
              </w:r>
            </w:hyperlink>
          </w:p>
        </w:tc>
        <w:tc>
          <w:tcPr>
            <w:tcW w:w="2954" w:type="dxa"/>
          </w:tcPr>
          <w:p w14:paraId="3E9E0383" w14:textId="1D5BF267" w:rsidR="00C50C05" w:rsidRPr="00D6228C" w:rsidRDefault="00C50C05" w:rsidP="00BA4FF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 </w:t>
            </w:r>
            <w:r w:rsidRPr="00D6228C">
              <w:rPr>
                <w:sz w:val="16"/>
                <w:szCs w:val="16"/>
              </w:rPr>
              <w:t xml:space="preserve">create users and courses, access and modify them, </w:t>
            </w:r>
            <w:r>
              <w:rPr>
                <w:sz w:val="16"/>
                <w:szCs w:val="16"/>
              </w:rPr>
              <w:t>but</w:t>
            </w:r>
            <w:r w:rsidRPr="00D6228C">
              <w:rPr>
                <w:sz w:val="16"/>
                <w:szCs w:val="16"/>
              </w:rPr>
              <w:t xml:space="preserve"> do not participate in courses. </w:t>
            </w:r>
          </w:p>
        </w:tc>
        <w:tc>
          <w:tcPr>
            <w:tcW w:w="1134" w:type="dxa"/>
          </w:tcPr>
          <w:p w14:paraId="1BADFFDE" w14:textId="56761858"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Manager</w:t>
            </w:r>
          </w:p>
        </w:tc>
        <w:tc>
          <w:tcPr>
            <w:tcW w:w="1134" w:type="dxa"/>
          </w:tcPr>
          <w:p w14:paraId="3112EA03" w14:textId="5B87BE83"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w:t>
            </w:r>
          </w:p>
        </w:tc>
        <w:tc>
          <w:tcPr>
            <w:tcW w:w="1134" w:type="dxa"/>
            <w:shd w:val="clear" w:color="auto" w:fill="DBE9DC" w:themeFill="accent3" w:themeFillTint="33"/>
          </w:tcPr>
          <w:p w14:paraId="5708FC6B" w14:textId="7841D57C" w:rsidR="00C50C05" w:rsidRPr="00365973" w:rsidRDefault="00C50C05"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365973">
              <w:rPr>
                <w:b/>
                <w:sz w:val="16"/>
                <w:szCs w:val="16"/>
              </w:rPr>
              <w:t>Yes.</w:t>
            </w:r>
            <w:r>
              <w:rPr>
                <w:b/>
                <w:sz w:val="16"/>
                <w:szCs w:val="16"/>
              </w:rPr>
              <w:t xml:space="preserve">  </w:t>
            </w:r>
            <w:proofErr w:type="spellStart"/>
            <w:r>
              <w:rPr>
                <w:b/>
                <w:sz w:val="16"/>
                <w:szCs w:val="16"/>
              </w:rPr>
              <w:t>G</w:t>
            </w:r>
            <w:r w:rsidRPr="00365973">
              <w:rPr>
                <w:sz w:val="16"/>
                <w:szCs w:val="16"/>
              </w:rPr>
              <w:t>OTAFE</w:t>
            </w:r>
            <w:proofErr w:type="spellEnd"/>
            <w:r w:rsidRPr="00365973">
              <w:rPr>
                <w:sz w:val="16"/>
                <w:szCs w:val="16"/>
              </w:rPr>
              <w:t xml:space="preserve"> Trainer + </w:t>
            </w:r>
            <w:proofErr w:type="spellStart"/>
            <w:r w:rsidRPr="00365973">
              <w:rPr>
                <w:bCs/>
                <w:sz w:val="16"/>
                <w:szCs w:val="16"/>
              </w:rPr>
              <w:t>GOTAFE</w:t>
            </w:r>
            <w:proofErr w:type="spellEnd"/>
            <w:r w:rsidRPr="00365973">
              <w:rPr>
                <w:bCs/>
                <w:sz w:val="16"/>
                <w:szCs w:val="16"/>
              </w:rPr>
              <w:t xml:space="preserve"> Trainer Assistant</w:t>
            </w:r>
          </w:p>
        </w:tc>
        <w:tc>
          <w:tcPr>
            <w:tcW w:w="1134" w:type="dxa"/>
          </w:tcPr>
          <w:p w14:paraId="69B80532" w14:textId="1D0CAA5B"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No</w:t>
            </w:r>
          </w:p>
        </w:tc>
        <w:tc>
          <w:tcPr>
            <w:tcW w:w="1134" w:type="dxa"/>
            <w:shd w:val="clear" w:color="auto" w:fill="DBE9DC" w:themeFill="accent3" w:themeFillTint="33"/>
          </w:tcPr>
          <w:p w14:paraId="0EC86D4A" w14:textId="62CA8359"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tcPr>
          <w:p w14:paraId="3A15703F" w14:textId="799B011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tcPr>
          <w:p w14:paraId="637FFBD9" w14:textId="693794D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Pr>
                <w:sz w:val="16"/>
                <w:szCs w:val="16"/>
              </w:rPr>
              <w:t>Cannot grade assignments but can grade other tools</w:t>
            </w:r>
          </w:p>
        </w:tc>
        <w:tc>
          <w:tcPr>
            <w:tcW w:w="1134" w:type="dxa"/>
            <w:shd w:val="clear" w:color="auto" w:fill="F4F3DB" w:themeFill="accent2" w:themeFillTint="33"/>
          </w:tcPr>
          <w:p w14:paraId="3FEDA14D" w14:textId="3A7D195E"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 xml:space="preserve">assignment submissions, </w:t>
            </w:r>
            <w:commentRangeStart w:id="35"/>
            <w:r>
              <w:rPr>
                <w:color w:val="auto"/>
                <w:sz w:val="16"/>
                <w:szCs w:val="16"/>
              </w:rPr>
              <w:t>but not quizzes or feedback</w:t>
            </w:r>
            <w:commentRangeEnd w:id="35"/>
            <w:r w:rsidR="00592A88">
              <w:rPr>
                <w:rStyle w:val="CommentReference"/>
                <w:color w:val="3A3A3A" w:themeColor="text2"/>
              </w:rPr>
              <w:commentReference w:id="35"/>
            </w:r>
          </w:p>
        </w:tc>
        <w:tc>
          <w:tcPr>
            <w:tcW w:w="1134" w:type="dxa"/>
            <w:shd w:val="clear" w:color="auto" w:fill="DBE9DC" w:themeFill="accent3" w:themeFillTint="33"/>
          </w:tcPr>
          <w:p w14:paraId="4A840645" w14:textId="303ECF85"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tr w:rsidR="00C50C05" w:rsidRPr="00D6228C" w14:paraId="769D4FA5" w14:textId="45F15983"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615D7515" w14:textId="748483AA" w:rsidR="00C50C05" w:rsidRPr="000F4631" w:rsidRDefault="00C50C05" w:rsidP="00A0441A">
            <w:pPr>
              <w:rPr>
                <w:b/>
                <w:sz w:val="16"/>
                <w:szCs w:val="16"/>
              </w:rPr>
            </w:pPr>
            <w:hyperlink r:id="rId14" w:history="1">
              <w:r w:rsidRPr="000F4631">
                <w:rPr>
                  <w:rStyle w:val="Hyperlink"/>
                  <w:b/>
                  <w:sz w:val="16"/>
                  <w:szCs w:val="16"/>
                </w:rPr>
                <w:t>Trainer and Developer</w:t>
              </w:r>
            </w:hyperlink>
          </w:p>
        </w:tc>
        <w:tc>
          <w:tcPr>
            <w:tcW w:w="2954" w:type="dxa"/>
          </w:tcPr>
          <w:p w14:paraId="596196CC" w14:textId="1ABC1695" w:rsidR="00C50C05" w:rsidRPr="00D6228C" w:rsidRDefault="00C50C05" w:rsidP="00A0441A">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Trainer &amp; Developer can do anything within a course, including changing the activities and grading students.</w:t>
            </w:r>
          </w:p>
        </w:tc>
        <w:tc>
          <w:tcPr>
            <w:tcW w:w="1134" w:type="dxa"/>
          </w:tcPr>
          <w:p w14:paraId="44126E26" w14:textId="21100A4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576A61">
              <w:rPr>
                <w:sz w:val="16"/>
                <w:szCs w:val="16"/>
              </w:rPr>
              <w:t>Teacher (editing)</w:t>
            </w:r>
          </w:p>
        </w:tc>
        <w:tc>
          <w:tcPr>
            <w:tcW w:w="1134" w:type="dxa"/>
          </w:tcPr>
          <w:p w14:paraId="799038AB" w14:textId="334C5A2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tcPr>
          <w:p w14:paraId="0EBA4683" w14:textId="10DE81D0"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No</w:t>
            </w:r>
          </w:p>
        </w:tc>
        <w:tc>
          <w:tcPr>
            <w:tcW w:w="1134" w:type="dxa"/>
            <w:shd w:val="clear" w:color="auto" w:fill="F4F3DB" w:themeFill="accent2" w:themeFillTint="33"/>
          </w:tcPr>
          <w:p w14:paraId="1131C012" w14:textId="6338779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sidRPr="000F4631">
              <w:rPr>
                <w:sz w:val="16"/>
                <w:szCs w:val="16"/>
              </w:rPr>
              <w:t>show/hide, appearance, themes etc.</w:t>
            </w:r>
          </w:p>
        </w:tc>
        <w:tc>
          <w:tcPr>
            <w:tcW w:w="1134" w:type="dxa"/>
            <w:shd w:val="clear" w:color="auto" w:fill="DBE9DC" w:themeFill="accent3" w:themeFillTint="33"/>
          </w:tcPr>
          <w:p w14:paraId="1B2FDA5F" w14:textId="38BC3A8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5C0B">
              <w:rPr>
                <w:b/>
                <w:sz w:val="16"/>
                <w:szCs w:val="16"/>
              </w:rPr>
              <w:t>Yes</w:t>
            </w:r>
          </w:p>
        </w:tc>
        <w:tc>
          <w:tcPr>
            <w:tcW w:w="1134" w:type="dxa"/>
            <w:shd w:val="clear" w:color="auto" w:fill="DBE9DC" w:themeFill="accent3" w:themeFillTint="33"/>
          </w:tcPr>
          <w:p w14:paraId="15D92CA1" w14:textId="6F7469D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tcPr>
          <w:p w14:paraId="4791E638" w14:textId="52A5191A"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tcPr>
          <w:p w14:paraId="4339C1FE" w14:textId="29DDE864"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tcPr>
          <w:p w14:paraId="5703C543" w14:textId="012F9CF1"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commentRangeStart w:id="36"/>
      <w:tr w:rsidR="00C50C05" w:rsidRPr="00D6228C" w14:paraId="53E2EA63" w14:textId="46B390E7"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C0554F2" w14:textId="3CBB157D" w:rsidR="00C50C05" w:rsidRPr="000F4631" w:rsidRDefault="00C50C05"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"http://gotafe.trainingvc.com.au/admin/roles/define.php?action=view&amp;roleid=34" </w:instrText>
            </w:r>
            <w:r w:rsidRPr="000F4631">
              <w:rPr>
                <w:b/>
                <w:sz w:val="16"/>
                <w:szCs w:val="16"/>
              </w:rPr>
              <w:fldChar w:fldCharType="separate"/>
            </w:r>
            <w:r w:rsidRPr="000F4631">
              <w:rPr>
                <w:rStyle w:val="Hyperlink"/>
                <w:b/>
                <w:sz w:val="16"/>
                <w:szCs w:val="16"/>
              </w:rPr>
              <w:t>Contracted Developer</w:t>
            </w:r>
            <w:r w:rsidRPr="000F4631">
              <w:rPr>
                <w:b/>
                <w:sz w:val="16"/>
                <w:szCs w:val="16"/>
              </w:rPr>
              <w:fldChar w:fldCharType="end"/>
            </w:r>
            <w:commentRangeEnd w:id="36"/>
            <w:r w:rsidRPr="000F4631">
              <w:rPr>
                <w:rStyle w:val="CommentReference"/>
                <w:rFonts w:asciiTheme="minorHAnsi" w:eastAsiaTheme="minorHAnsi" w:hAnsiTheme="minorHAnsi" w:cstheme="minorBidi"/>
                <w:b/>
                <w:i w:val="0"/>
                <w:iCs w:val="0"/>
                <w:color w:val="3A3A3A" w:themeColor="text2"/>
              </w:rPr>
              <w:commentReference w:id="36"/>
            </w:r>
          </w:p>
        </w:tc>
        <w:tc>
          <w:tcPr>
            <w:tcW w:w="2954" w:type="dxa"/>
          </w:tcPr>
          <w:p w14:paraId="43987FE3" w14:textId="316A305C" w:rsidR="00C50C05" w:rsidRPr="00D6228C" w:rsidRDefault="00C50C05" w:rsidP="00BA4FF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Same as Trainer and Developer. C</w:t>
            </w:r>
            <w:r w:rsidRPr="00D6228C">
              <w:rPr>
                <w:sz w:val="16"/>
                <w:szCs w:val="16"/>
              </w:rPr>
              <w:t>an do anything within a cou</w:t>
            </w:r>
            <w:r>
              <w:rPr>
                <w:sz w:val="16"/>
                <w:szCs w:val="16"/>
              </w:rPr>
              <w:t>rse except access Alfresco.  A</w:t>
            </w:r>
            <w:r w:rsidRPr="00D6228C">
              <w:rPr>
                <w:sz w:val="16"/>
                <w:szCs w:val="16"/>
              </w:rPr>
              <w:t xml:space="preserve">ccess must be removed prior to student </w:t>
            </w:r>
            <w:proofErr w:type="spellStart"/>
            <w:r w:rsidRPr="00D6228C">
              <w:rPr>
                <w:sz w:val="16"/>
                <w:szCs w:val="16"/>
              </w:rPr>
              <w:t>acces</w:t>
            </w:r>
            <w:r>
              <w:rPr>
                <w:sz w:val="16"/>
                <w:szCs w:val="16"/>
              </w:rPr>
              <w:t>ss</w:t>
            </w:r>
            <w:proofErr w:type="spellEnd"/>
          </w:p>
        </w:tc>
        <w:tc>
          <w:tcPr>
            <w:tcW w:w="1134" w:type="dxa"/>
          </w:tcPr>
          <w:p w14:paraId="33B3091E" w14:textId="77777777" w:rsidR="00C50C05" w:rsidRPr="00576A61"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576A61">
              <w:rPr>
                <w:sz w:val="16"/>
                <w:szCs w:val="16"/>
              </w:rPr>
              <w:t>Teacher (editing)</w:t>
            </w:r>
          </w:p>
          <w:p w14:paraId="4EE802FF" w14:textId="77777777"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134" w:type="dxa"/>
          </w:tcPr>
          <w:p w14:paraId="677559E6" w14:textId="2D7E842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tcPr>
          <w:p w14:paraId="57C313D4" w14:textId="2F3A45C2" w:rsidR="00C50C05" w:rsidRPr="0054145E" w:rsidRDefault="00C50C05"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54145E">
              <w:rPr>
                <w:b/>
                <w:sz w:val="16"/>
                <w:szCs w:val="16"/>
              </w:rPr>
              <w:t>No</w:t>
            </w:r>
          </w:p>
        </w:tc>
        <w:tc>
          <w:tcPr>
            <w:tcW w:w="1134" w:type="dxa"/>
            <w:shd w:val="clear" w:color="auto" w:fill="F4F3DB" w:themeFill="accent2" w:themeFillTint="33"/>
          </w:tcPr>
          <w:p w14:paraId="332BFE0A" w14:textId="6CEA1F29"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sidRPr="000F4631">
              <w:rPr>
                <w:sz w:val="16"/>
                <w:szCs w:val="16"/>
              </w:rPr>
              <w:t>show/hide, appearance, themes etc.</w:t>
            </w:r>
          </w:p>
        </w:tc>
        <w:tc>
          <w:tcPr>
            <w:tcW w:w="1134" w:type="dxa"/>
            <w:shd w:val="clear" w:color="auto" w:fill="DBE9DC" w:themeFill="accent3" w:themeFillTint="33"/>
          </w:tcPr>
          <w:p w14:paraId="71DC90B7" w14:textId="372B6C78"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5C0B">
              <w:rPr>
                <w:b/>
                <w:sz w:val="16"/>
                <w:szCs w:val="16"/>
              </w:rPr>
              <w:t>Yes</w:t>
            </w:r>
          </w:p>
        </w:tc>
        <w:tc>
          <w:tcPr>
            <w:tcW w:w="1134" w:type="dxa"/>
            <w:shd w:val="clear" w:color="auto" w:fill="DBE9DC" w:themeFill="accent3" w:themeFillTint="33"/>
          </w:tcPr>
          <w:p w14:paraId="35A8C17B" w14:textId="0ADBA36E"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tcPr>
          <w:p w14:paraId="26134F0C" w14:textId="5A1B6C03"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tcPr>
          <w:p w14:paraId="4DCC3E26" w14:textId="61910821"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tcPr>
          <w:p w14:paraId="71CAC788" w14:textId="317A5CF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tr w:rsidR="00C50C05" w:rsidRPr="00D6228C" w14:paraId="311DC019" w14:textId="0B558F8A"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346B866" w14:textId="1FC41365" w:rsidR="00C50C05" w:rsidRPr="000F4631" w:rsidRDefault="00C50C05" w:rsidP="00A0441A">
            <w:pPr>
              <w:rPr>
                <w:b/>
                <w:sz w:val="16"/>
                <w:szCs w:val="16"/>
              </w:rPr>
            </w:pPr>
            <w:hyperlink r:id="rId15" w:history="1">
              <w:proofErr w:type="spellStart"/>
              <w:r w:rsidRPr="000F4631">
                <w:rPr>
                  <w:rStyle w:val="Hyperlink"/>
                  <w:b/>
                  <w:sz w:val="16"/>
                  <w:szCs w:val="16"/>
                </w:rPr>
                <w:t>GOTAFE</w:t>
              </w:r>
              <w:proofErr w:type="spellEnd"/>
              <w:r w:rsidRPr="000F4631">
                <w:rPr>
                  <w:rStyle w:val="Hyperlink"/>
                  <w:b/>
                  <w:sz w:val="16"/>
                  <w:szCs w:val="16"/>
                </w:rPr>
                <w:t xml:space="preserve"> Trainer</w:t>
              </w:r>
            </w:hyperlink>
          </w:p>
        </w:tc>
        <w:tc>
          <w:tcPr>
            <w:tcW w:w="2954" w:type="dxa"/>
          </w:tcPr>
          <w:p w14:paraId="0B1CF221" w14:textId="659FBF4C" w:rsidR="00C50C05" w:rsidRPr="00D6228C" w:rsidRDefault="00C50C05" w:rsidP="00A0441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w:t>
            </w:r>
            <w:r w:rsidRPr="00D6228C">
              <w:rPr>
                <w:sz w:val="16"/>
                <w:szCs w:val="16"/>
              </w:rPr>
              <w:t>an teach in courses and grade students, but may not alter activities.</w:t>
            </w:r>
          </w:p>
        </w:tc>
        <w:tc>
          <w:tcPr>
            <w:tcW w:w="1134" w:type="dxa"/>
          </w:tcPr>
          <w:p w14:paraId="4C1FC275" w14:textId="199FC33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3C6C70">
              <w:rPr>
                <w:sz w:val="16"/>
                <w:szCs w:val="16"/>
              </w:rPr>
              <w:t>Teacher (non-editing)</w:t>
            </w:r>
          </w:p>
        </w:tc>
        <w:tc>
          <w:tcPr>
            <w:tcW w:w="1134" w:type="dxa"/>
          </w:tcPr>
          <w:p w14:paraId="4724571D" w14:textId="46094501"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tcPr>
          <w:p w14:paraId="387D3678" w14:textId="5FAA77A5"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681CEA">
              <w:rPr>
                <w:b/>
                <w:sz w:val="16"/>
                <w:szCs w:val="16"/>
              </w:rPr>
              <w:t>No</w:t>
            </w:r>
          </w:p>
        </w:tc>
        <w:tc>
          <w:tcPr>
            <w:tcW w:w="1134" w:type="dxa"/>
          </w:tcPr>
          <w:p w14:paraId="3B0331F9" w14:textId="3B138CCE"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369F625A" w14:textId="0ECA154E"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tcPr>
          <w:p w14:paraId="1B8CD87C" w14:textId="176426DE"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tcPr>
          <w:p w14:paraId="0559D2F5" w14:textId="798B4FE6"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tcPr>
          <w:p w14:paraId="61FEC689" w14:textId="4CE78A52"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w:t>
            </w:r>
          </w:p>
        </w:tc>
        <w:tc>
          <w:tcPr>
            <w:tcW w:w="1134" w:type="dxa"/>
            <w:shd w:val="clear" w:color="auto" w:fill="DBE9DC" w:themeFill="accent3" w:themeFillTint="33"/>
          </w:tcPr>
          <w:p w14:paraId="6C706098" w14:textId="157ABED3" w:rsidR="00C50C05" w:rsidRPr="00D6228C" w:rsidRDefault="00C50C0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tr w:rsidR="00D349C4" w:rsidRPr="00D6228C" w14:paraId="15EFA446" w14:textId="2E36A1A7"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5D5F5ADE" w14:textId="7A5A7956" w:rsidR="00D349C4" w:rsidRPr="000F4631" w:rsidRDefault="00D349C4" w:rsidP="00A0441A">
            <w:pPr>
              <w:rPr>
                <w:b/>
                <w:sz w:val="16"/>
                <w:szCs w:val="16"/>
              </w:rPr>
            </w:pPr>
            <w:hyperlink r:id="rId16" w:history="1">
              <w:proofErr w:type="spellStart"/>
              <w:r w:rsidRPr="000F4631">
                <w:rPr>
                  <w:rStyle w:val="Hyperlink"/>
                  <w:b/>
                  <w:sz w:val="16"/>
                  <w:szCs w:val="16"/>
                </w:rPr>
                <w:t>NGT</w:t>
              </w:r>
              <w:proofErr w:type="spellEnd"/>
              <w:r w:rsidRPr="000F4631">
                <w:rPr>
                  <w:rStyle w:val="Hyperlink"/>
                  <w:b/>
                  <w:sz w:val="16"/>
                  <w:szCs w:val="16"/>
                </w:rPr>
                <w:t xml:space="preserve"> Trainer</w:t>
              </w:r>
            </w:hyperlink>
          </w:p>
        </w:tc>
        <w:tc>
          <w:tcPr>
            <w:tcW w:w="2954" w:type="dxa"/>
          </w:tcPr>
          <w:p w14:paraId="2E2DE40C" w14:textId="231A6822" w:rsidR="00D349C4" w:rsidRPr="00D6228C" w:rsidRDefault="00D349C4" w:rsidP="00BA4FF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w:t>
            </w:r>
            <w:proofErr w:type="spellStart"/>
            <w:r>
              <w:rPr>
                <w:sz w:val="16"/>
                <w:szCs w:val="16"/>
              </w:rPr>
              <w:t>GOTAFE</w:t>
            </w:r>
            <w:proofErr w:type="spellEnd"/>
            <w:r>
              <w:rPr>
                <w:sz w:val="16"/>
                <w:szCs w:val="16"/>
              </w:rPr>
              <w:t xml:space="preserve"> t</w:t>
            </w:r>
            <w:r w:rsidRPr="00D6228C">
              <w:rPr>
                <w:sz w:val="16"/>
                <w:szCs w:val="16"/>
              </w:rPr>
              <w:t>rainers can teach in courses and grade students, but may not alter activities.</w:t>
            </w:r>
          </w:p>
        </w:tc>
        <w:tc>
          <w:tcPr>
            <w:tcW w:w="1134" w:type="dxa"/>
          </w:tcPr>
          <w:p w14:paraId="6EE9D5D8" w14:textId="0C82DEE4"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Teacher (non-editing)</w:t>
            </w:r>
          </w:p>
        </w:tc>
        <w:tc>
          <w:tcPr>
            <w:tcW w:w="1134" w:type="dxa"/>
          </w:tcPr>
          <w:p w14:paraId="147BA537" w14:textId="13AD8F19"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tcPr>
          <w:p w14:paraId="56C67D7B" w14:textId="29BCCF3B"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681CEA">
              <w:rPr>
                <w:b/>
                <w:sz w:val="16"/>
                <w:szCs w:val="16"/>
              </w:rPr>
              <w:t>No</w:t>
            </w:r>
          </w:p>
        </w:tc>
        <w:tc>
          <w:tcPr>
            <w:tcW w:w="1134" w:type="dxa"/>
          </w:tcPr>
          <w:p w14:paraId="2EEE2844" w14:textId="780D7E45"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17C8BAF7" w14:textId="79A00C73"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tcPr>
          <w:p w14:paraId="0AB9630F" w14:textId="7638E04D"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tcPr>
          <w:p w14:paraId="0519FB50" w14:textId="3E6A55F2"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tcPr>
          <w:p w14:paraId="50CADCC4" w14:textId="00879034"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w:t>
            </w:r>
          </w:p>
        </w:tc>
        <w:tc>
          <w:tcPr>
            <w:tcW w:w="1134" w:type="dxa"/>
            <w:shd w:val="clear" w:color="auto" w:fill="F4F3DB" w:themeFill="accent2" w:themeFillTint="33"/>
          </w:tcPr>
          <w:p w14:paraId="59AFB344" w14:textId="77777777" w:rsidR="00D349C4" w:rsidRDefault="00C50C05"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Limited</w:t>
            </w:r>
          </w:p>
          <w:p w14:paraId="00E45605" w14:textId="056E8C1D" w:rsidR="00BB6079" w:rsidRPr="00BB6079" w:rsidRDefault="00BB6079"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 view hidden activities and </w:t>
            </w:r>
            <w:r w:rsidRPr="00BB6079">
              <w:rPr>
                <w:sz w:val="16"/>
                <w:szCs w:val="16"/>
              </w:rPr>
              <w:t>chapters</w:t>
            </w:r>
            <w:r>
              <w:rPr>
                <w:sz w:val="16"/>
                <w:szCs w:val="16"/>
              </w:rPr>
              <w:t>, but not sections</w:t>
            </w:r>
          </w:p>
        </w:tc>
      </w:tr>
      <w:tr w:rsidR="00D349C4" w:rsidRPr="00D6228C" w14:paraId="0D169BBB" w14:textId="52C4A2D5"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257DD1CC" w14:textId="6CA6F567" w:rsidR="00D349C4" w:rsidRPr="000F4631" w:rsidRDefault="00524751" w:rsidP="00A0441A">
            <w:pPr>
              <w:rPr>
                <w:b/>
                <w:sz w:val="16"/>
                <w:szCs w:val="16"/>
              </w:rPr>
            </w:pPr>
            <w:hyperlink r:id="rId17" w:history="1">
              <w:proofErr w:type="spellStart"/>
              <w:r w:rsidR="00D349C4" w:rsidRPr="000F4631">
                <w:rPr>
                  <w:rStyle w:val="Hyperlink"/>
                  <w:b/>
                  <w:sz w:val="16"/>
                  <w:szCs w:val="16"/>
                </w:rPr>
                <w:t>GOTAFE</w:t>
              </w:r>
              <w:proofErr w:type="spellEnd"/>
              <w:r w:rsidR="00D349C4" w:rsidRPr="000F4631">
                <w:rPr>
                  <w:rStyle w:val="Hyperlink"/>
                  <w:b/>
                  <w:sz w:val="16"/>
                  <w:szCs w:val="16"/>
                </w:rPr>
                <w:t xml:space="preserve"> Trainer Assistant</w:t>
              </w:r>
            </w:hyperlink>
          </w:p>
        </w:tc>
        <w:tc>
          <w:tcPr>
            <w:tcW w:w="2954" w:type="dxa"/>
          </w:tcPr>
          <w:p w14:paraId="66E633B5" w14:textId="1F0E0941" w:rsidR="00D349C4" w:rsidRPr="00D6228C" w:rsidRDefault="00D349C4" w:rsidP="00A0441A">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Similar to </w:t>
            </w:r>
            <w:proofErr w:type="spellStart"/>
            <w:r w:rsidRPr="00D6228C">
              <w:rPr>
                <w:sz w:val="16"/>
                <w:szCs w:val="16"/>
              </w:rPr>
              <w:t>GOTAFE</w:t>
            </w:r>
            <w:proofErr w:type="spellEnd"/>
            <w:r w:rsidRPr="00D6228C">
              <w:rPr>
                <w:sz w:val="16"/>
                <w:szCs w:val="16"/>
              </w:rPr>
              <w:t xml:space="preserve"> Trainer but without Gradebook access</w:t>
            </w:r>
          </w:p>
        </w:tc>
        <w:tc>
          <w:tcPr>
            <w:tcW w:w="1134" w:type="dxa"/>
          </w:tcPr>
          <w:p w14:paraId="54FCAE71" w14:textId="3194C109"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Teacher (non-editing)</w:t>
            </w:r>
          </w:p>
        </w:tc>
        <w:tc>
          <w:tcPr>
            <w:tcW w:w="1134" w:type="dxa"/>
          </w:tcPr>
          <w:p w14:paraId="0A1CE95F" w14:textId="32BE3D4D"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tcPr>
          <w:p w14:paraId="35F53702" w14:textId="667DFB41"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134" w:type="dxa"/>
          </w:tcPr>
          <w:p w14:paraId="5EA4DCA8" w14:textId="38B20930"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1B4C1B93" w14:textId="0C0AA40C"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tcPr>
          <w:p w14:paraId="51CA93B1" w14:textId="06B29B69"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tcPr>
          <w:p w14:paraId="6390DD77" w14:textId="79E856B4"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Pr>
                <w:sz w:val="16"/>
                <w:szCs w:val="16"/>
              </w:rPr>
              <w:t>Cannot grade assignments or quizzes, but can grade other tools.  Cannot view grades</w:t>
            </w:r>
          </w:p>
        </w:tc>
        <w:tc>
          <w:tcPr>
            <w:tcW w:w="1134" w:type="dxa"/>
            <w:shd w:val="clear" w:color="auto" w:fill="F4F3DB" w:themeFill="accent2" w:themeFillTint="33"/>
          </w:tcPr>
          <w:p w14:paraId="478D1B36" w14:textId="0C1B022A"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 or feedback</w:t>
            </w:r>
          </w:p>
        </w:tc>
        <w:tc>
          <w:tcPr>
            <w:tcW w:w="1134" w:type="dxa"/>
            <w:shd w:val="clear" w:color="auto" w:fill="F4F3DB" w:themeFill="accent2" w:themeFillTint="33"/>
          </w:tcPr>
          <w:p w14:paraId="540680FD" w14:textId="77777777" w:rsidR="00BB6079" w:rsidRDefault="00BB6079"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Limited</w:t>
            </w:r>
          </w:p>
          <w:p w14:paraId="5CA794E1" w14:textId="7F07B513" w:rsidR="00D349C4" w:rsidRPr="00D6228C" w:rsidRDefault="00BB6079"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 view hidden activities and </w:t>
            </w:r>
            <w:r w:rsidRPr="00BB6079">
              <w:rPr>
                <w:sz w:val="16"/>
                <w:szCs w:val="16"/>
              </w:rPr>
              <w:t>chapters</w:t>
            </w:r>
            <w:r>
              <w:rPr>
                <w:sz w:val="16"/>
                <w:szCs w:val="16"/>
              </w:rPr>
              <w:t xml:space="preserve">, </w:t>
            </w:r>
            <w:commentRangeStart w:id="37"/>
            <w:r>
              <w:rPr>
                <w:sz w:val="16"/>
                <w:szCs w:val="16"/>
              </w:rPr>
              <w:t>but not sections</w:t>
            </w:r>
            <w:commentRangeEnd w:id="37"/>
            <w:r w:rsidR="00B01616">
              <w:rPr>
                <w:rStyle w:val="CommentReference"/>
                <w:color w:val="3A3A3A" w:themeColor="text2"/>
              </w:rPr>
              <w:commentReference w:id="37"/>
            </w:r>
          </w:p>
        </w:tc>
      </w:tr>
      <w:tr w:rsidR="008E6F6B" w:rsidRPr="00D6228C" w14:paraId="71D98A48" w14:textId="24075654" w:rsidTr="00D0792B">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3A8D028" w14:textId="419AEF0E" w:rsidR="008E6F6B" w:rsidRPr="000F4631" w:rsidRDefault="00524751" w:rsidP="00A0441A">
            <w:pPr>
              <w:rPr>
                <w:b/>
                <w:sz w:val="16"/>
                <w:szCs w:val="16"/>
              </w:rPr>
            </w:pPr>
            <w:hyperlink r:id="rId18" w:history="1">
              <w:proofErr w:type="spellStart"/>
              <w:r w:rsidR="008E6F6B" w:rsidRPr="000F4631">
                <w:rPr>
                  <w:rStyle w:val="Hyperlink"/>
                  <w:b/>
                  <w:sz w:val="16"/>
                  <w:szCs w:val="16"/>
                </w:rPr>
                <w:t>GOTAFE</w:t>
              </w:r>
              <w:proofErr w:type="spellEnd"/>
              <w:r w:rsidR="008E6F6B" w:rsidRPr="000F4631">
                <w:rPr>
                  <w:rStyle w:val="Hyperlink"/>
                  <w:b/>
                  <w:sz w:val="16"/>
                  <w:szCs w:val="16"/>
                </w:rPr>
                <w:t xml:space="preserve"> Learner</w:t>
              </w:r>
            </w:hyperlink>
          </w:p>
        </w:tc>
        <w:tc>
          <w:tcPr>
            <w:tcW w:w="2954" w:type="dxa"/>
          </w:tcPr>
          <w:p w14:paraId="7E463F9B" w14:textId="51CE1309" w:rsidR="008E6F6B" w:rsidRPr="00D6228C" w:rsidRDefault="008E6F6B" w:rsidP="006062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w:t>
            </w:r>
            <w:r w:rsidRPr="00D6228C">
              <w:rPr>
                <w:sz w:val="16"/>
                <w:szCs w:val="16"/>
              </w:rPr>
              <w:t xml:space="preserve"> lea</w:t>
            </w:r>
            <w:r>
              <w:rPr>
                <w:sz w:val="16"/>
                <w:szCs w:val="16"/>
              </w:rPr>
              <w:t>r</w:t>
            </w:r>
            <w:r w:rsidRPr="00D6228C">
              <w:rPr>
                <w:sz w:val="16"/>
                <w:szCs w:val="16"/>
              </w:rPr>
              <w:t xml:space="preserve">ner who has been enrolled into a </w:t>
            </w:r>
            <w:proofErr w:type="spellStart"/>
            <w:r w:rsidRPr="00D6228C">
              <w:rPr>
                <w:sz w:val="16"/>
                <w:szCs w:val="16"/>
              </w:rPr>
              <w:t>GOTAFE</w:t>
            </w:r>
            <w:proofErr w:type="spellEnd"/>
            <w:r w:rsidRPr="00D6228C">
              <w:rPr>
                <w:sz w:val="16"/>
                <w:szCs w:val="16"/>
              </w:rPr>
              <w:t xml:space="preserve"> course on the </w:t>
            </w:r>
            <w:proofErr w:type="spellStart"/>
            <w:r w:rsidRPr="00D6228C">
              <w:rPr>
                <w:sz w:val="16"/>
                <w:szCs w:val="16"/>
              </w:rPr>
              <w:t>GOTAFE</w:t>
            </w:r>
            <w:proofErr w:type="spellEnd"/>
            <w:r w:rsidRPr="00D6228C">
              <w:rPr>
                <w:sz w:val="16"/>
                <w:szCs w:val="16"/>
              </w:rPr>
              <w:t xml:space="preserve"> Student Management System. </w:t>
            </w:r>
          </w:p>
        </w:tc>
        <w:tc>
          <w:tcPr>
            <w:tcW w:w="1134" w:type="dxa"/>
          </w:tcPr>
          <w:p w14:paraId="68031C89" w14:textId="13DDCE67"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Student</w:t>
            </w:r>
          </w:p>
        </w:tc>
        <w:tc>
          <w:tcPr>
            <w:tcW w:w="1134" w:type="dxa"/>
          </w:tcPr>
          <w:p w14:paraId="5A6A9E17" w14:textId="3F43FD77"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shd w:val="clear" w:color="auto" w:fill="auto"/>
          </w:tcPr>
          <w:p w14:paraId="473FCEE4" w14:textId="0810473F" w:rsidR="008E6F6B" w:rsidRPr="00365973" w:rsidRDefault="00880D4D"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No</w:t>
            </w:r>
            <w:bookmarkStart w:id="38" w:name="_GoBack"/>
            <w:bookmarkEnd w:id="38"/>
          </w:p>
        </w:tc>
        <w:tc>
          <w:tcPr>
            <w:tcW w:w="1134" w:type="dxa"/>
          </w:tcPr>
          <w:p w14:paraId="75F0E84D" w14:textId="2117547A"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360CCC42" w14:textId="0F44150A"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tcPr>
          <w:p w14:paraId="2404C43D" w14:textId="7013B1A3"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tcPr>
          <w:p w14:paraId="65E91DD7" w14:textId="3F0BDB1E" w:rsidR="008E6F6B" w:rsidRPr="008E6F6B" w:rsidRDefault="008E6F6B"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8E6F6B">
              <w:rPr>
                <w:b/>
                <w:sz w:val="16"/>
                <w:szCs w:val="16"/>
              </w:rPr>
              <w:t>No</w:t>
            </w:r>
          </w:p>
        </w:tc>
        <w:tc>
          <w:tcPr>
            <w:tcW w:w="1134" w:type="dxa"/>
          </w:tcPr>
          <w:p w14:paraId="3B2ABE76" w14:textId="1059830D" w:rsidR="008E6F6B" w:rsidRPr="00645417" w:rsidRDefault="009271C0"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Yes</w:t>
            </w:r>
          </w:p>
        </w:tc>
        <w:tc>
          <w:tcPr>
            <w:tcW w:w="1134" w:type="dxa"/>
          </w:tcPr>
          <w:p w14:paraId="48879F25" w14:textId="5F466A94"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8E6F6B" w:rsidRPr="00D6228C" w14:paraId="1DD4BF2A" w14:textId="15F124FD"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6A3F9DB5" w14:textId="05B666E8" w:rsidR="008E6F6B" w:rsidRPr="000F4631" w:rsidRDefault="008E6F6B" w:rsidP="00A0441A">
            <w:pPr>
              <w:rPr>
                <w:b/>
                <w:sz w:val="16"/>
                <w:szCs w:val="16"/>
              </w:rPr>
            </w:pPr>
            <w:hyperlink r:id="rId19" w:history="1">
              <w:proofErr w:type="spellStart"/>
              <w:r w:rsidRPr="000F4631">
                <w:rPr>
                  <w:rStyle w:val="Hyperlink"/>
                  <w:b/>
                  <w:sz w:val="16"/>
                  <w:szCs w:val="16"/>
                </w:rPr>
                <w:t>NGT</w:t>
              </w:r>
              <w:proofErr w:type="spellEnd"/>
              <w:r w:rsidRPr="000F4631">
                <w:rPr>
                  <w:rStyle w:val="Hyperlink"/>
                  <w:b/>
                  <w:sz w:val="16"/>
                  <w:szCs w:val="16"/>
                </w:rPr>
                <w:t xml:space="preserve"> Learner</w:t>
              </w:r>
            </w:hyperlink>
          </w:p>
        </w:tc>
        <w:tc>
          <w:tcPr>
            <w:tcW w:w="2954" w:type="dxa"/>
          </w:tcPr>
          <w:p w14:paraId="25921A6C" w14:textId="200CAD54" w:rsidR="008E6F6B" w:rsidRPr="00D6228C" w:rsidRDefault="008E6F6B" w:rsidP="003C6C7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w:t>
            </w:r>
            <w:r w:rsidRPr="00D6228C">
              <w:rPr>
                <w:sz w:val="16"/>
                <w:szCs w:val="16"/>
              </w:rPr>
              <w:t xml:space="preserve">earners who will not be enrolled into a </w:t>
            </w:r>
            <w:proofErr w:type="spellStart"/>
            <w:r w:rsidRPr="00D6228C">
              <w:rPr>
                <w:sz w:val="16"/>
                <w:szCs w:val="16"/>
              </w:rPr>
              <w:t>GOTAFE</w:t>
            </w:r>
            <w:proofErr w:type="spellEnd"/>
            <w:r w:rsidRPr="00D6228C">
              <w:rPr>
                <w:sz w:val="16"/>
                <w:szCs w:val="16"/>
              </w:rPr>
              <w:t xml:space="preserve"> course but are under approved partnership provider or contract agreements.  </w:t>
            </w:r>
          </w:p>
        </w:tc>
        <w:tc>
          <w:tcPr>
            <w:tcW w:w="1134" w:type="dxa"/>
          </w:tcPr>
          <w:p w14:paraId="710C69C3" w14:textId="56ACF72E"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Student</w:t>
            </w:r>
          </w:p>
        </w:tc>
        <w:tc>
          <w:tcPr>
            <w:tcW w:w="1134" w:type="dxa"/>
          </w:tcPr>
          <w:p w14:paraId="04425774" w14:textId="44938F47"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tcPr>
          <w:p w14:paraId="0021A921" w14:textId="5469868B"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tcPr>
          <w:p w14:paraId="2661FC01" w14:textId="17107E3A"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180D81DE" w14:textId="41E7C858"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tcPr>
          <w:p w14:paraId="593BD8CB" w14:textId="1EDB230D"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tcPr>
          <w:p w14:paraId="67F8D7F5" w14:textId="20EF38DB"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No</w:t>
            </w:r>
          </w:p>
        </w:tc>
        <w:tc>
          <w:tcPr>
            <w:tcW w:w="1134" w:type="dxa"/>
          </w:tcPr>
          <w:p w14:paraId="5081C7A4" w14:textId="436E91B1" w:rsidR="008E6F6B" w:rsidRPr="00D6228C" w:rsidRDefault="009271C0"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tcPr>
          <w:p w14:paraId="5F24A984" w14:textId="2B739FA3" w:rsidR="008E6F6B" w:rsidRPr="00D6228C" w:rsidRDefault="008E6F6B"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54145E" w:rsidRPr="00D6228C" w14:paraId="4D7ACC6A" w14:textId="1C882238"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24D27A6" w14:textId="7B00CFF4" w:rsidR="0054145E" w:rsidRPr="000F4631" w:rsidRDefault="0054145E" w:rsidP="00A0441A">
            <w:pPr>
              <w:rPr>
                <w:b/>
                <w:sz w:val="16"/>
                <w:szCs w:val="16"/>
              </w:rPr>
            </w:pPr>
            <w:hyperlink r:id="rId20" w:history="1">
              <w:r w:rsidRPr="000F4631">
                <w:rPr>
                  <w:rStyle w:val="Hyperlink"/>
                  <w:b/>
                  <w:sz w:val="16"/>
                  <w:szCs w:val="16"/>
                </w:rPr>
                <w:t>Course Evaluator</w:t>
              </w:r>
            </w:hyperlink>
          </w:p>
        </w:tc>
        <w:tc>
          <w:tcPr>
            <w:tcW w:w="2954" w:type="dxa"/>
          </w:tcPr>
          <w:p w14:paraId="64F6B38A" w14:textId="0F35F5B4" w:rsidR="0054145E" w:rsidRPr="00D6228C" w:rsidRDefault="0054145E" w:rsidP="00AF6496">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Used to enable access at a category level for </w:t>
            </w:r>
            <w:proofErr w:type="spellStart"/>
            <w:r w:rsidRPr="00D6228C">
              <w:rPr>
                <w:sz w:val="16"/>
                <w:szCs w:val="16"/>
              </w:rPr>
              <w:t>GOTAFE</w:t>
            </w:r>
            <w:proofErr w:type="spellEnd"/>
            <w:r w:rsidRPr="00D6228C">
              <w:rPr>
                <w:sz w:val="16"/>
                <w:szCs w:val="16"/>
              </w:rPr>
              <w:t> Staff to all shells within. </w:t>
            </w:r>
          </w:p>
        </w:tc>
        <w:tc>
          <w:tcPr>
            <w:tcW w:w="1134" w:type="dxa"/>
          </w:tcPr>
          <w:p w14:paraId="6752A3BA" w14:textId="6E6DF603"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Authentic-</w:t>
            </w:r>
            <w:proofErr w:type="spellStart"/>
            <w:r>
              <w:rPr>
                <w:sz w:val="16"/>
                <w:szCs w:val="16"/>
              </w:rPr>
              <w:t>ated</w:t>
            </w:r>
            <w:proofErr w:type="spellEnd"/>
            <w:r>
              <w:rPr>
                <w:sz w:val="16"/>
                <w:szCs w:val="16"/>
              </w:rPr>
              <w:t xml:space="preserve"> user</w:t>
            </w:r>
          </w:p>
        </w:tc>
        <w:tc>
          <w:tcPr>
            <w:tcW w:w="1134" w:type="dxa"/>
          </w:tcPr>
          <w:p w14:paraId="68600B4E" w14:textId="0B83CC80"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tcPr>
          <w:p w14:paraId="479EAF63" w14:textId="6F5B554A"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tcPr>
          <w:p w14:paraId="2DBB5311" w14:textId="6EC7297F"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066E6E73" w14:textId="73FDBC25"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558FD8E4" w14:textId="253F6BB0"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0A8075A1" w14:textId="48D0D90A"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7D2D49F2" w14:textId="43E4D4BA"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tcPr>
          <w:p w14:paraId="2D957C16" w14:textId="603A53CE" w:rsidR="0054145E" w:rsidRPr="00D6228C" w:rsidRDefault="00BB6079"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r>
      <w:tr w:rsidR="000F4631" w:rsidRPr="00D6228C" w14:paraId="646B41C3" w14:textId="5AC6253E"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72042206" w14:textId="01C6D512" w:rsidR="0054145E" w:rsidRPr="000F4631" w:rsidRDefault="0054145E" w:rsidP="00A0441A">
            <w:pPr>
              <w:rPr>
                <w:b/>
                <w:sz w:val="16"/>
                <w:szCs w:val="16"/>
              </w:rPr>
            </w:pPr>
            <w:hyperlink r:id="rId21" w:history="1">
              <w:r w:rsidRPr="000F4631">
                <w:rPr>
                  <w:rStyle w:val="Hyperlink"/>
                  <w:b/>
                  <w:sz w:val="16"/>
                  <w:szCs w:val="16"/>
                </w:rPr>
                <w:t>Employer Report</w:t>
              </w:r>
            </w:hyperlink>
          </w:p>
        </w:tc>
        <w:tc>
          <w:tcPr>
            <w:tcW w:w="2954" w:type="dxa"/>
          </w:tcPr>
          <w:p w14:paraId="239A3F2F" w14:textId="43E8D759"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To be used for allowing employers to access their apprentice and provide report</w:t>
            </w:r>
          </w:p>
        </w:tc>
        <w:tc>
          <w:tcPr>
            <w:tcW w:w="1134" w:type="dxa"/>
          </w:tcPr>
          <w:p w14:paraId="6F76C36A" w14:textId="1145F53B"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tcPr>
          <w:p w14:paraId="3A33B571" w14:textId="29757B31"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 Course</w:t>
            </w:r>
          </w:p>
        </w:tc>
        <w:tc>
          <w:tcPr>
            <w:tcW w:w="1134" w:type="dxa"/>
          </w:tcPr>
          <w:p w14:paraId="6CC4744F" w14:textId="1DE3ED13"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tcPr>
          <w:p w14:paraId="47AEE6BF" w14:textId="698FD057"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1BD70488" w14:textId="6827D206"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22D59266" w14:textId="0D12F424"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765E2759" w14:textId="0F232AA7"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15186870" w14:textId="3CC1BA6A"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7E8F9FC6" w14:textId="16A5A26E"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54145E" w:rsidRPr="00D6228C" w14:paraId="5C256ED6" w14:textId="66F1707B"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639044F7" w14:textId="2319DD03" w:rsidR="0054145E" w:rsidRPr="000F4631" w:rsidRDefault="0054145E" w:rsidP="00A0441A">
            <w:pPr>
              <w:rPr>
                <w:b/>
                <w:sz w:val="16"/>
                <w:szCs w:val="16"/>
              </w:rPr>
            </w:pPr>
            <w:hyperlink r:id="rId22" w:history="1">
              <w:r w:rsidRPr="000F4631">
                <w:rPr>
                  <w:rStyle w:val="Hyperlink"/>
                  <w:b/>
                  <w:sz w:val="16"/>
                  <w:szCs w:val="16"/>
                </w:rPr>
                <w:t>Study support role</w:t>
              </w:r>
            </w:hyperlink>
          </w:p>
        </w:tc>
        <w:tc>
          <w:tcPr>
            <w:tcW w:w="2954" w:type="dxa"/>
          </w:tcPr>
          <w:p w14:paraId="30B2AAE6" w14:textId="32408AB1"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To be used for allowing Study support staff to access their students grades</w:t>
            </w:r>
          </w:p>
        </w:tc>
        <w:tc>
          <w:tcPr>
            <w:tcW w:w="1134" w:type="dxa"/>
          </w:tcPr>
          <w:p w14:paraId="5152F3FF" w14:textId="6ED781E4"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tcPr>
          <w:p w14:paraId="7667718C" w14:textId="60A62A3D"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w:t>
            </w:r>
          </w:p>
        </w:tc>
        <w:tc>
          <w:tcPr>
            <w:tcW w:w="1134" w:type="dxa"/>
          </w:tcPr>
          <w:p w14:paraId="797C07FC" w14:textId="4C0AA8AD"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tcPr>
          <w:p w14:paraId="264B3FC4" w14:textId="4D388653"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2FDA075D" w14:textId="5AB11050"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5A59475C" w14:textId="2B2CBB35"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2E1386B0" w14:textId="53281039"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3E22E7DA" w14:textId="6F193BFD"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5774FAC5" w14:textId="6B551F3D"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0F4631" w:rsidRPr="00D6228C" w14:paraId="5766042E" w14:textId="3DC53A79"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9EA18E7" w14:textId="7FBB4C79" w:rsidR="0054145E" w:rsidRPr="000F4631" w:rsidRDefault="00524751" w:rsidP="00A0441A">
            <w:pPr>
              <w:rPr>
                <w:b/>
                <w:sz w:val="16"/>
                <w:szCs w:val="16"/>
              </w:rPr>
            </w:pPr>
            <w:hyperlink r:id="rId23" w:history="1">
              <w:r w:rsidR="0054145E" w:rsidRPr="000F4631">
                <w:rPr>
                  <w:rStyle w:val="Hyperlink"/>
                  <w:b/>
                  <w:sz w:val="16"/>
                  <w:szCs w:val="16"/>
                </w:rPr>
                <w:t>Guest</w:t>
              </w:r>
            </w:hyperlink>
          </w:p>
        </w:tc>
        <w:tc>
          <w:tcPr>
            <w:tcW w:w="2954" w:type="dxa"/>
          </w:tcPr>
          <w:p w14:paraId="34CA209F" w14:textId="4B4D23FA"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Guests have minimal privileges and usually cannot enter text anywhere.</w:t>
            </w:r>
          </w:p>
        </w:tc>
        <w:tc>
          <w:tcPr>
            <w:tcW w:w="1134" w:type="dxa"/>
          </w:tcPr>
          <w:p w14:paraId="49525146" w14:textId="490A2DFB"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Guest</w:t>
            </w:r>
          </w:p>
        </w:tc>
        <w:tc>
          <w:tcPr>
            <w:tcW w:w="1134" w:type="dxa"/>
          </w:tcPr>
          <w:p w14:paraId="7604B847" w14:textId="55849906"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39"/>
            <w:r>
              <w:rPr>
                <w:sz w:val="16"/>
                <w:szCs w:val="16"/>
              </w:rPr>
              <w:t>Category</w:t>
            </w:r>
            <w:commentRangeEnd w:id="39"/>
            <w:r>
              <w:rPr>
                <w:rStyle w:val="CommentReference"/>
                <w:color w:val="3A3A3A" w:themeColor="text2"/>
              </w:rPr>
              <w:commentReference w:id="39"/>
            </w:r>
            <w:r>
              <w:rPr>
                <w:sz w:val="16"/>
                <w:szCs w:val="16"/>
              </w:rPr>
              <w:t>, Course</w:t>
            </w:r>
          </w:p>
        </w:tc>
        <w:tc>
          <w:tcPr>
            <w:tcW w:w="1134" w:type="dxa"/>
          </w:tcPr>
          <w:p w14:paraId="2E1E716F" w14:textId="4FF5C638"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tcPr>
          <w:p w14:paraId="60F269B1" w14:textId="0C860D80"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4ECD983F" w14:textId="55CBA8A0"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405686C6" w14:textId="6E16A795"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527D2442" w14:textId="43034674"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25E4D903" w14:textId="361F3DB1"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tcPr>
          <w:p w14:paraId="526104CE" w14:textId="3B9C59BA"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54145E" w:rsidRPr="00D6228C" w14:paraId="4FAFA7DA" w14:textId="6F022C4C"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shd w:val="clear" w:color="auto" w:fill="DDDDD9" w:themeFill="background2" w:themeFillShade="E6"/>
          </w:tcPr>
          <w:p w14:paraId="08CEA3F3" w14:textId="20C730F0" w:rsidR="0054145E" w:rsidRPr="000F4631" w:rsidRDefault="0054145E" w:rsidP="00A0441A">
            <w:pPr>
              <w:rPr>
                <w:b/>
                <w:sz w:val="16"/>
                <w:szCs w:val="16"/>
              </w:rPr>
            </w:pPr>
            <w:hyperlink r:id="rId24" w:history="1">
              <w:r w:rsidRPr="000F4631">
                <w:rPr>
                  <w:rStyle w:val="Hyperlink"/>
                  <w:b/>
                  <w:sz w:val="16"/>
                  <w:szCs w:val="16"/>
                </w:rPr>
                <w:t>Course creator</w:t>
              </w:r>
            </w:hyperlink>
          </w:p>
        </w:tc>
        <w:tc>
          <w:tcPr>
            <w:tcW w:w="2954" w:type="dxa"/>
            <w:shd w:val="clear" w:color="auto" w:fill="DDDDD9" w:themeFill="background2" w:themeFillShade="E6"/>
          </w:tcPr>
          <w:p w14:paraId="7A746815" w14:textId="14AD1964"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Course creators can create new courses and teach in them.</w:t>
            </w:r>
          </w:p>
        </w:tc>
        <w:tc>
          <w:tcPr>
            <w:tcW w:w="1134" w:type="dxa"/>
            <w:shd w:val="clear" w:color="auto" w:fill="DDDDD9" w:themeFill="background2" w:themeFillShade="E6"/>
          </w:tcPr>
          <w:p w14:paraId="5EC9E06B" w14:textId="5FE16DE4"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B53140">
              <w:rPr>
                <w:sz w:val="16"/>
                <w:szCs w:val="16"/>
              </w:rPr>
              <w:t>Course creator</w:t>
            </w:r>
          </w:p>
        </w:tc>
        <w:tc>
          <w:tcPr>
            <w:tcW w:w="1134" w:type="dxa"/>
            <w:shd w:val="clear" w:color="auto" w:fill="DDDDD9" w:themeFill="background2" w:themeFillShade="E6"/>
          </w:tcPr>
          <w:p w14:paraId="01B34D34" w14:textId="01E4C9CA"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shd w:val="clear" w:color="auto" w:fill="DDDDD9" w:themeFill="background2" w:themeFillShade="E6"/>
          </w:tcPr>
          <w:p w14:paraId="56A57FAF" w14:textId="22C2363A"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shd w:val="clear" w:color="auto" w:fill="DDDDD9" w:themeFill="background2" w:themeFillShade="E6"/>
          </w:tcPr>
          <w:p w14:paraId="26203478" w14:textId="0DC097D5"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DDDD9" w:themeFill="background2" w:themeFillShade="E6"/>
          </w:tcPr>
          <w:p w14:paraId="3C89AC8C" w14:textId="0110DA9F"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DDDD9" w:themeFill="background2" w:themeFillShade="E6"/>
          </w:tcPr>
          <w:p w14:paraId="08AD3F3E" w14:textId="7627FC55"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DDDD9" w:themeFill="background2" w:themeFillShade="E6"/>
          </w:tcPr>
          <w:p w14:paraId="795FF2D4" w14:textId="6FB2B19F"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DDDD9" w:themeFill="background2" w:themeFillShade="E6"/>
          </w:tcPr>
          <w:p w14:paraId="70F3AFE4" w14:textId="678E6E9D"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DDDD9" w:themeFill="background2" w:themeFillShade="E6"/>
          </w:tcPr>
          <w:p w14:paraId="416A5B2B" w14:textId="782B0411" w:rsidR="0054145E" w:rsidRPr="00D6228C" w:rsidRDefault="0054145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0F4631" w:rsidRPr="00D6228C" w14:paraId="65D4C74D" w14:textId="28384854"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229955BB" w14:textId="2EEECE35" w:rsidR="009722C1" w:rsidRPr="000F4631" w:rsidRDefault="009722C1" w:rsidP="00A0441A">
            <w:pPr>
              <w:rPr>
                <w:b/>
                <w:sz w:val="16"/>
                <w:szCs w:val="16"/>
              </w:rPr>
            </w:pPr>
            <w:hyperlink r:id="rId25" w:history="1">
              <w:r w:rsidRPr="000F4631">
                <w:rPr>
                  <w:rStyle w:val="Hyperlink"/>
                  <w:b/>
                  <w:sz w:val="16"/>
                  <w:szCs w:val="16"/>
                </w:rPr>
                <w:t>Authenticated user</w:t>
              </w:r>
            </w:hyperlink>
          </w:p>
        </w:tc>
        <w:tc>
          <w:tcPr>
            <w:tcW w:w="2954" w:type="dxa"/>
          </w:tcPr>
          <w:p w14:paraId="6F7ABE13" w14:textId="1A699D0D" w:rsidR="009722C1" w:rsidRPr="00D6228C" w:rsidRDefault="009722C1"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All logged in users.</w:t>
            </w:r>
          </w:p>
        </w:tc>
        <w:tc>
          <w:tcPr>
            <w:tcW w:w="1134" w:type="dxa"/>
          </w:tcPr>
          <w:p w14:paraId="52DAC242" w14:textId="411E0234"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tcPr>
          <w:p w14:paraId="2D5B326C" w14:textId="37476B19"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tcPr>
          <w:p w14:paraId="1EAA27E9" w14:textId="282D3F6B"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tcPr>
          <w:p w14:paraId="00C9E4D9" w14:textId="326F6676"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tcPr>
          <w:p w14:paraId="5C5D0C15" w14:textId="6F84EBCD"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tcPr>
          <w:p w14:paraId="78A564C2" w14:textId="7D1D1AA0"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tcPr>
          <w:p w14:paraId="7C1757B1" w14:textId="12DAC267"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tcPr>
          <w:p w14:paraId="268C0CD3" w14:textId="2CF18011"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tcPr>
          <w:p w14:paraId="123B91D7" w14:textId="49BF68FA" w:rsidR="009722C1" w:rsidRPr="00D6228C" w:rsidRDefault="009722C1"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r>
      <w:tr w:rsidR="00D349C4" w:rsidRPr="00D6228C" w14:paraId="59184214" w14:textId="125697FC"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shd w:val="clear" w:color="auto" w:fill="DDDDD9" w:themeFill="background2" w:themeFillShade="E6"/>
          </w:tcPr>
          <w:p w14:paraId="1FBAD647" w14:textId="12ABDCEC" w:rsidR="00D349C4" w:rsidRPr="000F4631" w:rsidRDefault="00524751" w:rsidP="00A0441A">
            <w:pPr>
              <w:rPr>
                <w:b/>
                <w:sz w:val="16"/>
                <w:szCs w:val="16"/>
              </w:rPr>
            </w:pPr>
            <w:hyperlink r:id="rId26" w:history="1">
              <w:r w:rsidR="00D349C4" w:rsidRPr="000F4631">
                <w:rPr>
                  <w:rStyle w:val="Hyperlink"/>
                  <w:b/>
                  <w:sz w:val="16"/>
                  <w:szCs w:val="16"/>
                </w:rPr>
                <w:t>Manager</w:t>
              </w:r>
            </w:hyperlink>
          </w:p>
        </w:tc>
        <w:tc>
          <w:tcPr>
            <w:tcW w:w="2954" w:type="dxa"/>
            <w:shd w:val="clear" w:color="auto" w:fill="DDDDD9" w:themeFill="background2" w:themeFillShade="E6"/>
          </w:tcPr>
          <w:p w14:paraId="5DBB1FC2" w14:textId="66471389" w:rsidR="00D349C4" w:rsidRPr="00D6228C" w:rsidRDefault="00D349C4"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Managers can access course and modify them, they usually do not participate in courses.</w:t>
            </w:r>
          </w:p>
        </w:tc>
        <w:tc>
          <w:tcPr>
            <w:tcW w:w="1134" w:type="dxa"/>
            <w:shd w:val="clear" w:color="auto" w:fill="DDDDD9" w:themeFill="background2" w:themeFillShade="E6"/>
          </w:tcPr>
          <w:p w14:paraId="6EBE37A1" w14:textId="49E45F45"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Manager</w:t>
            </w:r>
          </w:p>
        </w:tc>
        <w:tc>
          <w:tcPr>
            <w:tcW w:w="1134" w:type="dxa"/>
            <w:shd w:val="clear" w:color="auto" w:fill="DDDDD9" w:themeFill="background2" w:themeFillShade="E6"/>
          </w:tcPr>
          <w:p w14:paraId="126919BF" w14:textId="5927B4F4"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Category, Course</w:t>
            </w:r>
          </w:p>
        </w:tc>
        <w:tc>
          <w:tcPr>
            <w:tcW w:w="1134" w:type="dxa"/>
            <w:shd w:val="clear" w:color="auto" w:fill="DDDDD9" w:themeFill="background2" w:themeFillShade="E6"/>
          </w:tcPr>
          <w:p w14:paraId="650D6A68" w14:textId="0EF8545E"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DDDD9" w:themeFill="background2" w:themeFillShade="E6"/>
          </w:tcPr>
          <w:p w14:paraId="4EB8168F" w14:textId="3310D89D" w:rsidR="00D349C4" w:rsidRPr="00721C9D" w:rsidRDefault="00D349C4"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Yes</w:t>
            </w:r>
          </w:p>
        </w:tc>
        <w:tc>
          <w:tcPr>
            <w:tcW w:w="1134" w:type="dxa"/>
            <w:shd w:val="clear" w:color="auto" w:fill="DDDDD9" w:themeFill="background2" w:themeFillShade="E6"/>
          </w:tcPr>
          <w:p w14:paraId="074652AE" w14:textId="13D96AE7"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DDDD9" w:themeFill="background2" w:themeFillShade="E6"/>
          </w:tcPr>
          <w:p w14:paraId="2FDE91D0" w14:textId="527763E3"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DDDD9" w:themeFill="background2" w:themeFillShade="E6"/>
          </w:tcPr>
          <w:p w14:paraId="088C9FAC" w14:textId="26BE0F47"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DDDD9" w:themeFill="background2" w:themeFillShade="E6"/>
          </w:tcPr>
          <w:p w14:paraId="15D64B6D" w14:textId="207EE6E6"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 or feedback</w:t>
            </w:r>
          </w:p>
        </w:tc>
        <w:tc>
          <w:tcPr>
            <w:tcW w:w="1134" w:type="dxa"/>
            <w:shd w:val="clear" w:color="auto" w:fill="DDDDD9" w:themeFill="background2" w:themeFillShade="E6"/>
          </w:tcPr>
          <w:p w14:paraId="1F115ED6" w14:textId="4F2B0E78"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r>
      <w:tr w:rsidR="00D349C4" w:rsidRPr="00D6228C" w14:paraId="58220585" w14:textId="78700BBC" w:rsidTr="00E33B50">
        <w:trPr>
          <w:trHeight w:val="20"/>
        </w:trPr>
        <w:tc>
          <w:tcPr>
            <w:cnfStyle w:val="001000000000" w:firstRow="0" w:lastRow="0" w:firstColumn="1" w:lastColumn="0" w:oddVBand="0" w:evenVBand="0" w:oddHBand="0" w:evenHBand="0" w:firstRowFirstColumn="0" w:firstRowLastColumn="0" w:lastRowFirstColumn="0" w:lastRowLastColumn="0"/>
            <w:tcW w:w="1394" w:type="dxa"/>
            <w:shd w:val="clear" w:color="auto" w:fill="DDDDD9" w:themeFill="background2" w:themeFillShade="E6"/>
          </w:tcPr>
          <w:p w14:paraId="4A2C36B3" w14:textId="6DB0CF62" w:rsidR="00D349C4" w:rsidRPr="000F4631" w:rsidRDefault="00524751" w:rsidP="00A0441A">
            <w:pPr>
              <w:rPr>
                <w:b/>
                <w:sz w:val="16"/>
                <w:szCs w:val="16"/>
              </w:rPr>
            </w:pPr>
            <w:hyperlink r:id="rId27" w:history="1">
              <w:r w:rsidR="00D349C4" w:rsidRPr="000F4631">
                <w:rPr>
                  <w:rStyle w:val="Hyperlink"/>
                  <w:b/>
                  <w:sz w:val="16"/>
                  <w:szCs w:val="16"/>
                </w:rPr>
                <w:t>Provider Administrator</w:t>
              </w:r>
            </w:hyperlink>
          </w:p>
        </w:tc>
        <w:tc>
          <w:tcPr>
            <w:tcW w:w="2954" w:type="dxa"/>
            <w:shd w:val="clear" w:color="auto" w:fill="DDDDD9" w:themeFill="background2" w:themeFillShade="E6"/>
          </w:tcPr>
          <w:p w14:paraId="1D3B5FB3" w14:textId="5FC77D0E" w:rsidR="00D349C4" w:rsidRPr="00D6228C" w:rsidRDefault="00D349C4"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Provider Administrators can create new courses and teach in them.</w:t>
            </w:r>
          </w:p>
        </w:tc>
        <w:tc>
          <w:tcPr>
            <w:tcW w:w="1134" w:type="dxa"/>
            <w:shd w:val="clear" w:color="auto" w:fill="DDDDD9" w:themeFill="background2" w:themeFillShade="E6"/>
          </w:tcPr>
          <w:p w14:paraId="09D3145F" w14:textId="2268113F"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B53140">
              <w:rPr>
                <w:sz w:val="16"/>
                <w:szCs w:val="16"/>
              </w:rPr>
              <w:t>Course creator</w:t>
            </w:r>
          </w:p>
        </w:tc>
        <w:tc>
          <w:tcPr>
            <w:tcW w:w="1134" w:type="dxa"/>
            <w:shd w:val="clear" w:color="auto" w:fill="DDDDD9" w:themeFill="background2" w:themeFillShade="E6"/>
          </w:tcPr>
          <w:p w14:paraId="01C138C9" w14:textId="12E3D7E2"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shd w:val="clear" w:color="auto" w:fill="DDDDD9" w:themeFill="background2" w:themeFillShade="E6"/>
          </w:tcPr>
          <w:p w14:paraId="30C915E6" w14:textId="183CD8E0" w:rsidR="00D349C4"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DB19A3">
              <w:rPr>
                <w:b/>
                <w:sz w:val="16"/>
                <w:szCs w:val="16"/>
              </w:rPr>
              <w:t>Yes.</w:t>
            </w:r>
          </w:p>
          <w:p w14:paraId="6CAC3A4E" w14:textId="2D59EE5A"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All user types expect for PA</w:t>
            </w:r>
            <w:r w:rsidRPr="00365973">
              <w:rPr>
                <w:sz w:val="16"/>
                <w:szCs w:val="16"/>
              </w:rPr>
              <w:t xml:space="preserve"> (High Level)</w:t>
            </w:r>
          </w:p>
        </w:tc>
        <w:tc>
          <w:tcPr>
            <w:tcW w:w="1134" w:type="dxa"/>
            <w:shd w:val="clear" w:color="auto" w:fill="DDDDD9" w:themeFill="background2" w:themeFillShade="E6"/>
          </w:tcPr>
          <w:p w14:paraId="2645A086" w14:textId="3CB5AEC8"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DDDD9" w:themeFill="background2" w:themeFillShade="E6"/>
          </w:tcPr>
          <w:p w14:paraId="582C0B85" w14:textId="4102E945"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DDDD9" w:themeFill="background2" w:themeFillShade="E6"/>
          </w:tcPr>
          <w:p w14:paraId="2CC2DB2A" w14:textId="5F49A29F"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DDDD9" w:themeFill="background2" w:themeFillShade="E6"/>
          </w:tcPr>
          <w:p w14:paraId="4A5E98AC" w14:textId="1F3C6F9C"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DDDD9" w:themeFill="background2" w:themeFillShade="E6"/>
          </w:tcPr>
          <w:p w14:paraId="2A13E417" w14:textId="402639CC"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No</w:t>
            </w:r>
          </w:p>
        </w:tc>
        <w:tc>
          <w:tcPr>
            <w:tcW w:w="1134" w:type="dxa"/>
            <w:shd w:val="clear" w:color="auto" w:fill="DDDDD9" w:themeFill="background2" w:themeFillShade="E6"/>
          </w:tcPr>
          <w:p w14:paraId="7D7F1CE2" w14:textId="6920A220" w:rsidR="00D349C4" w:rsidRPr="00D6228C" w:rsidRDefault="00D349C4"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r>
      <w:tr w:rsidR="004A5BC6" w:rsidRPr="00D6228C" w14:paraId="24CA8CFF" w14:textId="10841865"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37D69F22" w14:textId="098FD254" w:rsidR="004A5BC6" w:rsidRPr="000F4631" w:rsidRDefault="004A5BC6" w:rsidP="00A0441A">
            <w:pPr>
              <w:rPr>
                <w:b/>
                <w:sz w:val="16"/>
                <w:szCs w:val="16"/>
              </w:rPr>
            </w:pPr>
            <w:hyperlink r:id="rId28" w:history="1">
              <w:r w:rsidRPr="000F4631">
                <w:rPr>
                  <w:rStyle w:val="Hyperlink"/>
                  <w:b/>
                  <w:sz w:val="16"/>
                  <w:szCs w:val="16"/>
                </w:rPr>
                <w:t>Parent</w:t>
              </w:r>
            </w:hyperlink>
          </w:p>
        </w:tc>
        <w:tc>
          <w:tcPr>
            <w:tcW w:w="2954" w:type="dxa"/>
          </w:tcPr>
          <w:p w14:paraId="3FA39C77" w14:textId="6D84A320" w:rsidR="004A5BC6" w:rsidRPr="00D6228C" w:rsidRDefault="004A5BC6"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To be used for allowing parents to access their </w:t>
            </w:r>
            <w:proofErr w:type="spellStart"/>
            <w:r w:rsidRPr="00D6228C">
              <w:rPr>
                <w:sz w:val="16"/>
                <w:szCs w:val="16"/>
              </w:rPr>
              <w:t>childs</w:t>
            </w:r>
            <w:proofErr w:type="spellEnd"/>
            <w:r w:rsidRPr="00D6228C">
              <w:rPr>
                <w:sz w:val="16"/>
                <w:szCs w:val="16"/>
              </w:rPr>
              <w:t xml:space="preserve"> activities</w:t>
            </w:r>
          </w:p>
        </w:tc>
        <w:tc>
          <w:tcPr>
            <w:tcW w:w="1134" w:type="dxa"/>
          </w:tcPr>
          <w:p w14:paraId="02B65527" w14:textId="5D712244"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tcPr>
          <w:p w14:paraId="27ED7D6E" w14:textId="3A148C21"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tcPr>
          <w:p w14:paraId="5CF1AAA5" w14:textId="7A6E5FC9" w:rsidR="004A5BC6" w:rsidRPr="009722C1" w:rsidRDefault="004A5BC6"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ED3402">
              <w:rPr>
                <w:b/>
                <w:sz w:val="16"/>
                <w:szCs w:val="16"/>
              </w:rPr>
              <w:t>No</w:t>
            </w:r>
          </w:p>
        </w:tc>
        <w:tc>
          <w:tcPr>
            <w:tcW w:w="1134" w:type="dxa"/>
          </w:tcPr>
          <w:p w14:paraId="3E2C69F0" w14:textId="20FEF265"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48E8E88A" w14:textId="27BBD0F6"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2A2DD37F" w14:textId="26F086DA"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3B176F0D" w14:textId="6C926366"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0D0C1D3E" w14:textId="028049F1"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36A88BC5" w14:textId="23F88875"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r>
      <w:tr w:rsidR="004A5BC6" w:rsidRPr="00D6228C" w14:paraId="25C27595" w14:textId="7B06DD6E"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9697B8E" w14:textId="3025A2AE" w:rsidR="004A5BC6" w:rsidRPr="000F4631" w:rsidRDefault="004A5BC6" w:rsidP="00A0441A">
            <w:pPr>
              <w:rPr>
                <w:b/>
                <w:sz w:val="16"/>
                <w:szCs w:val="16"/>
              </w:rPr>
            </w:pPr>
            <w:hyperlink r:id="rId29" w:history="1">
              <w:r w:rsidRPr="000F4631">
                <w:rPr>
                  <w:rStyle w:val="Hyperlink"/>
                  <w:b/>
                  <w:sz w:val="16"/>
                  <w:szCs w:val="16"/>
                </w:rPr>
                <w:t>Manager Access</w:t>
              </w:r>
            </w:hyperlink>
          </w:p>
        </w:tc>
        <w:tc>
          <w:tcPr>
            <w:tcW w:w="2954" w:type="dxa"/>
          </w:tcPr>
          <w:p w14:paraId="6EB5D704" w14:textId="40581BF9" w:rsidR="004A5BC6" w:rsidRPr="00D6228C" w:rsidRDefault="004A5BC6" w:rsidP="00AF649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Applied at a category level</w:t>
            </w:r>
            <w:r w:rsidRPr="00D6228C">
              <w:rPr>
                <w:sz w:val="16"/>
                <w:szCs w:val="16"/>
              </w:rPr>
              <w:t xml:space="preserve"> to enable for </w:t>
            </w:r>
            <w:proofErr w:type="spellStart"/>
            <w:r w:rsidRPr="00D6228C">
              <w:rPr>
                <w:sz w:val="16"/>
                <w:szCs w:val="16"/>
              </w:rPr>
              <w:t>GOTAFE</w:t>
            </w:r>
            <w:proofErr w:type="spellEnd"/>
            <w:r w:rsidRPr="00D6228C">
              <w:rPr>
                <w:sz w:val="16"/>
                <w:szCs w:val="16"/>
              </w:rPr>
              <w:t xml:space="preserve"> Managers to </w:t>
            </w:r>
            <w:r>
              <w:rPr>
                <w:sz w:val="16"/>
                <w:szCs w:val="16"/>
              </w:rPr>
              <w:t xml:space="preserve">view </w:t>
            </w:r>
            <w:r w:rsidRPr="00D6228C">
              <w:rPr>
                <w:sz w:val="16"/>
                <w:szCs w:val="16"/>
              </w:rPr>
              <w:t xml:space="preserve">all </w:t>
            </w:r>
            <w:r>
              <w:rPr>
                <w:sz w:val="16"/>
                <w:szCs w:val="16"/>
              </w:rPr>
              <w:t>courses</w:t>
            </w:r>
            <w:r w:rsidRPr="00D6228C">
              <w:rPr>
                <w:sz w:val="16"/>
                <w:szCs w:val="16"/>
              </w:rPr>
              <w:t xml:space="preserve"> within</w:t>
            </w:r>
            <w:r>
              <w:rPr>
                <w:sz w:val="16"/>
                <w:szCs w:val="16"/>
              </w:rPr>
              <w:t xml:space="preserve"> that category</w:t>
            </w:r>
            <w:r w:rsidRPr="00D6228C">
              <w:rPr>
                <w:sz w:val="16"/>
                <w:szCs w:val="16"/>
              </w:rPr>
              <w:t>. </w:t>
            </w:r>
          </w:p>
        </w:tc>
        <w:tc>
          <w:tcPr>
            <w:tcW w:w="1134" w:type="dxa"/>
          </w:tcPr>
          <w:p w14:paraId="5106ABE3" w14:textId="0A5F2DA3"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6ADE">
              <w:rPr>
                <w:sz w:val="16"/>
                <w:szCs w:val="16"/>
              </w:rPr>
              <w:t>Student</w:t>
            </w:r>
          </w:p>
        </w:tc>
        <w:tc>
          <w:tcPr>
            <w:tcW w:w="1134" w:type="dxa"/>
          </w:tcPr>
          <w:p w14:paraId="07FD11FD" w14:textId="20663651"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tcPr>
          <w:p w14:paraId="12A7C751" w14:textId="775D88D1" w:rsidR="004A5BC6" w:rsidRPr="009722C1" w:rsidRDefault="004A5BC6"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ED3402">
              <w:rPr>
                <w:b/>
                <w:sz w:val="16"/>
                <w:szCs w:val="16"/>
              </w:rPr>
              <w:t>No</w:t>
            </w:r>
          </w:p>
        </w:tc>
        <w:tc>
          <w:tcPr>
            <w:tcW w:w="1134" w:type="dxa"/>
          </w:tcPr>
          <w:p w14:paraId="49962EF0" w14:textId="6FA5C7F5"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21939617" w14:textId="6B4C3F7C"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BE9DC" w:themeFill="accent3" w:themeFillTint="33"/>
          </w:tcPr>
          <w:p w14:paraId="35F1AF39" w14:textId="2FFE0D7C" w:rsidR="004A5BC6" w:rsidRPr="00D6228C" w:rsidRDefault="00AF649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F4F3DB" w:themeFill="accent2" w:themeFillTint="33"/>
          </w:tcPr>
          <w:p w14:paraId="13DBE065" w14:textId="43EA7FD0" w:rsidR="004A5BC6" w:rsidRPr="00D6228C" w:rsidRDefault="00FC616E"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Pr>
                <w:sz w:val="16"/>
                <w:szCs w:val="16"/>
              </w:rPr>
              <w:t>Cannot add or edit grades but can view grades</w:t>
            </w:r>
          </w:p>
        </w:tc>
        <w:tc>
          <w:tcPr>
            <w:tcW w:w="1134" w:type="dxa"/>
          </w:tcPr>
          <w:p w14:paraId="753C4F7D" w14:textId="0EA1531C"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BE9DC" w:themeFill="accent3" w:themeFillTint="33"/>
          </w:tcPr>
          <w:p w14:paraId="5169AF22" w14:textId="0A5F1614" w:rsidR="004A5BC6" w:rsidRPr="00D6228C" w:rsidRDefault="005D59A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r>
      <w:commentRangeStart w:id="40"/>
      <w:tr w:rsidR="004A5BC6" w:rsidRPr="00D6228C" w14:paraId="65636417" w14:textId="2D8733B3" w:rsidTr="00CF77A3">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5A51ECEC" w14:textId="3103BBD8" w:rsidR="004A5BC6" w:rsidRPr="000F4631" w:rsidRDefault="004A5BC6"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"http://gotafe.trainingvc.com.au/admin/roles/define.php?action=view&amp;roleid=30" </w:instrText>
            </w:r>
            <w:r w:rsidRPr="000F4631">
              <w:rPr>
                <w:b/>
                <w:sz w:val="16"/>
                <w:szCs w:val="16"/>
              </w:rPr>
              <w:fldChar w:fldCharType="separate"/>
            </w:r>
            <w:r w:rsidRPr="000F4631">
              <w:rPr>
                <w:rStyle w:val="Hyperlink"/>
                <w:b/>
                <w:sz w:val="16"/>
                <w:szCs w:val="16"/>
              </w:rPr>
              <w:t>Resource review</w:t>
            </w:r>
            <w:r w:rsidRPr="000F4631">
              <w:rPr>
                <w:b/>
                <w:sz w:val="16"/>
                <w:szCs w:val="16"/>
              </w:rPr>
              <w:fldChar w:fldCharType="end"/>
            </w:r>
            <w:commentRangeEnd w:id="40"/>
            <w:r w:rsidRPr="000F4631">
              <w:rPr>
                <w:rStyle w:val="CommentReference"/>
                <w:rFonts w:asciiTheme="minorHAnsi" w:eastAsiaTheme="minorHAnsi" w:hAnsiTheme="minorHAnsi" w:cstheme="minorBidi"/>
                <w:b/>
                <w:i w:val="0"/>
                <w:iCs w:val="0"/>
                <w:color w:val="3A3A3A" w:themeColor="text2"/>
              </w:rPr>
              <w:commentReference w:id="40"/>
            </w:r>
          </w:p>
        </w:tc>
        <w:tc>
          <w:tcPr>
            <w:tcW w:w="2954" w:type="dxa"/>
          </w:tcPr>
          <w:p w14:paraId="13FB087B" w14:textId="4C62E443" w:rsidR="004A5BC6" w:rsidRPr="00D6228C" w:rsidRDefault="004A5BC6" w:rsidP="003C6C7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Has minimal privileges.</w:t>
            </w:r>
            <w:r w:rsidRPr="00D6228C">
              <w:rPr>
                <w:sz w:val="16"/>
                <w:szCs w:val="16"/>
              </w:rPr>
              <w:t xml:space="preserve"> This role enables guest to view quiz questions</w:t>
            </w:r>
          </w:p>
        </w:tc>
        <w:tc>
          <w:tcPr>
            <w:tcW w:w="1134" w:type="dxa"/>
          </w:tcPr>
          <w:p w14:paraId="20811BFF" w14:textId="771906A8"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Guest</w:t>
            </w:r>
          </w:p>
        </w:tc>
        <w:tc>
          <w:tcPr>
            <w:tcW w:w="1134" w:type="dxa"/>
          </w:tcPr>
          <w:p w14:paraId="141BB9CA" w14:textId="1621528B"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tcPr>
          <w:p w14:paraId="06B33E0C" w14:textId="4D65C7C4" w:rsidR="004A5BC6" w:rsidRPr="009722C1" w:rsidRDefault="004A5BC6"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ED3402">
              <w:rPr>
                <w:b/>
                <w:sz w:val="16"/>
                <w:szCs w:val="16"/>
              </w:rPr>
              <w:t>No</w:t>
            </w:r>
          </w:p>
        </w:tc>
        <w:tc>
          <w:tcPr>
            <w:tcW w:w="1134" w:type="dxa"/>
          </w:tcPr>
          <w:p w14:paraId="256006A9" w14:textId="6188326A"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6FEC52FD" w14:textId="3080FBD3"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5838ACB2" w14:textId="5DC30FA7"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1145FB03" w14:textId="7D094533"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tcPr>
          <w:p w14:paraId="44BB6D78" w14:textId="748338A2" w:rsidR="004A5BC6" w:rsidRPr="00D6228C" w:rsidRDefault="004A5BC6"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F4F3DB" w:themeFill="accent2" w:themeFillTint="33"/>
          </w:tcPr>
          <w:p w14:paraId="3C779637" w14:textId="77777777" w:rsidR="005D59A5" w:rsidRDefault="005D59A5" w:rsidP="004E79B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Limited</w:t>
            </w:r>
          </w:p>
          <w:p w14:paraId="36D725B5" w14:textId="4EAED1E2" w:rsidR="004A5BC6" w:rsidRPr="00D6228C" w:rsidRDefault="005D59A5" w:rsidP="004E79B6">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Can view hidden activities but not sections or chapters</w:t>
            </w:r>
          </w:p>
        </w:tc>
      </w:tr>
    </w:tbl>
    <w:p w14:paraId="640ABCC9" w14:textId="51FB30E3" w:rsidR="00A0441A" w:rsidRDefault="00A0441A" w:rsidP="00A0441A"/>
    <w:p w14:paraId="10C5EFD6" w14:textId="065E89C7" w:rsidR="00032DA2" w:rsidRPr="00A0441A" w:rsidRDefault="00032DA2" w:rsidP="00032DA2">
      <w:pPr>
        <w:pStyle w:val="ListParagraph"/>
        <w:numPr>
          <w:ilvl w:val="6"/>
          <w:numId w:val="4"/>
        </w:numPr>
        <w:sectPr w:rsidR="00032DA2" w:rsidRPr="00A0441A" w:rsidSect="00D56E03">
          <w:pgSz w:w="15840" w:h="12240" w:orient="landscape"/>
          <w:pgMar w:top="720" w:right="720" w:bottom="720" w:left="720" w:header="431" w:footer="765" w:gutter="0"/>
          <w:cols w:space="720"/>
          <w:titlePg/>
          <w:docGrid w:linePitch="360"/>
        </w:sectPr>
      </w:pPr>
    </w:p>
    <w:p w14:paraId="2FA847D7" w14:textId="46668768" w:rsidR="00FE59F3" w:rsidRDefault="004D255F" w:rsidP="00FE59F3">
      <w:pPr>
        <w:pStyle w:val="Heading1"/>
      </w:pPr>
      <w:bookmarkStart w:id="41" w:name="_Toc460488091"/>
      <w:r>
        <w:lastRenderedPageBreak/>
        <w:t>R</w:t>
      </w:r>
      <w:r w:rsidR="00FE59F3">
        <w:t>ollover Strategy</w:t>
      </w:r>
      <w:bookmarkEnd w:id="32"/>
      <w:bookmarkEnd w:id="33"/>
      <w:bookmarkEnd w:id="41"/>
    </w:p>
    <w:p w14:paraId="65D8D646" w14:textId="77777777" w:rsidR="00FE59F3" w:rsidRDefault="00FE59F3" w:rsidP="003D0127">
      <w:bookmarkStart w:id="42" w:name="OLE_LINK9"/>
      <w:bookmarkStart w:id="43" w:name="OLE_LINK10"/>
      <w:r>
        <w:t>Periodically, a Moodle course will need to be rolled over, in preparation for a new student intake.  This traditionally happens at the end of a Semester or Year, but can happen throughout the year in line with enrolment processes.</w:t>
      </w:r>
    </w:p>
    <w:p w14:paraId="4AA12D18" w14:textId="77777777" w:rsidR="00FE59F3" w:rsidRDefault="00FE59F3" w:rsidP="003D0127">
      <w:r>
        <w:t>It is important to retain a full working copy of the previous delivery round, for auditing and archival purposes</w:t>
      </w:r>
    </w:p>
    <w:p w14:paraId="244BE09D" w14:textId="77777777" w:rsidR="00FE59F3" w:rsidRDefault="00FE59F3" w:rsidP="00FE59F3">
      <w:pPr>
        <w:pStyle w:val="Heading2"/>
      </w:pPr>
      <w:bookmarkStart w:id="44" w:name="_Toc450227104"/>
      <w:bookmarkStart w:id="45" w:name="_Toc458000671"/>
      <w:bookmarkStart w:id="46" w:name="_Toc460488092"/>
      <w:bookmarkEnd w:id="42"/>
      <w:bookmarkEnd w:id="43"/>
      <w:r>
        <w:t>Strategy</w:t>
      </w:r>
      <w:bookmarkEnd w:id="44"/>
      <w:bookmarkEnd w:id="45"/>
      <w:bookmarkEnd w:id="46"/>
    </w:p>
    <w:p w14:paraId="6B04F413" w14:textId="77777777"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 xml:space="preserve">Ensure that the existing course </w:t>
      </w:r>
      <w:r w:rsidR="009416BD" w:rsidRPr="00487DEA">
        <w:t>is properly named, in accordance with</w:t>
      </w:r>
      <w:r w:rsidR="00487DEA" w:rsidRPr="00487DEA">
        <w:t xml:space="preserve"> the established naming convention</w:t>
      </w:r>
      <w:r w:rsidRPr="00487DEA">
        <w:t>.  Change the short and full name if necessary</w:t>
      </w:r>
      <w:r w:rsidRPr="00487DEA">
        <w:br/>
      </w:r>
      <w:proofErr w:type="spellStart"/>
      <w:r w:rsidRPr="00487DEA">
        <w:rPr>
          <w:i/>
        </w:rPr>
        <w:t>Eg</w:t>
      </w:r>
      <w:proofErr w:type="spellEnd"/>
      <w:r w:rsidRPr="00487DEA">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2016)</w:t>
      </w:r>
    </w:p>
    <w:p w14:paraId="1A6FD9AC" w14:textId="0893E59D"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Make a copy of this course via one of the mechanisms described below.  DO NOT include student data</w:t>
      </w:r>
      <w:r w:rsidR="00487DEA" w:rsidRPr="00487DEA">
        <w:br/>
      </w:r>
      <w:proofErr w:type="spellStart"/>
      <w:r w:rsidRPr="00487DEA">
        <w:rPr>
          <w:i/>
        </w:rPr>
        <w:t>Eg</w:t>
      </w:r>
      <w:proofErr w:type="spellEnd"/>
      <w:r w:rsidRPr="00487DEA">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w:t>
      </w:r>
      <w:r w:rsidR="00487DEA">
        <w:rPr>
          <w:i/>
        </w:rPr>
        <w:t>7</w:t>
      </w:r>
      <w:r w:rsidR="00487DEA" w:rsidRPr="00487DEA">
        <w:rPr>
          <w:i/>
        </w:rPr>
        <w:t>)</w:t>
      </w:r>
    </w:p>
    <w:p w14:paraId="4375E891" w14:textId="52EAAE0C" w:rsidR="00FE59F3"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rPr>
          <w:i/>
        </w:rPr>
        <w:t>(OPTIONAL)</w:t>
      </w:r>
      <w:r w:rsidRPr="00487DEA">
        <w:t xml:space="preserve"> If the original course is no longer in active delivery, set the course as hidden:</w:t>
      </w:r>
      <w:r w:rsidRPr="00487DEA">
        <w:br/>
        <w:t>Edit settings &gt; Visible = Hide</w:t>
      </w:r>
    </w:p>
    <w:p w14:paraId="1D67D0D4" w14:textId="77777777" w:rsidR="00FE59F3" w:rsidRPr="00B812ED" w:rsidRDefault="00FE59F3" w:rsidP="00FE59F3">
      <w:pPr>
        <w:pStyle w:val="Heading2"/>
        <w:rPr>
          <w:i/>
          <w:color w:val="BFBFBF" w:themeColor="background1" w:themeShade="BF"/>
        </w:rPr>
      </w:pPr>
      <w:bookmarkStart w:id="47" w:name="_Toc450227105"/>
      <w:bookmarkStart w:id="48" w:name="_Toc458000672"/>
      <w:bookmarkStart w:id="49" w:name="_Toc460488093"/>
      <w:r>
        <w:t>Copy Processes</w:t>
      </w:r>
      <w:bookmarkEnd w:id="47"/>
      <w:bookmarkEnd w:id="48"/>
      <w:bookmarkEnd w:id="49"/>
    </w:p>
    <w:p w14:paraId="32C319CD" w14:textId="77777777" w:rsidR="00FE59F3" w:rsidRDefault="00FE59F3" w:rsidP="00FE59F3">
      <w:pPr>
        <w:pStyle w:val="Heading3"/>
      </w:pPr>
      <w:bookmarkStart w:id="50" w:name="_Toc450227106"/>
      <w:bookmarkStart w:id="51" w:name="_Toc458000673"/>
      <w:r>
        <w:t>Individually, via backup:</w:t>
      </w:r>
      <w:bookmarkEnd w:id="50"/>
      <w:bookmarkEnd w:id="51"/>
    </w:p>
    <w:p w14:paraId="01C19D93" w14:textId="77777777" w:rsidR="00FE59F3" w:rsidRPr="00CD320F" w:rsidRDefault="00FE59F3" w:rsidP="00FE59F3"/>
    <w:p w14:paraId="7BC6CA8B" w14:textId="77777777" w:rsidR="00FE59F3" w:rsidRDefault="00FE59F3" w:rsidP="00145CAD">
      <w:pPr>
        <w:pStyle w:val="ListParagraph"/>
        <w:numPr>
          <w:ilvl w:val="0"/>
          <w:numId w:val="9"/>
        </w:numPr>
        <w:spacing w:after="0" w:line="240" w:lineRule="auto"/>
      </w:pPr>
      <w:r>
        <w:t>Perform a full course backup of the existing course.  This will ensure data security, in the event of accident or failure</w:t>
      </w:r>
    </w:p>
    <w:p w14:paraId="145534E8" w14:textId="77777777" w:rsidR="00FE59F3" w:rsidRPr="00B619C9" w:rsidRDefault="00FE59F3" w:rsidP="00145CAD">
      <w:pPr>
        <w:pStyle w:val="ListParagraph"/>
        <w:numPr>
          <w:ilvl w:val="1"/>
          <w:numId w:val="9"/>
        </w:numPr>
        <w:spacing w:after="0" w:line="240" w:lineRule="auto"/>
      </w:pPr>
      <w:r>
        <w:rPr>
          <w:i/>
        </w:rPr>
        <w:t>Course Administration &gt; Backup (then perform backup using default settings)</w:t>
      </w:r>
    </w:p>
    <w:p w14:paraId="23DB5CCF" w14:textId="77777777" w:rsidR="00FE59F3" w:rsidRDefault="00FE59F3" w:rsidP="00145CAD">
      <w:pPr>
        <w:pStyle w:val="ListParagraph"/>
        <w:numPr>
          <w:ilvl w:val="0"/>
          <w:numId w:val="9"/>
        </w:numPr>
        <w:spacing w:after="0" w:line="240" w:lineRule="auto"/>
      </w:pPr>
      <w:r>
        <w:t>Restore this newly created backup to a new course</w:t>
      </w:r>
    </w:p>
    <w:p w14:paraId="31843157" w14:textId="77777777" w:rsidR="00FE59F3" w:rsidRPr="00B619C9" w:rsidRDefault="00FE59F3" w:rsidP="00145CAD">
      <w:pPr>
        <w:pStyle w:val="ListParagraph"/>
        <w:numPr>
          <w:ilvl w:val="1"/>
          <w:numId w:val="9"/>
        </w:numPr>
        <w:spacing w:after="0" w:line="240" w:lineRule="auto"/>
      </w:pPr>
      <w:r>
        <w:rPr>
          <w:i/>
        </w:rPr>
        <w:t>Course Administration &gt; Restore</w:t>
      </w:r>
    </w:p>
    <w:p w14:paraId="37659CAA" w14:textId="77777777" w:rsidR="00FE59F3" w:rsidRDefault="00FE59F3" w:rsidP="00145CAD">
      <w:pPr>
        <w:pStyle w:val="ListParagraph"/>
        <w:numPr>
          <w:ilvl w:val="1"/>
          <w:numId w:val="9"/>
        </w:numPr>
        <w:spacing w:after="0" w:line="240" w:lineRule="auto"/>
      </w:pPr>
      <w:r>
        <w:t>Choose the restore option adjacent to the newly created backup</w:t>
      </w:r>
    </w:p>
    <w:p w14:paraId="5037F93A" w14:textId="77777777" w:rsidR="00FE59F3" w:rsidRDefault="00FE59F3" w:rsidP="00145CAD">
      <w:pPr>
        <w:pStyle w:val="ListParagraph"/>
        <w:numPr>
          <w:ilvl w:val="1"/>
          <w:numId w:val="9"/>
        </w:numPr>
        <w:spacing w:after="0" w:line="240" w:lineRule="auto"/>
      </w:pPr>
      <w:r>
        <w:t>Select “Restore as a new course”</w:t>
      </w:r>
    </w:p>
    <w:p w14:paraId="0E610D40" w14:textId="77777777" w:rsidR="00FE59F3" w:rsidRDefault="00FE59F3" w:rsidP="00145CAD">
      <w:pPr>
        <w:pStyle w:val="ListParagraph"/>
        <w:numPr>
          <w:ilvl w:val="1"/>
          <w:numId w:val="9"/>
        </w:numPr>
        <w:spacing w:after="0" w:line="240" w:lineRule="auto"/>
      </w:pPr>
      <w:r>
        <w:t xml:space="preserve">Search for and select the </w:t>
      </w:r>
      <w:r w:rsidRPr="00CD320F">
        <w:t>appropriate category</w:t>
      </w:r>
      <w:r>
        <w:t>, then click Continue</w:t>
      </w:r>
    </w:p>
    <w:p w14:paraId="3C46084C" w14:textId="77777777" w:rsidR="00FE59F3" w:rsidRDefault="00FE59F3" w:rsidP="00145CAD">
      <w:pPr>
        <w:pStyle w:val="ListParagraph"/>
        <w:numPr>
          <w:ilvl w:val="1"/>
          <w:numId w:val="9"/>
        </w:numPr>
        <w:spacing w:after="0" w:line="240" w:lineRule="auto"/>
      </w:pPr>
      <w:r w:rsidRPr="004804A1">
        <w:rPr>
          <w:b/>
        </w:rPr>
        <w:t>Untick</w:t>
      </w:r>
      <w:r>
        <w:t xml:space="preserve"> “Include enrolled users”, then click next</w:t>
      </w:r>
    </w:p>
    <w:p w14:paraId="65B9205A" w14:textId="68858F45" w:rsidR="00FE59F3" w:rsidRDefault="00FE59F3" w:rsidP="00145CAD">
      <w:pPr>
        <w:pStyle w:val="ListParagraph"/>
        <w:numPr>
          <w:ilvl w:val="1"/>
          <w:numId w:val="9"/>
        </w:numPr>
        <w:spacing w:after="0" w:line="240" w:lineRule="auto"/>
      </w:pPr>
      <w:r>
        <w:t>Give the new course an appropriate short and full name</w:t>
      </w:r>
      <w:r>
        <w:br/>
      </w:r>
      <w:proofErr w:type="spellStart"/>
      <w:r w:rsidRPr="003331AC">
        <w:rPr>
          <w:i/>
        </w:rPr>
        <w:t>eg</w:t>
      </w:r>
      <w:proofErr w:type="spellEnd"/>
      <w:r w:rsidRPr="003331AC">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w:t>
      </w:r>
      <w:r w:rsidR="00487DEA">
        <w:rPr>
          <w:i/>
        </w:rPr>
        <w:t>7</w:t>
      </w:r>
      <w:r w:rsidR="00487DEA" w:rsidRPr="00487DEA">
        <w:rPr>
          <w:i/>
        </w:rPr>
        <w:t>)</w:t>
      </w:r>
    </w:p>
    <w:p w14:paraId="0A1B073F" w14:textId="77777777" w:rsidR="00FE59F3" w:rsidRDefault="00FE59F3" w:rsidP="00145CAD">
      <w:pPr>
        <w:pStyle w:val="ListParagraph"/>
        <w:numPr>
          <w:ilvl w:val="1"/>
          <w:numId w:val="9"/>
        </w:numPr>
        <w:spacing w:after="0" w:line="240" w:lineRule="auto"/>
      </w:pPr>
      <w:r>
        <w:t>Continue through the restoration process as per usual</w:t>
      </w:r>
    </w:p>
    <w:p w14:paraId="49F1BA9A" w14:textId="77777777" w:rsidR="00FE59F3" w:rsidRDefault="00FE59F3" w:rsidP="00145CAD">
      <w:pPr>
        <w:pStyle w:val="ListParagraph"/>
        <w:numPr>
          <w:ilvl w:val="0"/>
          <w:numId w:val="9"/>
        </w:numPr>
        <w:spacing w:after="0" w:line="240" w:lineRule="auto"/>
      </w:pPr>
      <w:proofErr w:type="spellStart"/>
      <w:r>
        <w:t>Enrol</w:t>
      </w:r>
      <w:proofErr w:type="spellEnd"/>
      <w:r>
        <w:t xml:space="preserve"> the appropriate teaching staff in the new copy</w:t>
      </w:r>
    </w:p>
    <w:p w14:paraId="5990810F" w14:textId="77777777" w:rsidR="00FE59F3" w:rsidRDefault="00FE59F3" w:rsidP="00FE59F3"/>
    <w:p w14:paraId="17B3F17F" w14:textId="77777777" w:rsidR="00FE59F3" w:rsidRDefault="00FE59F3" w:rsidP="00FE59F3">
      <w:pPr>
        <w:pStyle w:val="Heading3"/>
      </w:pPr>
      <w:bookmarkStart w:id="52" w:name="_Toc450227107"/>
      <w:bookmarkStart w:id="53" w:name="_Toc458000674"/>
      <w:r w:rsidRPr="004804A1">
        <w:lastRenderedPageBreak/>
        <w:t>In bulk, via CSV</w:t>
      </w:r>
      <w:bookmarkEnd w:id="52"/>
      <w:bookmarkEnd w:id="53"/>
    </w:p>
    <w:p w14:paraId="6D444ED4" w14:textId="77777777" w:rsidR="00FE59F3" w:rsidRDefault="00FE59F3" w:rsidP="00FE59F3">
      <w:r>
        <w:t>Bulk course copies can be performed using the “Upload courses” feature, fully described here:</w:t>
      </w:r>
    </w:p>
    <w:p w14:paraId="0904CE26" w14:textId="66D63D27" w:rsidR="00FE59F3" w:rsidRDefault="00524751" w:rsidP="00FE59F3">
      <w:hyperlink r:id="rId30" w:history="1">
        <w:r w:rsidR="00FE59F3">
          <w:rPr>
            <w:rStyle w:val="Hyperlink"/>
          </w:rPr>
          <w:t>https://docs.moodle.org/29/en/Upload_courses</w:t>
        </w:r>
      </w:hyperlink>
    </w:p>
    <w:p w14:paraId="18652F72" w14:textId="77777777" w:rsidR="00FE59F3" w:rsidRDefault="00FE59F3" w:rsidP="00145CAD">
      <w:pPr>
        <w:pStyle w:val="ListParagraph"/>
        <w:numPr>
          <w:ilvl w:val="0"/>
          <w:numId w:val="10"/>
        </w:numPr>
        <w:spacing w:after="0" w:line="240" w:lineRule="auto"/>
      </w:pPr>
      <w:r>
        <w:t>Prepare a CSV file in line with the following</w:t>
      </w:r>
    </w:p>
    <w:tbl>
      <w:tblPr>
        <w:tblStyle w:val="TableGridLight"/>
        <w:tblW w:w="10485" w:type="dxa"/>
        <w:tblLayout w:type="fixed"/>
        <w:tblLook w:val="04A0" w:firstRow="1" w:lastRow="0" w:firstColumn="1" w:lastColumn="0" w:noHBand="0" w:noVBand="1"/>
      </w:tblPr>
      <w:tblGrid>
        <w:gridCol w:w="2405"/>
        <w:gridCol w:w="2268"/>
        <w:gridCol w:w="2449"/>
        <w:gridCol w:w="1520"/>
        <w:gridCol w:w="1843"/>
      </w:tblGrid>
      <w:tr w:rsidR="00C4724F" w:rsidRPr="00E4084F" w14:paraId="0DAFF054" w14:textId="77777777" w:rsidTr="00C4724F">
        <w:trPr>
          <w:trHeight w:val="360"/>
        </w:trPr>
        <w:tc>
          <w:tcPr>
            <w:tcW w:w="2405" w:type="dxa"/>
            <w:noWrap/>
            <w:hideMark/>
          </w:tcPr>
          <w:p w14:paraId="3C43A4E8" w14:textId="77777777" w:rsidR="00C4724F" w:rsidRPr="00E4084F" w:rsidRDefault="00C4724F" w:rsidP="003C6C70">
            <w:pPr>
              <w:pStyle w:val="ListParagraph"/>
              <w:ind w:left="142"/>
              <w:rPr>
                <w:b/>
                <w:bCs/>
                <w:lang w:val="en-AU"/>
              </w:rPr>
            </w:pPr>
            <w:proofErr w:type="spellStart"/>
            <w:r w:rsidRPr="00E4084F">
              <w:rPr>
                <w:b/>
                <w:bCs/>
              </w:rPr>
              <w:t>templatecourse</w:t>
            </w:r>
            <w:proofErr w:type="spellEnd"/>
          </w:p>
        </w:tc>
        <w:tc>
          <w:tcPr>
            <w:tcW w:w="2268" w:type="dxa"/>
            <w:noWrap/>
            <w:hideMark/>
          </w:tcPr>
          <w:p w14:paraId="0A1A3918" w14:textId="77777777" w:rsidR="00C4724F" w:rsidRPr="00E4084F" w:rsidRDefault="00C4724F" w:rsidP="003C6C70">
            <w:pPr>
              <w:pStyle w:val="ListParagraph"/>
              <w:ind w:left="33"/>
              <w:rPr>
                <w:b/>
                <w:bCs/>
              </w:rPr>
            </w:pPr>
            <w:proofErr w:type="spellStart"/>
            <w:r w:rsidRPr="00E4084F">
              <w:rPr>
                <w:b/>
                <w:bCs/>
              </w:rPr>
              <w:t>shortname</w:t>
            </w:r>
            <w:proofErr w:type="spellEnd"/>
          </w:p>
        </w:tc>
        <w:tc>
          <w:tcPr>
            <w:tcW w:w="2449" w:type="dxa"/>
            <w:noWrap/>
            <w:hideMark/>
          </w:tcPr>
          <w:p w14:paraId="2B0CF4E8" w14:textId="77777777" w:rsidR="00C4724F" w:rsidRPr="00E4084F" w:rsidRDefault="00C4724F" w:rsidP="003C6C70">
            <w:pPr>
              <w:pStyle w:val="ListParagraph"/>
              <w:ind w:left="23"/>
              <w:rPr>
                <w:b/>
                <w:bCs/>
              </w:rPr>
            </w:pPr>
            <w:proofErr w:type="spellStart"/>
            <w:r w:rsidRPr="00E4084F">
              <w:rPr>
                <w:b/>
                <w:bCs/>
              </w:rPr>
              <w:t>fullname</w:t>
            </w:r>
            <w:proofErr w:type="spellEnd"/>
          </w:p>
        </w:tc>
        <w:tc>
          <w:tcPr>
            <w:tcW w:w="1520" w:type="dxa"/>
            <w:noWrap/>
            <w:hideMark/>
          </w:tcPr>
          <w:p w14:paraId="2B1C420C" w14:textId="77777777" w:rsidR="00C4724F" w:rsidRPr="00E4084F" w:rsidRDefault="00C4724F" w:rsidP="003C6C70">
            <w:pPr>
              <w:pStyle w:val="ListParagraph"/>
              <w:ind w:left="35"/>
              <w:rPr>
                <w:b/>
                <w:bCs/>
              </w:rPr>
            </w:pPr>
            <w:r w:rsidRPr="00E4084F">
              <w:rPr>
                <w:b/>
                <w:bCs/>
              </w:rPr>
              <w:t>category</w:t>
            </w:r>
          </w:p>
        </w:tc>
        <w:tc>
          <w:tcPr>
            <w:tcW w:w="1843" w:type="dxa"/>
          </w:tcPr>
          <w:p w14:paraId="761E910F" w14:textId="77777777" w:rsidR="00C4724F" w:rsidRPr="00E4084F" w:rsidRDefault="00C4724F" w:rsidP="003C6C70">
            <w:pPr>
              <w:pStyle w:val="ListParagraph"/>
              <w:ind w:left="35"/>
              <w:rPr>
                <w:b/>
                <w:bCs/>
              </w:rPr>
            </w:pPr>
            <w:r>
              <w:rPr>
                <w:b/>
                <w:bCs/>
              </w:rPr>
              <w:t>format</w:t>
            </w:r>
          </w:p>
        </w:tc>
      </w:tr>
      <w:tr w:rsidR="00C4724F" w:rsidRPr="00E4084F" w14:paraId="08049C20" w14:textId="77777777" w:rsidTr="00C4724F">
        <w:trPr>
          <w:trHeight w:val="500"/>
        </w:trPr>
        <w:tc>
          <w:tcPr>
            <w:tcW w:w="2405" w:type="dxa"/>
            <w:shd w:val="clear" w:color="auto" w:fill="EFD6D6" w:themeFill="accent6" w:themeFillTint="33"/>
            <w:noWrap/>
          </w:tcPr>
          <w:p w14:paraId="31A36E01" w14:textId="77777777" w:rsidR="00C4724F" w:rsidRPr="00E4084F" w:rsidRDefault="00C4724F" w:rsidP="003C6C70">
            <w:pPr>
              <w:pStyle w:val="ListParagraph"/>
              <w:ind w:left="142"/>
              <w:rPr>
                <w:i/>
                <w:sz w:val="16"/>
                <w:szCs w:val="16"/>
              </w:rPr>
            </w:pPr>
            <w:r w:rsidRPr="00E4084F">
              <w:rPr>
                <w:i/>
                <w:sz w:val="16"/>
                <w:szCs w:val="16"/>
              </w:rPr>
              <w:t>Short name of existing Moodle course to be copied</w:t>
            </w:r>
          </w:p>
        </w:tc>
        <w:tc>
          <w:tcPr>
            <w:tcW w:w="2268" w:type="dxa"/>
            <w:shd w:val="clear" w:color="auto" w:fill="EFD6D6" w:themeFill="accent6" w:themeFillTint="33"/>
            <w:noWrap/>
          </w:tcPr>
          <w:p w14:paraId="65BFEBA3" w14:textId="77777777" w:rsidR="00C4724F" w:rsidRPr="00E4084F" w:rsidRDefault="00C4724F" w:rsidP="003C6C70">
            <w:pPr>
              <w:pStyle w:val="ListParagraph"/>
              <w:ind w:left="3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 xml:space="preserve">e.  Should match the </w:t>
            </w:r>
            <w:proofErr w:type="spellStart"/>
            <w:r>
              <w:rPr>
                <w:i/>
                <w:sz w:val="16"/>
                <w:szCs w:val="16"/>
              </w:rPr>
              <w:t>fullname</w:t>
            </w:r>
            <w:proofErr w:type="spellEnd"/>
          </w:p>
        </w:tc>
        <w:tc>
          <w:tcPr>
            <w:tcW w:w="2449" w:type="dxa"/>
            <w:shd w:val="clear" w:color="auto" w:fill="EFD6D6" w:themeFill="accent6" w:themeFillTint="33"/>
            <w:noWrap/>
          </w:tcPr>
          <w:p w14:paraId="0EBFACCD" w14:textId="77777777" w:rsidR="00C4724F" w:rsidRPr="00E4084F" w:rsidRDefault="00C4724F" w:rsidP="003C6C70">
            <w:pPr>
              <w:pStyle w:val="ListParagraph"/>
              <w:ind w:left="2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 xml:space="preserve">e.  Should match the </w:t>
            </w:r>
            <w:proofErr w:type="spellStart"/>
            <w:r>
              <w:rPr>
                <w:i/>
                <w:sz w:val="16"/>
                <w:szCs w:val="16"/>
              </w:rPr>
              <w:t>shortname</w:t>
            </w:r>
            <w:proofErr w:type="spellEnd"/>
          </w:p>
        </w:tc>
        <w:tc>
          <w:tcPr>
            <w:tcW w:w="1520" w:type="dxa"/>
            <w:shd w:val="clear" w:color="auto" w:fill="EFD6D6" w:themeFill="accent6" w:themeFillTint="33"/>
            <w:noWrap/>
          </w:tcPr>
          <w:p w14:paraId="6A54ED1E" w14:textId="77777777" w:rsidR="00C4724F" w:rsidRPr="00E4084F" w:rsidRDefault="00C4724F" w:rsidP="003C6C70">
            <w:pPr>
              <w:pStyle w:val="ListParagraph"/>
              <w:ind w:left="35"/>
              <w:rPr>
                <w:sz w:val="16"/>
                <w:szCs w:val="16"/>
              </w:rPr>
            </w:pPr>
            <w:r>
              <w:rPr>
                <w:i/>
                <w:sz w:val="16"/>
                <w:szCs w:val="16"/>
              </w:rPr>
              <w:t>* Category ID number.</w:t>
            </w:r>
          </w:p>
        </w:tc>
        <w:tc>
          <w:tcPr>
            <w:tcW w:w="1843" w:type="dxa"/>
            <w:shd w:val="clear" w:color="auto" w:fill="EFD6D6" w:themeFill="accent6" w:themeFillTint="33"/>
          </w:tcPr>
          <w:p w14:paraId="57197E06" w14:textId="1D651D06" w:rsidR="00C4724F" w:rsidRDefault="003C32D6" w:rsidP="003C6C70">
            <w:pPr>
              <w:pStyle w:val="ListParagraph"/>
              <w:ind w:left="35"/>
              <w:rPr>
                <w:i/>
                <w:sz w:val="16"/>
                <w:szCs w:val="16"/>
              </w:rPr>
            </w:pPr>
            <w:r>
              <w:rPr>
                <w:i/>
                <w:sz w:val="16"/>
                <w:szCs w:val="16"/>
              </w:rPr>
              <w:t xml:space="preserve">Format of template Moodle site, as established through </w:t>
            </w:r>
            <w:proofErr w:type="spellStart"/>
            <w:r>
              <w:rPr>
                <w:i/>
                <w:sz w:val="16"/>
                <w:szCs w:val="16"/>
              </w:rPr>
              <w:t>Jaspersoft</w:t>
            </w:r>
            <w:proofErr w:type="spellEnd"/>
          </w:p>
        </w:tc>
      </w:tr>
      <w:tr w:rsidR="00C4724F" w:rsidRPr="00E4084F" w14:paraId="363AFB22" w14:textId="77777777" w:rsidTr="00C4724F">
        <w:trPr>
          <w:trHeight w:val="360"/>
        </w:trPr>
        <w:tc>
          <w:tcPr>
            <w:tcW w:w="2405" w:type="dxa"/>
            <w:noWrap/>
            <w:hideMark/>
          </w:tcPr>
          <w:p w14:paraId="33E63957" w14:textId="6F1FFFC8" w:rsidR="00C4724F" w:rsidRPr="00C4724F" w:rsidRDefault="00C4724F" w:rsidP="00C4724F">
            <w:pPr>
              <w:pStyle w:val="ListParagraph"/>
              <w:ind w:left="142"/>
            </w:pPr>
            <w:r w:rsidRPr="00C4724F">
              <w:t>AHCHBR203A: Provide daily care for horses (</w:t>
            </w:r>
            <w:proofErr w:type="spellStart"/>
            <w:r w:rsidRPr="00C4724F">
              <w:t>VETIS</w:t>
            </w:r>
            <w:proofErr w:type="spellEnd"/>
            <w:r w:rsidRPr="00C4724F">
              <w:t>, 201</w:t>
            </w:r>
            <w:r>
              <w:t>6</w:t>
            </w:r>
            <w:r w:rsidRPr="00C4724F">
              <w:t>)</w:t>
            </w:r>
          </w:p>
        </w:tc>
        <w:tc>
          <w:tcPr>
            <w:tcW w:w="2268" w:type="dxa"/>
            <w:noWrap/>
            <w:hideMark/>
          </w:tcPr>
          <w:p w14:paraId="22327D8C" w14:textId="194AE2EE" w:rsidR="00C4724F" w:rsidRPr="00E4084F" w:rsidRDefault="00C4724F" w:rsidP="003C6C70">
            <w:pPr>
              <w:pStyle w:val="ListParagraph"/>
              <w:ind w:left="33"/>
            </w:pPr>
            <w:r w:rsidRPr="00C4724F">
              <w:t>AHCHBR203A: Provide daily care for horses (</w:t>
            </w:r>
            <w:proofErr w:type="spellStart"/>
            <w:r w:rsidRPr="00C4724F">
              <w:t>VETIS</w:t>
            </w:r>
            <w:proofErr w:type="spellEnd"/>
            <w:r w:rsidRPr="00C4724F">
              <w:t>, 2017)</w:t>
            </w:r>
          </w:p>
        </w:tc>
        <w:tc>
          <w:tcPr>
            <w:tcW w:w="2449" w:type="dxa"/>
            <w:noWrap/>
            <w:hideMark/>
          </w:tcPr>
          <w:p w14:paraId="06072D85" w14:textId="6C1C2505" w:rsidR="00C4724F" w:rsidRPr="00E4084F" w:rsidRDefault="00C4724F" w:rsidP="003C6C70">
            <w:pPr>
              <w:pStyle w:val="ListParagraph"/>
              <w:ind w:left="23"/>
            </w:pPr>
            <w:r w:rsidRPr="00C4724F">
              <w:t>AHCHBR203A: Provide daily care for horses (</w:t>
            </w:r>
            <w:proofErr w:type="spellStart"/>
            <w:r w:rsidRPr="00C4724F">
              <w:t>VETIS</w:t>
            </w:r>
            <w:proofErr w:type="spellEnd"/>
            <w:r w:rsidRPr="00C4724F">
              <w:t>, 2017)</w:t>
            </w:r>
          </w:p>
        </w:tc>
        <w:tc>
          <w:tcPr>
            <w:tcW w:w="1520" w:type="dxa"/>
            <w:noWrap/>
            <w:hideMark/>
          </w:tcPr>
          <w:p w14:paraId="5C69E9A2" w14:textId="6018DFC7" w:rsidR="00C4724F" w:rsidRDefault="003C32D6" w:rsidP="003C6C70">
            <w:pPr>
              <w:pStyle w:val="ListParagraph"/>
              <w:ind w:left="35"/>
            </w:pPr>
            <w:r>
              <w:t>123</w:t>
            </w:r>
          </w:p>
          <w:p w14:paraId="6634CD08" w14:textId="77777777" w:rsidR="00C4724F" w:rsidRPr="00E4084F" w:rsidRDefault="00C4724F" w:rsidP="003C6C70"/>
        </w:tc>
        <w:tc>
          <w:tcPr>
            <w:tcW w:w="1843" w:type="dxa"/>
          </w:tcPr>
          <w:p w14:paraId="12AA9C4D" w14:textId="32107864" w:rsidR="00C4724F" w:rsidRPr="00E4084F" w:rsidRDefault="00D818BB" w:rsidP="003C6C70">
            <w:pPr>
              <w:pStyle w:val="ListParagraph"/>
              <w:ind w:left="35"/>
            </w:pPr>
            <w:proofErr w:type="spellStart"/>
            <w:r>
              <w:t>o</w:t>
            </w:r>
            <w:r w:rsidR="003C32D6">
              <w:t>netopic</w:t>
            </w:r>
            <w:proofErr w:type="spellEnd"/>
          </w:p>
        </w:tc>
      </w:tr>
    </w:tbl>
    <w:p w14:paraId="0BCBBB8F" w14:textId="6484F41C" w:rsidR="00FE59F3" w:rsidRDefault="00FE59F3" w:rsidP="00FE59F3">
      <w:r w:rsidRPr="009B1428">
        <w:rPr>
          <w:i/>
          <w:sz w:val="16"/>
          <w:szCs w:val="16"/>
        </w:rPr>
        <w:t>* The Category ID number is found by navigating to the required Moodle category and then copying the number from the URL</w:t>
      </w:r>
      <w:r w:rsidR="00C4724F">
        <w:rPr>
          <w:i/>
          <w:sz w:val="16"/>
          <w:szCs w:val="16"/>
        </w:rPr>
        <w:br/>
      </w:r>
      <w:proofErr w:type="spellStart"/>
      <w:r w:rsidRPr="009B1428">
        <w:rPr>
          <w:i/>
          <w:sz w:val="16"/>
          <w:szCs w:val="16"/>
        </w:rPr>
        <w:t>EG</w:t>
      </w:r>
      <w:proofErr w:type="spellEnd"/>
      <w:r w:rsidRPr="009B1428">
        <w:rPr>
          <w:i/>
          <w:sz w:val="16"/>
          <w:szCs w:val="16"/>
        </w:rPr>
        <w:t xml:space="preserve">. </w:t>
      </w:r>
      <w:r w:rsidR="003C32D6" w:rsidRPr="003C32D6">
        <w:rPr>
          <w:i/>
          <w:sz w:val="16"/>
          <w:szCs w:val="16"/>
        </w:rPr>
        <w:t>http://gotafe.trainingvc.com.au/course/index.php?categoryid=</w:t>
      </w:r>
      <w:r w:rsidR="003C32D6" w:rsidRPr="003C32D6">
        <w:rPr>
          <w:b/>
          <w:i/>
          <w:sz w:val="16"/>
          <w:szCs w:val="16"/>
        </w:rPr>
        <w:t>123</w:t>
      </w:r>
      <w:r>
        <w:br/>
      </w:r>
    </w:p>
    <w:p w14:paraId="21E70A0F" w14:textId="77777777" w:rsidR="00FE59F3" w:rsidRPr="003331AC" w:rsidRDefault="00FE59F3" w:rsidP="00145CAD">
      <w:pPr>
        <w:pStyle w:val="ListParagraph"/>
        <w:numPr>
          <w:ilvl w:val="0"/>
          <w:numId w:val="10"/>
        </w:numPr>
        <w:spacing w:after="0" w:line="240" w:lineRule="auto"/>
        <w:ind w:left="360"/>
      </w:pPr>
      <w:r>
        <w:t>Follow the instructions as shown in this screen recording:</w:t>
      </w:r>
      <w:r>
        <w:br/>
      </w:r>
      <w:hyperlink r:id="rId31" w:history="1">
        <w:r w:rsidRPr="00755AFE">
          <w:rPr>
            <w:rStyle w:val="Hyperlink"/>
          </w:rPr>
          <w:t>https://www.youtube.com/watch?v=Mkssu6sVUDg</w:t>
        </w:r>
      </w:hyperlink>
    </w:p>
    <w:p w14:paraId="2F41BEE3" w14:textId="5B95D04E" w:rsidR="00FE59F3" w:rsidRPr="00CD320F" w:rsidRDefault="00FE59F3" w:rsidP="00FE59F3">
      <w:pPr>
        <w:pStyle w:val="ListParagraph"/>
      </w:pPr>
    </w:p>
    <w:p w14:paraId="0844C42A" w14:textId="77777777" w:rsidR="00FE59F3" w:rsidRDefault="00FE59F3" w:rsidP="00FE59F3">
      <w:pPr>
        <w:pStyle w:val="Heading1"/>
      </w:pPr>
      <w:bookmarkStart w:id="54" w:name="_Toc450227109"/>
      <w:bookmarkStart w:id="55" w:name="_Toc458000676"/>
      <w:bookmarkStart w:id="56" w:name="_Toc460488094"/>
      <w:r>
        <w:t>Backup, Archive and Offline Storage</w:t>
      </w:r>
      <w:bookmarkEnd w:id="54"/>
      <w:bookmarkEnd w:id="55"/>
      <w:bookmarkEnd w:id="56"/>
    </w:p>
    <w:p w14:paraId="51262D7D" w14:textId="77777777" w:rsidR="00FE59F3" w:rsidRDefault="00FE59F3" w:rsidP="00FE59F3">
      <w:r>
        <w:t>To establish a schedule for that allows for regular, automated course level backups.  To develop an archive policy whereby courses from the previous year’s delivery are maintained in the system, for reporting and auditing.  To backup old and redundant courses to alternative storage.</w:t>
      </w:r>
    </w:p>
    <w:p w14:paraId="40ABF106" w14:textId="77777777" w:rsidR="00FE59F3" w:rsidRDefault="00FE59F3" w:rsidP="00FE59F3">
      <w:pPr>
        <w:pStyle w:val="Heading2"/>
      </w:pPr>
      <w:bookmarkStart w:id="57" w:name="_Toc450227110"/>
      <w:bookmarkStart w:id="58" w:name="_Toc458000677"/>
      <w:bookmarkStart w:id="59" w:name="_Toc460488095"/>
      <w:bookmarkStart w:id="60" w:name="OLE_LINK15"/>
      <w:bookmarkStart w:id="61" w:name="OLE_LINK16"/>
      <w:r>
        <w:t>System level backups</w:t>
      </w:r>
      <w:bookmarkEnd w:id="57"/>
      <w:bookmarkEnd w:id="58"/>
      <w:bookmarkEnd w:id="59"/>
    </w:p>
    <w:p w14:paraId="1F4A3A24" w14:textId="77777777" w:rsidR="00FE59F3" w:rsidRDefault="00FE59F3" w:rsidP="00FE59F3">
      <w:r w:rsidRPr="00E80DEA">
        <w:t>This statement, from the “</w:t>
      </w:r>
      <w:proofErr w:type="spellStart"/>
      <w:r w:rsidRPr="00E80DEA">
        <w:t>TVC</w:t>
      </w:r>
      <w:proofErr w:type="spellEnd"/>
      <w:r w:rsidRPr="00E80DEA">
        <w:rPr>
          <w:rFonts w:ascii="MS Mincho" w:eastAsia="MS Mincho" w:hAnsi="MS Mincho" w:cs="MS Mincho"/>
        </w:rPr>
        <w:t> </w:t>
      </w:r>
      <w:r w:rsidRPr="00E80DEA">
        <w:t xml:space="preserve">STANDARD OPERATION ENVIRONMENT AND CAPABILITY SPECIFICATIONS” </w:t>
      </w:r>
      <w:proofErr w:type="spellStart"/>
      <w:r w:rsidRPr="00E80DEA">
        <w:t>summarises</w:t>
      </w:r>
      <w:proofErr w:type="spellEnd"/>
      <w:r w:rsidRPr="00E80DEA">
        <w:t xml:space="preserve"> the backup and disaster recovery schedule.</w:t>
      </w:r>
    </w:p>
    <w:p w14:paraId="44727A5A" w14:textId="77777777" w:rsidR="00FE59F3" w:rsidRPr="003C32D6" w:rsidRDefault="00FE59F3" w:rsidP="00FE59F3">
      <w:pPr>
        <w:rPr>
          <w:i/>
          <w:sz w:val="24"/>
          <w:szCs w:val="24"/>
        </w:rPr>
      </w:pPr>
      <w:r w:rsidRPr="003C32D6">
        <w:rPr>
          <w:i/>
          <w:sz w:val="24"/>
          <w:szCs w:val="24"/>
        </w:rPr>
        <w:t>‘</w:t>
      </w:r>
      <w:proofErr w:type="spellStart"/>
      <w:r w:rsidRPr="003C32D6">
        <w:rPr>
          <w:i/>
          <w:sz w:val="24"/>
          <w:szCs w:val="24"/>
        </w:rPr>
        <w:t>eWorks</w:t>
      </w:r>
      <w:proofErr w:type="spellEnd"/>
      <w:r w:rsidRPr="003C32D6">
        <w:rPr>
          <w:i/>
          <w:sz w:val="24"/>
          <w:szCs w:val="24"/>
        </w:rPr>
        <w:t xml:space="preserve"> maintains a comprehensive backup and data recovery strategy for software and configuration directory(s), file stores and databases. Education technology consists of a number of components which are can be fully backed up and restored in case of hardware or software failure.</w:t>
      </w:r>
    </w:p>
    <w:p w14:paraId="76CCB1AC" w14:textId="77777777" w:rsidR="00FE59F3" w:rsidRPr="003C32D6" w:rsidRDefault="00FE59F3" w:rsidP="00FE59F3">
      <w:pPr>
        <w:rPr>
          <w:i/>
          <w:sz w:val="24"/>
          <w:szCs w:val="24"/>
        </w:rPr>
      </w:pPr>
      <w:r w:rsidRPr="003C32D6">
        <w:rPr>
          <w:i/>
          <w:sz w:val="24"/>
          <w:szCs w:val="24"/>
        </w:rPr>
        <w:t xml:space="preserve">A daily backup regime is maintained for all data systems in production-level use with regular tests of backup restoration processes and data. System backups are performed on the fly without shutting down any system components, using existing database and </w:t>
      </w:r>
      <w:proofErr w:type="spellStart"/>
      <w:r w:rsidRPr="003C32D6">
        <w:rPr>
          <w:i/>
          <w:sz w:val="24"/>
          <w:szCs w:val="24"/>
        </w:rPr>
        <w:t>filestore</w:t>
      </w:r>
      <w:proofErr w:type="spellEnd"/>
      <w:r w:rsidRPr="003C32D6">
        <w:rPr>
          <w:i/>
          <w:sz w:val="24"/>
          <w:szCs w:val="24"/>
        </w:rPr>
        <w:t xml:space="preserve"> backup tools. Where the databases </w:t>
      </w:r>
      <w:proofErr w:type="gramStart"/>
      <w:r w:rsidRPr="003C32D6">
        <w:rPr>
          <w:i/>
          <w:sz w:val="24"/>
          <w:szCs w:val="24"/>
        </w:rPr>
        <w:t>references</w:t>
      </w:r>
      <w:proofErr w:type="gramEnd"/>
      <w:r w:rsidRPr="003C32D6">
        <w:rPr>
          <w:i/>
          <w:sz w:val="24"/>
          <w:szCs w:val="24"/>
        </w:rPr>
        <w:t xml:space="preserve"> a </w:t>
      </w:r>
      <w:proofErr w:type="spellStart"/>
      <w:r w:rsidRPr="003C32D6">
        <w:rPr>
          <w:i/>
          <w:sz w:val="24"/>
          <w:szCs w:val="24"/>
        </w:rPr>
        <w:t>filestore</w:t>
      </w:r>
      <w:proofErr w:type="spellEnd"/>
      <w:r w:rsidRPr="003C32D6">
        <w:rPr>
          <w:i/>
          <w:sz w:val="24"/>
          <w:szCs w:val="24"/>
        </w:rPr>
        <w:t xml:space="preserve">, both are backed up. </w:t>
      </w:r>
      <w:proofErr w:type="spellStart"/>
      <w:r w:rsidRPr="003C32D6">
        <w:rPr>
          <w:i/>
          <w:sz w:val="24"/>
          <w:szCs w:val="24"/>
        </w:rPr>
        <w:t>eWorks</w:t>
      </w:r>
      <w:proofErr w:type="spellEnd"/>
      <w:r w:rsidRPr="003C32D6">
        <w:rPr>
          <w:i/>
          <w:sz w:val="24"/>
          <w:szCs w:val="24"/>
        </w:rPr>
        <w:t xml:space="preserve"> runs on-disk backups followed by offline storage to tape with appropriate rotation measures for maximum recovery speed and flexibility, providing for a </w:t>
      </w:r>
      <w:r w:rsidRPr="003C32D6">
        <w:rPr>
          <w:i/>
          <w:sz w:val="24"/>
          <w:szCs w:val="24"/>
        </w:rPr>
        <w:lastRenderedPageBreak/>
        <w:t xml:space="preserve">maximum of 24 </w:t>
      </w:r>
      <w:proofErr w:type="gramStart"/>
      <w:r w:rsidRPr="003C32D6">
        <w:rPr>
          <w:i/>
          <w:sz w:val="24"/>
          <w:szCs w:val="24"/>
        </w:rPr>
        <w:t>hours</w:t>
      </w:r>
      <w:proofErr w:type="gramEnd"/>
      <w:r w:rsidRPr="003C32D6">
        <w:rPr>
          <w:i/>
          <w:sz w:val="24"/>
          <w:szCs w:val="24"/>
        </w:rPr>
        <w:t xml:space="preserve"> data loss. </w:t>
      </w:r>
      <w:proofErr w:type="spellStart"/>
      <w:r w:rsidRPr="003C32D6">
        <w:rPr>
          <w:i/>
          <w:sz w:val="24"/>
          <w:szCs w:val="24"/>
        </w:rPr>
        <w:t>eWorks</w:t>
      </w:r>
      <w:proofErr w:type="spellEnd"/>
      <w:r w:rsidRPr="003C32D6">
        <w:rPr>
          <w:i/>
          <w:sz w:val="24"/>
          <w:szCs w:val="24"/>
        </w:rPr>
        <w:t xml:space="preserve"> runs daily &amp; weekly backups and is used for system backup of the servers for the Issuing, </w:t>
      </w:r>
      <w:proofErr w:type="spellStart"/>
      <w:r w:rsidRPr="003C32D6">
        <w:rPr>
          <w:i/>
          <w:sz w:val="24"/>
          <w:szCs w:val="24"/>
        </w:rPr>
        <w:t>CRL</w:t>
      </w:r>
      <w:proofErr w:type="spellEnd"/>
      <w:r w:rsidRPr="003C32D6">
        <w:rPr>
          <w:i/>
          <w:sz w:val="24"/>
          <w:szCs w:val="24"/>
        </w:rPr>
        <w:t xml:space="preserve"> and </w:t>
      </w:r>
      <w:proofErr w:type="spellStart"/>
      <w:r w:rsidRPr="003C32D6">
        <w:rPr>
          <w:i/>
          <w:sz w:val="24"/>
          <w:szCs w:val="24"/>
        </w:rPr>
        <w:t>OCSP</w:t>
      </w:r>
      <w:proofErr w:type="spellEnd"/>
      <w:r w:rsidRPr="003C32D6">
        <w:rPr>
          <w:i/>
          <w:sz w:val="24"/>
          <w:szCs w:val="24"/>
        </w:rPr>
        <w:t xml:space="preserve"> components of the certificate service. Off-site backup media is maintained.’</w:t>
      </w:r>
    </w:p>
    <w:p w14:paraId="4B7FA890" w14:textId="77777777" w:rsidR="00FE59F3" w:rsidRDefault="00FE59F3" w:rsidP="00FE59F3">
      <w:pPr>
        <w:pStyle w:val="Heading2"/>
      </w:pPr>
      <w:bookmarkStart w:id="62" w:name="_Toc450227112"/>
      <w:bookmarkStart w:id="63" w:name="_Toc458000679"/>
      <w:bookmarkStart w:id="64" w:name="_Toc460488096"/>
      <w:bookmarkStart w:id="65" w:name="OLE_LINK11"/>
      <w:bookmarkStart w:id="66" w:name="OLE_LINK12"/>
      <w:bookmarkEnd w:id="60"/>
      <w:bookmarkEnd w:id="61"/>
      <w:r>
        <w:t>In-system Course Archives (hidden category)</w:t>
      </w:r>
      <w:bookmarkEnd w:id="62"/>
      <w:bookmarkEnd w:id="63"/>
      <w:bookmarkEnd w:id="64"/>
    </w:p>
    <w:p w14:paraId="7B727A7E" w14:textId="68D13B61" w:rsidR="00FE59F3" w:rsidRDefault="00C709C4" w:rsidP="00FE59F3">
      <w:r>
        <w:t xml:space="preserve">The recommendation regarding course hierarchies </w:t>
      </w:r>
      <w:r w:rsidR="008A0FE0">
        <w:t>would establish</w:t>
      </w:r>
      <w:r w:rsidR="00FE59F3">
        <w:t xml:space="preserve"> a prot</w:t>
      </w:r>
      <w:r>
        <w:t xml:space="preserve">ocol whereby the previous years’ </w:t>
      </w:r>
      <w:r w:rsidR="00FE59F3">
        <w:t>worth of delivery is maintained in the system, but be hidden from student view, though hidden categories.  This allows for quick recovery of courses for re-use, as well as reporting and auditing of previous delivery</w:t>
      </w:r>
    </w:p>
    <w:p w14:paraId="71D24056" w14:textId="77777777" w:rsidR="00FE59F3" w:rsidRDefault="00FE59F3" w:rsidP="00FE59F3">
      <w:pPr>
        <w:pStyle w:val="Heading2"/>
      </w:pPr>
      <w:bookmarkStart w:id="67" w:name="_Toc450227113"/>
      <w:bookmarkStart w:id="68" w:name="_Toc458000680"/>
      <w:bookmarkStart w:id="69" w:name="_Toc460488097"/>
      <w:bookmarkEnd w:id="65"/>
      <w:bookmarkEnd w:id="66"/>
      <w:r w:rsidRPr="00C52E26">
        <w:t>Automated Course Backup</w:t>
      </w:r>
      <w:r>
        <w:t xml:space="preserve"> (requires approval from </w:t>
      </w:r>
      <w:proofErr w:type="spellStart"/>
      <w:r>
        <w:t>eWorks</w:t>
      </w:r>
      <w:proofErr w:type="spellEnd"/>
      <w:r>
        <w:t>)</w:t>
      </w:r>
      <w:bookmarkEnd w:id="67"/>
      <w:bookmarkEnd w:id="68"/>
      <w:bookmarkEnd w:id="69"/>
    </w:p>
    <w:p w14:paraId="29FB1A28" w14:textId="10E6AE35" w:rsidR="00FE59F3" w:rsidRDefault="00FE59F3" w:rsidP="00FE59F3">
      <w:r>
        <w:t xml:space="preserve">A protocol exists for automated course backups.  Advice from </w:t>
      </w:r>
      <w:proofErr w:type="spellStart"/>
      <w:r>
        <w:t>eWorks</w:t>
      </w:r>
      <w:proofErr w:type="spellEnd"/>
      <w:r>
        <w:t xml:space="preserve"> is that we </w:t>
      </w:r>
      <w:r w:rsidRPr="00AC4FC7">
        <w:rPr>
          <w:b/>
        </w:rPr>
        <w:t>NOT</w:t>
      </w:r>
      <w:r>
        <w:t xml:space="preserve"> turn this on for fear of performance and stability.  This decision should be reviewed on a regular basis, through consul</w:t>
      </w:r>
      <w:r w:rsidR="008A0FE0">
        <w:t>t</w:t>
      </w:r>
      <w:r>
        <w:t xml:space="preserve">ation with </w:t>
      </w:r>
      <w:proofErr w:type="spellStart"/>
      <w:r>
        <w:t>eWorks</w:t>
      </w:r>
      <w:proofErr w:type="spellEnd"/>
      <w:r>
        <w:t>.</w:t>
      </w:r>
    </w:p>
    <w:p w14:paraId="16431B4B" w14:textId="77777777" w:rsidR="00FE59F3" w:rsidRPr="00B3115F" w:rsidRDefault="00FE59F3" w:rsidP="00FE59F3"/>
    <w:p w14:paraId="0E101FF0" w14:textId="23CA139E" w:rsidR="00FE59F3" w:rsidRPr="00C709C4" w:rsidRDefault="00FE59F3" w:rsidP="00FE59F3">
      <w:pPr>
        <w:rPr>
          <w:rFonts w:asciiTheme="majorHAnsi" w:eastAsiaTheme="majorEastAsia" w:hAnsiTheme="majorHAnsi" w:cstheme="majorBidi"/>
          <w:b/>
          <w:bCs/>
          <w:color w:val="401930" w:themeColor="accent1" w:themeShade="BF"/>
          <w:sz w:val="28"/>
          <w:szCs w:val="28"/>
        </w:rPr>
      </w:pPr>
      <w:r>
        <w:br w:type="page"/>
      </w:r>
    </w:p>
    <w:p w14:paraId="3C33B67F" w14:textId="77777777" w:rsidR="00FE59F3" w:rsidRDefault="00FE59F3" w:rsidP="00FE59F3">
      <w:pPr>
        <w:pStyle w:val="Heading1"/>
      </w:pPr>
      <w:bookmarkStart w:id="70" w:name="_Toc450227120"/>
      <w:bookmarkStart w:id="71" w:name="_Toc458000687"/>
      <w:bookmarkStart w:id="72" w:name="_Toc460488098"/>
      <w:r>
        <w:lastRenderedPageBreak/>
        <w:t>Bulk Course and User Processes, via CSV</w:t>
      </w:r>
      <w:bookmarkEnd w:id="70"/>
      <w:bookmarkEnd w:id="71"/>
      <w:bookmarkEnd w:id="72"/>
    </w:p>
    <w:p w14:paraId="26ECFBEE" w14:textId="71E244C0" w:rsidR="00FE59F3" w:rsidRDefault="00FE59F3" w:rsidP="00FE59F3">
      <w:pPr>
        <w:pStyle w:val="Heading2"/>
      </w:pPr>
      <w:bookmarkStart w:id="73" w:name="_Toc450227121"/>
      <w:bookmarkStart w:id="74" w:name="_Toc458000688"/>
      <w:bookmarkStart w:id="75" w:name="_Toc460488099"/>
      <w:r>
        <w:t>Modify existing course (format, category completion etc.)</w:t>
      </w:r>
      <w:bookmarkEnd w:id="73"/>
      <w:bookmarkEnd w:id="74"/>
      <w:bookmarkEnd w:id="75"/>
    </w:p>
    <w:tbl>
      <w:tblPr>
        <w:tblStyle w:val="TableGrid"/>
        <w:tblW w:w="0" w:type="auto"/>
        <w:tblLayout w:type="fixed"/>
        <w:tblLook w:val="04A0" w:firstRow="1" w:lastRow="0" w:firstColumn="1" w:lastColumn="0" w:noHBand="0" w:noVBand="1"/>
      </w:tblPr>
      <w:tblGrid>
        <w:gridCol w:w="3831"/>
        <w:gridCol w:w="2452"/>
        <w:gridCol w:w="2903"/>
        <w:gridCol w:w="1222"/>
      </w:tblGrid>
      <w:tr w:rsidR="0031700D" w:rsidRPr="00970E96" w14:paraId="3907596A" w14:textId="77777777" w:rsidTr="0031700D">
        <w:trPr>
          <w:trHeight w:val="339"/>
        </w:trPr>
        <w:tc>
          <w:tcPr>
            <w:tcW w:w="3831" w:type="dxa"/>
            <w:noWrap/>
            <w:hideMark/>
          </w:tcPr>
          <w:p w14:paraId="7990C410" w14:textId="57E47080" w:rsidR="00FE59F3" w:rsidRPr="00970E96" w:rsidRDefault="00FE59F3" w:rsidP="0039785D">
            <w:pPr>
              <w:rPr>
                <w:sz w:val="16"/>
                <w:szCs w:val="16"/>
              </w:rPr>
            </w:pPr>
            <w:proofErr w:type="spellStart"/>
            <w:r w:rsidRPr="00970E96">
              <w:rPr>
                <w:sz w:val="16"/>
                <w:szCs w:val="16"/>
              </w:rPr>
              <w:t>shortname</w:t>
            </w:r>
            <w:proofErr w:type="spellEnd"/>
          </w:p>
        </w:tc>
        <w:tc>
          <w:tcPr>
            <w:tcW w:w="2452" w:type="dxa"/>
            <w:noWrap/>
            <w:hideMark/>
          </w:tcPr>
          <w:p w14:paraId="41BEA09C" w14:textId="77777777" w:rsidR="00FE59F3" w:rsidRPr="00970E96" w:rsidRDefault="00FE59F3" w:rsidP="0039785D">
            <w:pPr>
              <w:rPr>
                <w:sz w:val="16"/>
                <w:szCs w:val="16"/>
              </w:rPr>
            </w:pPr>
            <w:r w:rsidRPr="00970E96">
              <w:rPr>
                <w:sz w:val="16"/>
                <w:szCs w:val="16"/>
              </w:rPr>
              <w:t>category</w:t>
            </w:r>
          </w:p>
        </w:tc>
        <w:tc>
          <w:tcPr>
            <w:tcW w:w="2903" w:type="dxa"/>
            <w:noWrap/>
            <w:hideMark/>
          </w:tcPr>
          <w:p w14:paraId="492451D2" w14:textId="77777777" w:rsidR="00FE59F3" w:rsidRPr="00970E96" w:rsidRDefault="00FE59F3" w:rsidP="0039785D">
            <w:pPr>
              <w:rPr>
                <w:sz w:val="16"/>
                <w:szCs w:val="16"/>
              </w:rPr>
            </w:pPr>
            <w:proofErr w:type="spellStart"/>
            <w:r w:rsidRPr="00970E96">
              <w:rPr>
                <w:sz w:val="16"/>
                <w:szCs w:val="16"/>
              </w:rPr>
              <w:t>enablecompletion</w:t>
            </w:r>
            <w:proofErr w:type="spellEnd"/>
          </w:p>
        </w:tc>
        <w:tc>
          <w:tcPr>
            <w:tcW w:w="1222" w:type="dxa"/>
            <w:noWrap/>
            <w:hideMark/>
          </w:tcPr>
          <w:p w14:paraId="1163B444" w14:textId="77777777" w:rsidR="00FE59F3" w:rsidRPr="00970E96" w:rsidRDefault="00FE59F3" w:rsidP="0039785D">
            <w:pPr>
              <w:rPr>
                <w:sz w:val="16"/>
                <w:szCs w:val="16"/>
              </w:rPr>
            </w:pPr>
            <w:r w:rsidRPr="00970E96">
              <w:rPr>
                <w:sz w:val="16"/>
                <w:szCs w:val="16"/>
              </w:rPr>
              <w:t>format</w:t>
            </w:r>
          </w:p>
        </w:tc>
      </w:tr>
      <w:tr w:rsidR="0031700D" w:rsidRPr="00970E96" w14:paraId="4B3FAC12" w14:textId="77777777" w:rsidTr="0031700D">
        <w:trPr>
          <w:trHeight w:val="339"/>
        </w:trPr>
        <w:tc>
          <w:tcPr>
            <w:tcW w:w="3831" w:type="dxa"/>
            <w:noWrap/>
            <w:hideMark/>
          </w:tcPr>
          <w:p w14:paraId="69FE00A3" w14:textId="77777777" w:rsidR="00FE59F3" w:rsidRPr="00970E96" w:rsidRDefault="00FE59F3" w:rsidP="0039785D">
            <w:pPr>
              <w:rPr>
                <w:sz w:val="16"/>
                <w:szCs w:val="16"/>
              </w:rPr>
            </w:pPr>
            <w:bookmarkStart w:id="76" w:name="OLE_LINK24"/>
            <w:bookmarkStart w:id="77" w:name="OLE_LINK25"/>
            <w:r w:rsidRPr="00970E96">
              <w:rPr>
                <w:sz w:val="16"/>
                <w:szCs w:val="16"/>
              </w:rPr>
              <w:t>ABC123:  Existing Site (2016)</w:t>
            </w:r>
            <w:bookmarkEnd w:id="76"/>
            <w:bookmarkEnd w:id="77"/>
          </w:p>
        </w:tc>
        <w:tc>
          <w:tcPr>
            <w:tcW w:w="2452" w:type="dxa"/>
            <w:noWrap/>
            <w:hideMark/>
          </w:tcPr>
          <w:p w14:paraId="506B51D8" w14:textId="77777777" w:rsidR="00FE59F3" w:rsidRPr="00970E96" w:rsidRDefault="00FE59F3" w:rsidP="0039785D">
            <w:pPr>
              <w:rPr>
                <w:sz w:val="16"/>
                <w:szCs w:val="16"/>
              </w:rPr>
            </w:pPr>
            <w:r w:rsidRPr="00970E96">
              <w:rPr>
                <w:sz w:val="16"/>
                <w:szCs w:val="16"/>
              </w:rPr>
              <w:t>5</w:t>
            </w:r>
          </w:p>
        </w:tc>
        <w:tc>
          <w:tcPr>
            <w:tcW w:w="2903" w:type="dxa"/>
            <w:noWrap/>
            <w:hideMark/>
          </w:tcPr>
          <w:p w14:paraId="402FA323" w14:textId="77777777" w:rsidR="00FE59F3" w:rsidRPr="00970E96" w:rsidRDefault="00FE59F3" w:rsidP="0039785D">
            <w:pPr>
              <w:rPr>
                <w:sz w:val="16"/>
                <w:szCs w:val="16"/>
              </w:rPr>
            </w:pPr>
            <w:r w:rsidRPr="00970E96">
              <w:rPr>
                <w:sz w:val="16"/>
                <w:szCs w:val="16"/>
              </w:rPr>
              <w:t>1</w:t>
            </w:r>
          </w:p>
        </w:tc>
        <w:tc>
          <w:tcPr>
            <w:tcW w:w="1222" w:type="dxa"/>
            <w:noWrap/>
            <w:hideMark/>
          </w:tcPr>
          <w:p w14:paraId="7E923D1E" w14:textId="03E8D861" w:rsidR="00FE59F3" w:rsidRPr="00970E96" w:rsidRDefault="00E424A2" w:rsidP="0031700D">
            <w:pPr>
              <w:rPr>
                <w:sz w:val="16"/>
                <w:szCs w:val="16"/>
              </w:rPr>
            </w:pPr>
            <w:r>
              <w:rPr>
                <w:sz w:val="16"/>
                <w:szCs w:val="16"/>
              </w:rPr>
              <w:t>tiles</w:t>
            </w:r>
          </w:p>
        </w:tc>
      </w:tr>
    </w:tbl>
    <w:p w14:paraId="64B91843" w14:textId="75D366B0" w:rsidR="00FE59F3" w:rsidRDefault="00FE59F3" w:rsidP="00FE59F3"/>
    <w:p w14:paraId="17D5EBFD" w14:textId="4A1762FA" w:rsidR="00FD0C3C" w:rsidRDefault="00851820" w:rsidP="00FD0C3C">
      <w:pPr>
        <w:pStyle w:val="ListParagraph"/>
        <w:numPr>
          <w:ilvl w:val="0"/>
          <w:numId w:val="30"/>
        </w:numPr>
        <w:spacing w:after="0" w:line="240" w:lineRule="auto"/>
      </w:pPr>
      <w:bookmarkStart w:id="78" w:name="_Toc450227122"/>
      <w:bookmarkStart w:id="79" w:name="_Toc458000689"/>
      <w:bookmarkStart w:id="80" w:name="OLE_LINK13"/>
      <w:bookmarkStart w:id="81" w:name="OLE_LINK14"/>
      <w:r>
        <w:rPr>
          <w:noProof/>
          <w:lang w:eastAsia="en-US"/>
        </w:rPr>
        <w:drawing>
          <wp:anchor distT="0" distB="0" distL="114300" distR="114300" simplePos="0" relativeHeight="251665408" behindDoc="0" locked="0" layoutInCell="1" allowOverlap="1" wp14:anchorId="71490425" wp14:editId="49B45660">
            <wp:simplePos x="0" y="0"/>
            <wp:positionH relativeFrom="margin">
              <wp:posOffset>4009390</wp:posOffset>
            </wp:positionH>
            <wp:positionV relativeFrom="margin">
              <wp:posOffset>1913890</wp:posOffset>
            </wp:positionV>
            <wp:extent cx="2466975" cy="1064260"/>
            <wp:effectExtent l="0" t="0" r="0" b="2540"/>
            <wp:wrapSquare wrapText="bothSides"/>
            <wp:docPr id="3" name="Picture 3" descr="/var/folders/kb/sntb_0ns2fn0t9xbs1hn917r0000gn/T/com.skitch.skitch/DMDC8D490AC-2398-443E-A7C4-0C0BB78EE4E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b/sntb_0ns2fn0t9xbs1hn917r0000gn/T/com.skitch.skitch/DMDC8D490AC-2398-443E-A7C4-0C0BB78EE4EE/Chisholm__Administration__Courses__Upload_courses.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66975" cy="1064260"/>
                    </a:xfrm>
                    <a:prstGeom prst="rect">
                      <a:avLst/>
                    </a:prstGeom>
                    <a:noFill/>
                    <a:ln>
                      <a:noFill/>
                    </a:ln>
                  </pic:spPr>
                </pic:pic>
              </a:graphicData>
            </a:graphic>
          </wp:anchor>
        </w:drawing>
      </w:r>
      <w:r w:rsidR="00FD0C3C">
        <w:t xml:space="preserve">Prepare a CSV file in the above format, or use the template available in the </w:t>
      </w:r>
      <w:hyperlink r:id="rId33" w:history="1">
        <w:r w:rsidR="00FD0C3C">
          <w:rPr>
            <w:rStyle w:val="Hyperlink"/>
          </w:rPr>
          <w:t>eLearning Support</w:t>
        </w:r>
      </w:hyperlink>
      <w:r w:rsidR="00FD0C3C">
        <w:t xml:space="preserve"> course</w:t>
      </w:r>
    </w:p>
    <w:p w14:paraId="04CB126B" w14:textId="77777777" w:rsidR="00FD0C3C" w:rsidRDefault="00FD0C3C" w:rsidP="00FD0C3C">
      <w:pPr>
        <w:pStyle w:val="ListParagraph"/>
        <w:numPr>
          <w:ilvl w:val="0"/>
          <w:numId w:val="30"/>
        </w:numPr>
        <w:spacing w:after="0" w:line="240" w:lineRule="auto"/>
      </w:pPr>
      <w:r>
        <w:t xml:space="preserve">Upload to </w:t>
      </w:r>
      <w:hyperlink r:id="rId34" w:history="1">
        <w:r w:rsidRPr="00FD0C3C">
          <w:rPr>
            <w:rStyle w:val="Hyperlink"/>
          </w:rPr>
          <w:t>Upload Courses</w:t>
        </w:r>
      </w:hyperlink>
      <w:r>
        <w:t xml:space="preserve"> </w:t>
      </w:r>
    </w:p>
    <w:p w14:paraId="7D8E4D9D" w14:textId="77777777" w:rsidR="00FD0C3C" w:rsidRDefault="00FD0C3C" w:rsidP="00FD0C3C">
      <w:pPr>
        <w:pStyle w:val="ListParagraph"/>
        <w:numPr>
          <w:ilvl w:val="0"/>
          <w:numId w:val="30"/>
        </w:numPr>
        <w:spacing w:after="0" w:line="240" w:lineRule="auto"/>
      </w:pPr>
      <w:r>
        <w:t xml:space="preserve">Choose the settings as shown in the </w:t>
      </w:r>
      <w:proofErr w:type="spellStart"/>
      <w:r>
        <w:t>screencapture</w:t>
      </w:r>
      <w:proofErr w:type="spellEnd"/>
    </w:p>
    <w:p w14:paraId="4DEB5829" w14:textId="77777777" w:rsidR="006B2740" w:rsidRDefault="006B2740" w:rsidP="006B2740">
      <w:pPr>
        <w:spacing w:after="0" w:line="240" w:lineRule="auto"/>
      </w:pPr>
    </w:p>
    <w:p w14:paraId="3FC1B51D" w14:textId="77777777" w:rsidR="006B2740" w:rsidRDefault="006B2740" w:rsidP="006B2740">
      <w:pPr>
        <w:spacing w:after="0" w:line="240" w:lineRule="auto"/>
      </w:pPr>
    </w:p>
    <w:p w14:paraId="1F95871E" w14:textId="6824C1D0" w:rsidR="00FE59F3" w:rsidRDefault="00FE59F3" w:rsidP="00FE59F3">
      <w:pPr>
        <w:pStyle w:val="Heading2"/>
      </w:pPr>
      <w:bookmarkStart w:id="82" w:name="_Toc460488100"/>
      <w:r>
        <w:t>Rename existing courses</w:t>
      </w:r>
      <w:bookmarkEnd w:id="78"/>
      <w:bookmarkEnd w:id="79"/>
      <w:bookmarkEnd w:id="82"/>
    </w:p>
    <w:tbl>
      <w:tblPr>
        <w:tblStyle w:val="TableGrid"/>
        <w:tblW w:w="10560" w:type="dxa"/>
        <w:tblLook w:val="04A0" w:firstRow="1" w:lastRow="0" w:firstColumn="1" w:lastColumn="0" w:noHBand="0" w:noVBand="1"/>
      </w:tblPr>
      <w:tblGrid>
        <w:gridCol w:w="2563"/>
        <w:gridCol w:w="4294"/>
        <w:gridCol w:w="3703"/>
      </w:tblGrid>
      <w:tr w:rsidR="0031700D" w:rsidRPr="0008426B" w14:paraId="296158D4" w14:textId="77777777" w:rsidTr="0031700D">
        <w:trPr>
          <w:trHeight w:val="340"/>
        </w:trPr>
        <w:tc>
          <w:tcPr>
            <w:tcW w:w="2563" w:type="dxa"/>
            <w:noWrap/>
            <w:hideMark/>
          </w:tcPr>
          <w:bookmarkEnd w:id="80"/>
          <w:bookmarkEnd w:id="81"/>
          <w:p w14:paraId="6C47CA76" w14:textId="77777777" w:rsidR="00FE59F3" w:rsidRPr="0008426B" w:rsidRDefault="00FE59F3" w:rsidP="0039785D">
            <w:pPr>
              <w:rPr>
                <w:sz w:val="16"/>
                <w:szCs w:val="16"/>
              </w:rPr>
            </w:pPr>
            <w:proofErr w:type="spellStart"/>
            <w:r w:rsidRPr="0008426B">
              <w:rPr>
                <w:sz w:val="16"/>
                <w:szCs w:val="16"/>
              </w:rPr>
              <w:t>shortname</w:t>
            </w:r>
            <w:proofErr w:type="spellEnd"/>
          </w:p>
        </w:tc>
        <w:tc>
          <w:tcPr>
            <w:tcW w:w="4294" w:type="dxa"/>
            <w:noWrap/>
            <w:hideMark/>
          </w:tcPr>
          <w:p w14:paraId="192F0010" w14:textId="77777777" w:rsidR="00FE59F3" w:rsidRPr="0008426B" w:rsidRDefault="00FE59F3" w:rsidP="0039785D">
            <w:pPr>
              <w:rPr>
                <w:sz w:val="16"/>
                <w:szCs w:val="16"/>
              </w:rPr>
            </w:pPr>
            <w:r w:rsidRPr="0008426B">
              <w:rPr>
                <w:sz w:val="16"/>
                <w:szCs w:val="16"/>
              </w:rPr>
              <w:t>rename</w:t>
            </w:r>
          </w:p>
        </w:tc>
        <w:tc>
          <w:tcPr>
            <w:tcW w:w="3703" w:type="dxa"/>
            <w:noWrap/>
            <w:hideMark/>
          </w:tcPr>
          <w:p w14:paraId="3B222E92" w14:textId="77777777" w:rsidR="00FE59F3" w:rsidRPr="0008426B" w:rsidRDefault="00FE59F3" w:rsidP="0039785D">
            <w:pPr>
              <w:rPr>
                <w:sz w:val="16"/>
                <w:szCs w:val="16"/>
              </w:rPr>
            </w:pPr>
            <w:proofErr w:type="spellStart"/>
            <w:r w:rsidRPr="0008426B">
              <w:rPr>
                <w:sz w:val="16"/>
                <w:szCs w:val="16"/>
              </w:rPr>
              <w:t>fullname</w:t>
            </w:r>
            <w:proofErr w:type="spellEnd"/>
          </w:p>
        </w:tc>
      </w:tr>
      <w:tr w:rsidR="0031700D" w:rsidRPr="0008426B" w14:paraId="723DEFF0" w14:textId="77777777" w:rsidTr="0031700D">
        <w:trPr>
          <w:trHeight w:val="328"/>
        </w:trPr>
        <w:tc>
          <w:tcPr>
            <w:tcW w:w="2563" w:type="dxa"/>
            <w:noWrap/>
            <w:hideMark/>
          </w:tcPr>
          <w:p w14:paraId="169982ED" w14:textId="77777777" w:rsidR="00FE59F3" w:rsidRPr="0008426B" w:rsidRDefault="00FE59F3" w:rsidP="0039785D">
            <w:pPr>
              <w:rPr>
                <w:sz w:val="16"/>
                <w:szCs w:val="16"/>
              </w:rPr>
            </w:pPr>
            <w:r w:rsidRPr="0008426B">
              <w:rPr>
                <w:sz w:val="16"/>
                <w:szCs w:val="16"/>
              </w:rPr>
              <w:t>ABC123: Current name</w:t>
            </w:r>
          </w:p>
        </w:tc>
        <w:tc>
          <w:tcPr>
            <w:tcW w:w="4294" w:type="dxa"/>
            <w:noWrap/>
            <w:hideMark/>
          </w:tcPr>
          <w:p w14:paraId="1A4083A2" w14:textId="77777777" w:rsidR="00FE59F3" w:rsidRPr="0008426B" w:rsidRDefault="00FE59F3" w:rsidP="0039785D">
            <w:pPr>
              <w:rPr>
                <w:sz w:val="16"/>
                <w:szCs w:val="16"/>
              </w:rPr>
            </w:pPr>
            <w:r w:rsidRPr="0008426B">
              <w:rPr>
                <w:sz w:val="16"/>
                <w:szCs w:val="16"/>
              </w:rPr>
              <w:t>ABC123: New name (2016)</w:t>
            </w:r>
          </w:p>
        </w:tc>
        <w:tc>
          <w:tcPr>
            <w:tcW w:w="3703" w:type="dxa"/>
            <w:noWrap/>
            <w:hideMark/>
          </w:tcPr>
          <w:p w14:paraId="3806A6E8" w14:textId="77777777" w:rsidR="00FE59F3" w:rsidRPr="0008426B" w:rsidRDefault="00FE59F3" w:rsidP="0039785D">
            <w:pPr>
              <w:rPr>
                <w:sz w:val="16"/>
                <w:szCs w:val="16"/>
              </w:rPr>
            </w:pPr>
            <w:r w:rsidRPr="0008426B">
              <w:rPr>
                <w:sz w:val="16"/>
                <w:szCs w:val="16"/>
              </w:rPr>
              <w:t>ABC123: New name (2016)</w:t>
            </w:r>
          </w:p>
        </w:tc>
      </w:tr>
    </w:tbl>
    <w:p w14:paraId="7DEDECB5" w14:textId="227CE662" w:rsidR="00FE59F3" w:rsidRDefault="00FE59F3" w:rsidP="00FE59F3"/>
    <w:p w14:paraId="5DE79AFC" w14:textId="2C9EF20E" w:rsidR="00FD0C3C" w:rsidRDefault="00851820" w:rsidP="00F5192C">
      <w:pPr>
        <w:pStyle w:val="ListParagraph"/>
        <w:numPr>
          <w:ilvl w:val="0"/>
          <w:numId w:val="31"/>
        </w:numPr>
        <w:spacing w:after="0" w:line="240" w:lineRule="auto"/>
      </w:pPr>
      <w:r>
        <w:rPr>
          <w:noProof/>
          <w:lang w:eastAsia="en-US"/>
        </w:rPr>
        <w:drawing>
          <wp:anchor distT="0" distB="0" distL="114300" distR="114300" simplePos="0" relativeHeight="251662336" behindDoc="0" locked="0" layoutInCell="1" allowOverlap="1" wp14:anchorId="347341FC" wp14:editId="11629A56">
            <wp:simplePos x="0" y="0"/>
            <wp:positionH relativeFrom="margin">
              <wp:posOffset>3843655</wp:posOffset>
            </wp:positionH>
            <wp:positionV relativeFrom="margin">
              <wp:posOffset>4424680</wp:posOffset>
            </wp:positionV>
            <wp:extent cx="2616200" cy="1146175"/>
            <wp:effectExtent l="0" t="0" r="0" b="0"/>
            <wp:wrapSquare wrapText="bothSides"/>
            <wp:docPr id="5" name="Picture 5" descr="/var/folders/kb/sntb_0ns2fn0t9xbs1hn917r0000gn/T/com.skitch.skitch/DMDBF696491-C145-413F-8A8F-8A9E6A610F9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kb/sntb_0ns2fn0t9xbs1hn917r0000gn/T/com.skitch.skitch/DMDBF696491-C145-413F-8A8F-8A9E6A610F9E/Chisholm__Administration__Courses__Upload_cours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620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C3C">
        <w:t xml:space="preserve">Prepare a CSV file in the above format, or use the template available in the </w:t>
      </w:r>
      <w:hyperlink r:id="rId36" w:history="1">
        <w:r w:rsidR="00FD0C3C">
          <w:rPr>
            <w:rStyle w:val="Hyperlink"/>
          </w:rPr>
          <w:t>eLearning Support</w:t>
        </w:r>
      </w:hyperlink>
      <w:r w:rsidR="00FD0C3C">
        <w:t xml:space="preserve"> course</w:t>
      </w:r>
    </w:p>
    <w:p w14:paraId="1931990E" w14:textId="0A5894F3" w:rsidR="00FD0C3C" w:rsidRDefault="00FD0C3C" w:rsidP="00F5192C">
      <w:pPr>
        <w:pStyle w:val="ListParagraph"/>
        <w:numPr>
          <w:ilvl w:val="0"/>
          <w:numId w:val="31"/>
        </w:numPr>
        <w:spacing w:after="0" w:line="240" w:lineRule="auto"/>
      </w:pPr>
      <w:r>
        <w:t xml:space="preserve">Upload to </w:t>
      </w:r>
      <w:hyperlink r:id="rId37" w:history="1">
        <w:r w:rsidRPr="00FD0C3C">
          <w:rPr>
            <w:rStyle w:val="Hyperlink"/>
          </w:rPr>
          <w:t>Upload Courses</w:t>
        </w:r>
      </w:hyperlink>
      <w:r>
        <w:t xml:space="preserve"> </w:t>
      </w:r>
    </w:p>
    <w:p w14:paraId="1EC969F5" w14:textId="7D117E1A" w:rsidR="00FD0C3C" w:rsidRDefault="00FD0C3C" w:rsidP="00F5192C">
      <w:pPr>
        <w:pStyle w:val="ListParagraph"/>
        <w:numPr>
          <w:ilvl w:val="0"/>
          <w:numId w:val="31"/>
        </w:numPr>
        <w:spacing w:after="0" w:line="240" w:lineRule="auto"/>
      </w:pPr>
      <w:r>
        <w:t xml:space="preserve">Choose the settings as shown in the </w:t>
      </w:r>
      <w:proofErr w:type="spellStart"/>
      <w:r>
        <w:t>screencapture</w:t>
      </w:r>
      <w:proofErr w:type="spellEnd"/>
    </w:p>
    <w:p w14:paraId="0F966686" w14:textId="65454C6F" w:rsidR="00FE59F3" w:rsidRDefault="00FE59F3" w:rsidP="00FE59F3"/>
    <w:sectPr w:rsidR="00FE59F3" w:rsidSect="001354B1">
      <w:pgSz w:w="12240" w:h="15840"/>
      <w:pgMar w:top="1134" w:right="851" w:bottom="1134" w:left="851" w:header="431" w:footer="765"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Greg Bird" w:date="2016-09-08T11:10:00Z" w:initials="GB">
    <w:p w14:paraId="67D24D39" w14:textId="5A2684FA" w:rsidR="00592A88" w:rsidRDefault="00592A88">
      <w:pPr>
        <w:pStyle w:val="CommentText"/>
      </w:pPr>
      <w:r>
        <w:rPr>
          <w:rStyle w:val="CommentReference"/>
        </w:rPr>
        <w:annotationRef/>
      </w:r>
      <w:r>
        <w:t>Aileen to confirm this, for all teaching roles</w:t>
      </w:r>
    </w:p>
  </w:comment>
  <w:comment w:id="36" w:author="Greg Bird" w:date="2016-08-31T16:34:00Z" w:initials="GB">
    <w:p w14:paraId="2AD93418" w14:textId="3C52BF6F" w:rsidR="00524751" w:rsidRDefault="00524751" w:rsidP="00C50C05">
      <w:pPr>
        <w:pStyle w:val="CommentText"/>
      </w:pPr>
      <w:r>
        <w:rPr>
          <w:rStyle w:val="CommentReference"/>
        </w:rPr>
        <w:annotationRef/>
      </w:r>
      <w:r w:rsidR="009B0EB8">
        <w:t>Leave as is for now.  Aileen to confirm.</w:t>
      </w:r>
    </w:p>
  </w:comment>
  <w:comment w:id="37" w:author="Greg Bird" w:date="2016-09-08T11:13:00Z" w:initials="GB">
    <w:p w14:paraId="7AD41578" w14:textId="3CEDB8DB" w:rsidR="00B01616" w:rsidRDefault="00B01616">
      <w:pPr>
        <w:pStyle w:val="CommentText"/>
      </w:pPr>
      <w:r>
        <w:rPr>
          <w:rStyle w:val="CommentReference"/>
        </w:rPr>
        <w:annotationRef/>
      </w:r>
      <w:r>
        <w:t>Aileen to check</w:t>
      </w:r>
    </w:p>
  </w:comment>
  <w:comment w:id="39" w:author="Greg Bird" w:date="2016-08-31T16:21:00Z" w:initials="GB">
    <w:p w14:paraId="4BA95AB9" w14:textId="7A35ED9F" w:rsidR="00D33B68" w:rsidRDefault="00524751" w:rsidP="0054145E">
      <w:pPr>
        <w:pStyle w:val="CommentText"/>
      </w:pPr>
      <w:r>
        <w:rPr>
          <w:rStyle w:val="CommentReference"/>
        </w:rPr>
        <w:annotationRef/>
      </w:r>
      <w:r w:rsidR="00D33B68">
        <w:t xml:space="preserve">Aileen - </w:t>
      </w:r>
      <w:r w:rsidR="009922C1">
        <w:t>Remove from Category</w:t>
      </w:r>
    </w:p>
  </w:comment>
  <w:comment w:id="40" w:author="Greg Bird" w:date="2016-08-31T16:36:00Z" w:initials="GB">
    <w:p w14:paraId="2D46016E" w14:textId="620691EC" w:rsidR="00524751" w:rsidRDefault="00524751" w:rsidP="004A5BC6">
      <w:pPr>
        <w:pStyle w:val="CommentText"/>
      </w:pPr>
      <w:r>
        <w:rPr>
          <w:rStyle w:val="CommentReference"/>
        </w:rPr>
        <w:annotationRef/>
      </w:r>
      <w:r w:rsidR="008507E6">
        <w:t xml:space="preserve">Aileen to review existing user enrolments.  She will remove their access and add them back in as Course Evaluator, if they still need </w:t>
      </w:r>
      <w:proofErr w:type="gramStart"/>
      <w:r w:rsidR="008507E6">
        <w:t>access..</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24D39" w15:done="0"/>
  <w15:commentEx w15:paraId="2AD93418" w15:done="0"/>
  <w15:commentEx w15:paraId="7AD41578" w15:done="0"/>
  <w15:commentEx w15:paraId="4BA95AB9" w15:done="0"/>
  <w15:commentEx w15:paraId="2D4601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8280A" w14:textId="77777777" w:rsidR="001D77B7" w:rsidRDefault="001D77B7">
      <w:pPr>
        <w:spacing w:after="0" w:line="240" w:lineRule="auto"/>
      </w:pPr>
      <w:r>
        <w:separator/>
      </w:r>
    </w:p>
  </w:endnote>
  <w:endnote w:type="continuationSeparator" w:id="0">
    <w:p w14:paraId="571E5DBF" w14:textId="77777777" w:rsidR="001D77B7" w:rsidRDefault="001D7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312858631"/>
      <w:docPartObj>
        <w:docPartGallery w:val="Page Numbers (Bottom of Page)"/>
        <w:docPartUnique/>
      </w:docPartObj>
    </w:sdtPr>
    <w:sdtEndPr>
      <w:rPr>
        <w:noProof/>
      </w:rPr>
    </w:sdtEndPr>
    <w:sdtContent>
      <w:p w14:paraId="12E4BC21" w14:textId="64788412" w:rsidR="00524751" w:rsidRPr="00B33CC0" w:rsidRDefault="00524751" w:rsidP="00B33CC0">
        <w:pPr>
          <w:pStyle w:val="Footer"/>
          <w:tabs>
            <w:tab w:val="left" w:pos="7938"/>
          </w:tabs>
          <w:rPr>
            <w:sz w:val="24"/>
            <w:szCs w:val="24"/>
          </w:rPr>
        </w:pPr>
        <w:r w:rsidRPr="00B33CC0">
          <w:rPr>
            <w:rFonts w:ascii="Times New Roman" w:hAnsi="Times New Roman"/>
            <w:sz w:val="24"/>
            <w:szCs w:val="24"/>
          </w:rPr>
          <w:t xml:space="preserve">Page </w:t>
        </w:r>
        <w:r w:rsidRPr="00B33CC0">
          <w:rPr>
            <w:rFonts w:ascii="Times New Roman" w:hAnsi="Times New Roman"/>
            <w:sz w:val="24"/>
            <w:szCs w:val="24"/>
          </w:rPr>
          <w:fldChar w:fldCharType="begin"/>
        </w:r>
        <w:r w:rsidRPr="00B33CC0">
          <w:rPr>
            <w:rFonts w:ascii="Times New Roman" w:hAnsi="Times New Roman"/>
            <w:sz w:val="24"/>
            <w:szCs w:val="24"/>
          </w:rPr>
          <w:instrText xml:space="preserve"> PAGE </w:instrText>
        </w:r>
        <w:r w:rsidRPr="00B33CC0">
          <w:rPr>
            <w:rFonts w:ascii="Times New Roman" w:hAnsi="Times New Roman"/>
            <w:sz w:val="24"/>
            <w:szCs w:val="24"/>
          </w:rPr>
          <w:fldChar w:fldCharType="separate"/>
        </w:r>
        <w:r w:rsidR="00D0792B">
          <w:rPr>
            <w:rFonts w:ascii="Times New Roman" w:hAnsi="Times New Roman"/>
            <w:noProof/>
            <w:sz w:val="24"/>
            <w:szCs w:val="24"/>
          </w:rPr>
          <w:t>6</w:t>
        </w:r>
        <w:r w:rsidRPr="00B33CC0">
          <w:rPr>
            <w:rFonts w:ascii="Times New Roman" w:hAnsi="Times New Roman"/>
            <w:sz w:val="24"/>
            <w:szCs w:val="24"/>
          </w:rPr>
          <w:fldChar w:fldCharType="end"/>
        </w:r>
        <w:r w:rsidRPr="00B33CC0">
          <w:rPr>
            <w:rFonts w:ascii="Times New Roman" w:hAnsi="Times New Roman"/>
            <w:sz w:val="24"/>
            <w:szCs w:val="24"/>
          </w:rPr>
          <w:t xml:space="preserve"> of </w:t>
        </w:r>
        <w:r w:rsidRPr="00B33CC0">
          <w:rPr>
            <w:rFonts w:ascii="Times New Roman" w:hAnsi="Times New Roman"/>
            <w:sz w:val="24"/>
            <w:szCs w:val="24"/>
          </w:rPr>
          <w:fldChar w:fldCharType="begin"/>
        </w:r>
        <w:r w:rsidRPr="00B33CC0">
          <w:rPr>
            <w:rFonts w:ascii="Times New Roman" w:hAnsi="Times New Roman"/>
            <w:sz w:val="24"/>
            <w:szCs w:val="24"/>
          </w:rPr>
          <w:instrText xml:space="preserve"> NUMPAGES </w:instrText>
        </w:r>
        <w:r w:rsidRPr="00B33CC0">
          <w:rPr>
            <w:rFonts w:ascii="Times New Roman" w:hAnsi="Times New Roman"/>
            <w:sz w:val="24"/>
            <w:szCs w:val="24"/>
          </w:rPr>
          <w:fldChar w:fldCharType="separate"/>
        </w:r>
        <w:r w:rsidR="00D0792B">
          <w:rPr>
            <w:rFonts w:ascii="Times New Roman" w:hAnsi="Times New Roman"/>
            <w:noProof/>
            <w:sz w:val="24"/>
            <w:szCs w:val="24"/>
          </w:rPr>
          <w:t>10</w:t>
        </w:r>
        <w:r w:rsidRPr="00B33CC0">
          <w:rPr>
            <w:rFonts w:ascii="Times New Roman" w:hAnsi="Times New Roman"/>
            <w:sz w:val="24"/>
            <w:szCs w:val="24"/>
          </w:rPr>
          <w:fldChar w:fldCharType="end"/>
        </w:r>
        <w:r>
          <w:rPr>
            <w:rFonts w:ascii="Times New Roman" w:hAnsi="Times New Roman"/>
            <w:sz w:val="24"/>
            <w:szCs w:val="24"/>
          </w:rPr>
          <w:tab/>
          <w:t xml:space="preserve">Greg Bird </w: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704985804"/>
      <w:docPartObj>
        <w:docPartGallery w:val="Page Numbers (Bottom of Page)"/>
        <w:docPartUnique/>
      </w:docPartObj>
    </w:sdtPr>
    <w:sdtEndPr>
      <w:rPr>
        <w:noProof/>
      </w:rPr>
    </w:sdtEndPr>
    <w:sdtContent>
      <w:p w14:paraId="072C5EAE" w14:textId="2689C59B" w:rsidR="00524751" w:rsidRPr="00D56E03" w:rsidRDefault="00524751" w:rsidP="00D56E03">
        <w:pPr>
          <w:pStyle w:val="Footer"/>
          <w:tabs>
            <w:tab w:val="left" w:pos="7938"/>
          </w:tabs>
          <w:rPr>
            <w:sz w:val="24"/>
            <w:szCs w:val="24"/>
          </w:rPr>
        </w:pPr>
        <w:r w:rsidRPr="00B33CC0">
          <w:rPr>
            <w:rFonts w:ascii="Times New Roman" w:hAnsi="Times New Roman"/>
            <w:sz w:val="24"/>
            <w:szCs w:val="24"/>
          </w:rPr>
          <w:t xml:space="preserve">Page </w:t>
        </w:r>
        <w:r w:rsidRPr="00B33CC0">
          <w:rPr>
            <w:rFonts w:ascii="Times New Roman" w:hAnsi="Times New Roman"/>
            <w:sz w:val="24"/>
            <w:szCs w:val="24"/>
          </w:rPr>
          <w:fldChar w:fldCharType="begin"/>
        </w:r>
        <w:r w:rsidRPr="00B33CC0">
          <w:rPr>
            <w:rFonts w:ascii="Times New Roman" w:hAnsi="Times New Roman"/>
            <w:sz w:val="24"/>
            <w:szCs w:val="24"/>
          </w:rPr>
          <w:instrText xml:space="preserve"> PAGE </w:instrText>
        </w:r>
        <w:r w:rsidRPr="00B33CC0">
          <w:rPr>
            <w:rFonts w:ascii="Times New Roman" w:hAnsi="Times New Roman"/>
            <w:sz w:val="24"/>
            <w:szCs w:val="24"/>
          </w:rPr>
          <w:fldChar w:fldCharType="separate"/>
        </w:r>
        <w:r w:rsidR="00D0792B">
          <w:rPr>
            <w:rFonts w:ascii="Times New Roman" w:hAnsi="Times New Roman"/>
            <w:noProof/>
            <w:sz w:val="24"/>
            <w:szCs w:val="24"/>
          </w:rPr>
          <w:t>5</w:t>
        </w:r>
        <w:r w:rsidRPr="00B33CC0">
          <w:rPr>
            <w:rFonts w:ascii="Times New Roman" w:hAnsi="Times New Roman"/>
            <w:sz w:val="24"/>
            <w:szCs w:val="24"/>
          </w:rPr>
          <w:fldChar w:fldCharType="end"/>
        </w:r>
        <w:r w:rsidRPr="00B33CC0">
          <w:rPr>
            <w:rFonts w:ascii="Times New Roman" w:hAnsi="Times New Roman"/>
            <w:sz w:val="24"/>
            <w:szCs w:val="24"/>
          </w:rPr>
          <w:t xml:space="preserve"> of </w:t>
        </w:r>
        <w:r w:rsidRPr="00B33CC0">
          <w:rPr>
            <w:rFonts w:ascii="Times New Roman" w:hAnsi="Times New Roman"/>
            <w:sz w:val="24"/>
            <w:szCs w:val="24"/>
          </w:rPr>
          <w:fldChar w:fldCharType="begin"/>
        </w:r>
        <w:r w:rsidRPr="00B33CC0">
          <w:rPr>
            <w:rFonts w:ascii="Times New Roman" w:hAnsi="Times New Roman"/>
            <w:sz w:val="24"/>
            <w:szCs w:val="24"/>
          </w:rPr>
          <w:instrText xml:space="preserve"> NUMPAGES </w:instrText>
        </w:r>
        <w:r w:rsidRPr="00B33CC0">
          <w:rPr>
            <w:rFonts w:ascii="Times New Roman" w:hAnsi="Times New Roman"/>
            <w:sz w:val="24"/>
            <w:szCs w:val="24"/>
          </w:rPr>
          <w:fldChar w:fldCharType="separate"/>
        </w:r>
        <w:r w:rsidR="00D0792B">
          <w:rPr>
            <w:rFonts w:ascii="Times New Roman" w:hAnsi="Times New Roman"/>
            <w:noProof/>
            <w:sz w:val="24"/>
            <w:szCs w:val="24"/>
          </w:rPr>
          <w:t>10</w:t>
        </w:r>
        <w:r w:rsidRPr="00B33CC0">
          <w:rPr>
            <w:rFonts w:ascii="Times New Roman" w:hAnsi="Times New Roman"/>
            <w:sz w:val="24"/>
            <w:szCs w:val="24"/>
          </w:rPr>
          <w:fldChar w:fldCharType="end"/>
        </w:r>
        <w:r>
          <w:rPr>
            <w:rFonts w:ascii="Times New Roman" w:hAnsi="Times New Roman"/>
            <w:sz w:val="24"/>
            <w:szCs w:val="24"/>
          </w:rPr>
          <w:tab/>
          <w:t xml:space="preserve">Greg Bird </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F231A" w14:textId="77777777" w:rsidR="001D77B7" w:rsidRDefault="001D77B7">
      <w:pPr>
        <w:spacing w:after="0" w:line="240" w:lineRule="auto"/>
      </w:pPr>
      <w:r>
        <w:separator/>
      </w:r>
    </w:p>
  </w:footnote>
  <w:footnote w:type="continuationSeparator" w:id="0">
    <w:p w14:paraId="7032E479" w14:textId="77777777" w:rsidR="001D77B7" w:rsidRDefault="001D77B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5A5F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44CC6"/>
    <w:multiLevelType w:val="multilevel"/>
    <w:tmpl w:val="21C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428C8"/>
    <w:multiLevelType w:val="hybridMultilevel"/>
    <w:tmpl w:val="6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65522"/>
    <w:multiLevelType w:val="hybridMultilevel"/>
    <w:tmpl w:val="5FD6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D2B"/>
    <w:multiLevelType w:val="hybridMultilevel"/>
    <w:tmpl w:val="7454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F55221"/>
    <w:multiLevelType w:val="hybridMultilevel"/>
    <w:tmpl w:val="03F89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535F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4E0D35"/>
    <w:multiLevelType w:val="hybridMultilevel"/>
    <w:tmpl w:val="03F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A4D53"/>
    <w:multiLevelType w:val="hybridMultilevel"/>
    <w:tmpl w:val="4BBA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D1D05"/>
    <w:multiLevelType w:val="hybridMultilevel"/>
    <w:tmpl w:val="A54E1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209CA"/>
    <w:multiLevelType w:val="multilevel"/>
    <w:tmpl w:val="55ECC224"/>
    <w:lvl w:ilvl="0">
      <w:start w:val="1"/>
      <w:numFmt w:val="bullet"/>
      <w:lvlText w:val=""/>
      <w:lvlJc w:val="left"/>
      <w:pPr>
        <w:ind w:left="720" w:hanging="436"/>
      </w:pPr>
      <w:rPr>
        <w:rFonts w:ascii="Symbol" w:hAnsi="Symbol" w:hint="default"/>
        <w:color w:val="000000" w:themeColor="text1"/>
      </w:rPr>
    </w:lvl>
    <w:lvl w:ilvl="1">
      <w:start w:val="1"/>
      <w:numFmt w:val="bullet"/>
      <w:lvlText w:val=""/>
      <w:lvlJc w:val="left"/>
      <w:pPr>
        <w:tabs>
          <w:tab w:val="num" w:pos="851"/>
        </w:tabs>
        <w:ind w:left="851" w:hanging="284"/>
      </w:pPr>
      <w:rPr>
        <w:rFonts w:ascii="Symbol" w:hAnsi="Symbol" w:hint="default"/>
      </w:rPr>
    </w:lvl>
    <w:lvl w:ilvl="2">
      <w:start w:val="1"/>
      <w:numFmt w:val="bullet"/>
      <w:lvlText w:val=""/>
      <w:lvlJc w:val="left"/>
      <w:pPr>
        <w:tabs>
          <w:tab w:val="num" w:pos="1134"/>
        </w:tabs>
        <w:ind w:left="1134" w:hanging="283"/>
      </w:pPr>
      <w:rPr>
        <w:rFonts w:ascii="Symbol" w:hAnsi="Symbol" w:hint="default"/>
      </w:rPr>
    </w:lvl>
    <w:lvl w:ilvl="3">
      <w:start w:val="1"/>
      <w:numFmt w:val="bullet"/>
      <w:lvlText w:val=""/>
      <w:lvlJc w:val="left"/>
      <w:pPr>
        <w:tabs>
          <w:tab w:val="num" w:pos="1418"/>
        </w:tabs>
        <w:ind w:left="1418" w:hanging="284"/>
      </w:pPr>
      <w:rPr>
        <w:rFonts w:ascii="Symbol" w:hAnsi="Symbol" w:hint="default"/>
      </w:rPr>
    </w:lvl>
    <w:lvl w:ilvl="4">
      <w:start w:val="1"/>
      <w:numFmt w:val="bullet"/>
      <w:pStyle w:val="SubtleEmphasis1"/>
      <w:lvlText w:val=""/>
      <w:lvlJc w:val="left"/>
      <w:pPr>
        <w:tabs>
          <w:tab w:val="num" w:pos="1701"/>
        </w:tabs>
        <w:ind w:left="1701" w:hanging="283"/>
      </w:pPr>
      <w:rPr>
        <w:rFonts w:ascii="Symbol" w:hAnsi="Symbol" w:hint="default"/>
        <w:color w:val="000000" w:themeColor="text1"/>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DC06982"/>
    <w:multiLevelType w:val="hybridMultilevel"/>
    <w:tmpl w:val="E03E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54A68"/>
    <w:multiLevelType w:val="hybridMultilevel"/>
    <w:tmpl w:val="55C4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51857"/>
    <w:multiLevelType w:val="multilevel"/>
    <w:tmpl w:val="E2823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99C5B14"/>
    <w:multiLevelType w:val="hybridMultilevel"/>
    <w:tmpl w:val="A3E869B6"/>
    <w:lvl w:ilvl="0" w:tplc="04090011">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F86179"/>
    <w:multiLevelType w:val="hybridMultilevel"/>
    <w:tmpl w:val="607AA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6051E"/>
    <w:multiLevelType w:val="hybridMultilevel"/>
    <w:tmpl w:val="13AE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875D9"/>
    <w:multiLevelType w:val="hybridMultilevel"/>
    <w:tmpl w:val="2B16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6126A"/>
    <w:multiLevelType w:val="hybridMultilevel"/>
    <w:tmpl w:val="368264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nsid w:val="52106EFD"/>
    <w:multiLevelType w:val="hybridMultilevel"/>
    <w:tmpl w:val="5AF0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412349"/>
    <w:multiLevelType w:val="hybridMultilevel"/>
    <w:tmpl w:val="E28237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B32F79"/>
    <w:multiLevelType w:val="hybridMultilevel"/>
    <w:tmpl w:val="F66C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D62BA"/>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EE11D74"/>
    <w:multiLevelType w:val="hybridMultilevel"/>
    <w:tmpl w:val="51D0EA32"/>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1F5155"/>
    <w:multiLevelType w:val="hybridMultilevel"/>
    <w:tmpl w:val="DF96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9291B"/>
    <w:multiLevelType w:val="hybridMultilevel"/>
    <w:tmpl w:val="3334DAC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742BB8"/>
    <w:multiLevelType w:val="hybridMultilevel"/>
    <w:tmpl w:val="A54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B534AC"/>
    <w:multiLevelType w:val="hybridMultilevel"/>
    <w:tmpl w:val="C06E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6C799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EFE3A14"/>
    <w:multiLevelType w:val="hybridMultilevel"/>
    <w:tmpl w:val="BA5C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3F6A86"/>
    <w:multiLevelType w:val="hybridMultilevel"/>
    <w:tmpl w:val="E04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19"/>
  </w:num>
  <w:num w:numId="4">
    <w:abstractNumId w:val="10"/>
  </w:num>
  <w:num w:numId="5">
    <w:abstractNumId w:val="8"/>
  </w:num>
  <w:num w:numId="6">
    <w:abstractNumId w:val="30"/>
  </w:num>
  <w:num w:numId="7">
    <w:abstractNumId w:val="24"/>
  </w:num>
  <w:num w:numId="8">
    <w:abstractNumId w:val="7"/>
  </w:num>
  <w:num w:numId="9">
    <w:abstractNumId w:val="5"/>
  </w:num>
  <w:num w:numId="10">
    <w:abstractNumId w:val="12"/>
  </w:num>
  <w:num w:numId="11">
    <w:abstractNumId w:val="16"/>
  </w:num>
  <w:num w:numId="12">
    <w:abstractNumId w:val="22"/>
  </w:num>
  <w:num w:numId="13">
    <w:abstractNumId w:val="26"/>
  </w:num>
  <w:num w:numId="14">
    <w:abstractNumId w:val="9"/>
  </w:num>
  <w:num w:numId="15">
    <w:abstractNumId w:val="3"/>
  </w:num>
  <w:num w:numId="16">
    <w:abstractNumId w:val="11"/>
  </w:num>
  <w:num w:numId="17">
    <w:abstractNumId w:val="15"/>
  </w:num>
  <w:num w:numId="18">
    <w:abstractNumId w:val="21"/>
  </w:num>
  <w:num w:numId="19">
    <w:abstractNumId w:val="18"/>
  </w:num>
  <w:num w:numId="20">
    <w:abstractNumId w:val="0"/>
  </w:num>
  <w:num w:numId="21">
    <w:abstractNumId w:val="27"/>
  </w:num>
  <w:num w:numId="22">
    <w:abstractNumId w:val="1"/>
  </w:num>
  <w:num w:numId="23">
    <w:abstractNumId w:val="4"/>
  </w:num>
  <w:num w:numId="24">
    <w:abstractNumId w:val="17"/>
  </w:num>
  <w:num w:numId="25">
    <w:abstractNumId w:val="20"/>
  </w:num>
  <w:num w:numId="26">
    <w:abstractNumId w:val="13"/>
  </w:num>
  <w:num w:numId="27">
    <w:abstractNumId w:val="25"/>
  </w:num>
  <w:num w:numId="28">
    <w:abstractNumId w:val="14"/>
  </w:num>
  <w:num w:numId="29">
    <w:abstractNumId w:val="23"/>
  </w:num>
  <w:num w:numId="30">
    <w:abstractNumId w:val="6"/>
  </w:num>
  <w:num w:numId="31">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CA"/>
    <w:rsid w:val="0000055B"/>
    <w:rsid w:val="0000148D"/>
    <w:rsid w:val="00005999"/>
    <w:rsid w:val="000103C0"/>
    <w:rsid w:val="00011E39"/>
    <w:rsid w:val="000319C0"/>
    <w:rsid w:val="00032DA2"/>
    <w:rsid w:val="00040308"/>
    <w:rsid w:val="000459CA"/>
    <w:rsid w:val="0006144B"/>
    <w:rsid w:val="00065196"/>
    <w:rsid w:val="0007202D"/>
    <w:rsid w:val="0008426B"/>
    <w:rsid w:val="000848F5"/>
    <w:rsid w:val="0009335E"/>
    <w:rsid w:val="00093F20"/>
    <w:rsid w:val="000F4631"/>
    <w:rsid w:val="000F5564"/>
    <w:rsid w:val="000F6F3E"/>
    <w:rsid w:val="001015E6"/>
    <w:rsid w:val="00121D11"/>
    <w:rsid w:val="001271AC"/>
    <w:rsid w:val="001354B1"/>
    <w:rsid w:val="00144746"/>
    <w:rsid w:val="00145CAD"/>
    <w:rsid w:val="00156946"/>
    <w:rsid w:val="00161508"/>
    <w:rsid w:val="00182307"/>
    <w:rsid w:val="001B0FF5"/>
    <w:rsid w:val="001D0128"/>
    <w:rsid w:val="001D77B7"/>
    <w:rsid w:val="00200132"/>
    <w:rsid w:val="002042E6"/>
    <w:rsid w:val="002077C4"/>
    <w:rsid w:val="002113CD"/>
    <w:rsid w:val="00211B8E"/>
    <w:rsid w:val="00224AD0"/>
    <w:rsid w:val="0022540E"/>
    <w:rsid w:val="00240019"/>
    <w:rsid w:val="00240853"/>
    <w:rsid w:val="002409FE"/>
    <w:rsid w:val="002508A9"/>
    <w:rsid w:val="0025647C"/>
    <w:rsid w:val="002707C9"/>
    <w:rsid w:val="002764AB"/>
    <w:rsid w:val="002B5FF9"/>
    <w:rsid w:val="002E041B"/>
    <w:rsid w:val="002E6B4D"/>
    <w:rsid w:val="002F022D"/>
    <w:rsid w:val="0030344D"/>
    <w:rsid w:val="003077A9"/>
    <w:rsid w:val="00310186"/>
    <w:rsid w:val="00311647"/>
    <w:rsid w:val="0031700D"/>
    <w:rsid w:val="00337570"/>
    <w:rsid w:val="003403AC"/>
    <w:rsid w:val="00340886"/>
    <w:rsid w:val="00346CCF"/>
    <w:rsid w:val="00350499"/>
    <w:rsid w:val="0035202F"/>
    <w:rsid w:val="003522D8"/>
    <w:rsid w:val="00362994"/>
    <w:rsid w:val="00364D53"/>
    <w:rsid w:val="00365973"/>
    <w:rsid w:val="003821DD"/>
    <w:rsid w:val="003932EC"/>
    <w:rsid w:val="00395E79"/>
    <w:rsid w:val="0039785D"/>
    <w:rsid w:val="003B3BBB"/>
    <w:rsid w:val="003C32D6"/>
    <w:rsid w:val="003C6C70"/>
    <w:rsid w:val="003D0127"/>
    <w:rsid w:val="003D3BC2"/>
    <w:rsid w:val="003E1D47"/>
    <w:rsid w:val="003F0E0F"/>
    <w:rsid w:val="00402B0D"/>
    <w:rsid w:val="00415A24"/>
    <w:rsid w:val="00423F66"/>
    <w:rsid w:val="004257AB"/>
    <w:rsid w:val="00444A5F"/>
    <w:rsid w:val="0046115E"/>
    <w:rsid w:val="00461CAE"/>
    <w:rsid w:val="004657B2"/>
    <w:rsid w:val="00476479"/>
    <w:rsid w:val="004839BA"/>
    <w:rsid w:val="00487DEA"/>
    <w:rsid w:val="00495661"/>
    <w:rsid w:val="004A1D38"/>
    <w:rsid w:val="004A5BC6"/>
    <w:rsid w:val="004C7472"/>
    <w:rsid w:val="004D255F"/>
    <w:rsid w:val="004E5FF7"/>
    <w:rsid w:val="004E79B6"/>
    <w:rsid w:val="004F4100"/>
    <w:rsid w:val="004F7E50"/>
    <w:rsid w:val="00524751"/>
    <w:rsid w:val="005267AB"/>
    <w:rsid w:val="00537250"/>
    <w:rsid w:val="0054145E"/>
    <w:rsid w:val="00550DAD"/>
    <w:rsid w:val="00556121"/>
    <w:rsid w:val="00576A61"/>
    <w:rsid w:val="00576B81"/>
    <w:rsid w:val="00592A88"/>
    <w:rsid w:val="005A1E91"/>
    <w:rsid w:val="005A2BFE"/>
    <w:rsid w:val="005B0875"/>
    <w:rsid w:val="005C19D7"/>
    <w:rsid w:val="005D59A5"/>
    <w:rsid w:val="005F1630"/>
    <w:rsid w:val="00604554"/>
    <w:rsid w:val="006062EC"/>
    <w:rsid w:val="00606DFA"/>
    <w:rsid w:val="00614572"/>
    <w:rsid w:val="006310D5"/>
    <w:rsid w:val="00641117"/>
    <w:rsid w:val="00645417"/>
    <w:rsid w:val="006566FC"/>
    <w:rsid w:val="00664234"/>
    <w:rsid w:val="006677DC"/>
    <w:rsid w:val="006736AE"/>
    <w:rsid w:val="00675665"/>
    <w:rsid w:val="006866DF"/>
    <w:rsid w:val="00692015"/>
    <w:rsid w:val="006A069E"/>
    <w:rsid w:val="006B2740"/>
    <w:rsid w:val="006C38CF"/>
    <w:rsid w:val="00707B01"/>
    <w:rsid w:val="00717669"/>
    <w:rsid w:val="00721C9D"/>
    <w:rsid w:val="00726306"/>
    <w:rsid w:val="007513AD"/>
    <w:rsid w:val="0076694B"/>
    <w:rsid w:val="00770BB9"/>
    <w:rsid w:val="00797B49"/>
    <w:rsid w:val="007A0F6C"/>
    <w:rsid w:val="007A5FE8"/>
    <w:rsid w:val="007C3487"/>
    <w:rsid w:val="007C608F"/>
    <w:rsid w:val="007D3EDF"/>
    <w:rsid w:val="007E6DC1"/>
    <w:rsid w:val="00814C78"/>
    <w:rsid w:val="00831A92"/>
    <w:rsid w:val="00832AB8"/>
    <w:rsid w:val="008507E6"/>
    <w:rsid w:val="00851820"/>
    <w:rsid w:val="00864140"/>
    <w:rsid w:val="00873600"/>
    <w:rsid w:val="00875F30"/>
    <w:rsid w:val="00880342"/>
    <w:rsid w:val="00880D4D"/>
    <w:rsid w:val="008817D0"/>
    <w:rsid w:val="0088505E"/>
    <w:rsid w:val="008876DD"/>
    <w:rsid w:val="008A055E"/>
    <w:rsid w:val="008A0FE0"/>
    <w:rsid w:val="008B24FF"/>
    <w:rsid w:val="008B693A"/>
    <w:rsid w:val="008D2B03"/>
    <w:rsid w:val="008D424E"/>
    <w:rsid w:val="008D75E8"/>
    <w:rsid w:val="008E6F6B"/>
    <w:rsid w:val="009033C0"/>
    <w:rsid w:val="00915B56"/>
    <w:rsid w:val="009271C0"/>
    <w:rsid w:val="009416BD"/>
    <w:rsid w:val="00951E79"/>
    <w:rsid w:val="0096329A"/>
    <w:rsid w:val="009722C1"/>
    <w:rsid w:val="00985399"/>
    <w:rsid w:val="00987420"/>
    <w:rsid w:val="009910AA"/>
    <w:rsid w:val="009922C1"/>
    <w:rsid w:val="009B0EB8"/>
    <w:rsid w:val="009B5571"/>
    <w:rsid w:val="009B5E44"/>
    <w:rsid w:val="009D18D6"/>
    <w:rsid w:val="009D6291"/>
    <w:rsid w:val="00A0441A"/>
    <w:rsid w:val="00A31057"/>
    <w:rsid w:val="00A31A2A"/>
    <w:rsid w:val="00A4554A"/>
    <w:rsid w:val="00A728EE"/>
    <w:rsid w:val="00A9332B"/>
    <w:rsid w:val="00AA79FA"/>
    <w:rsid w:val="00AA7F15"/>
    <w:rsid w:val="00AE0CB6"/>
    <w:rsid w:val="00AF5DC0"/>
    <w:rsid w:val="00AF6496"/>
    <w:rsid w:val="00B01616"/>
    <w:rsid w:val="00B23335"/>
    <w:rsid w:val="00B325C4"/>
    <w:rsid w:val="00B330E0"/>
    <w:rsid w:val="00B33CC0"/>
    <w:rsid w:val="00B34B1C"/>
    <w:rsid w:val="00B4428A"/>
    <w:rsid w:val="00B4733A"/>
    <w:rsid w:val="00B53140"/>
    <w:rsid w:val="00B61EA9"/>
    <w:rsid w:val="00B66B5C"/>
    <w:rsid w:val="00B72627"/>
    <w:rsid w:val="00B76998"/>
    <w:rsid w:val="00B93BE7"/>
    <w:rsid w:val="00BA45D3"/>
    <w:rsid w:val="00BA4FF4"/>
    <w:rsid w:val="00BA5008"/>
    <w:rsid w:val="00BB27B8"/>
    <w:rsid w:val="00BB6079"/>
    <w:rsid w:val="00BB6661"/>
    <w:rsid w:val="00BC1707"/>
    <w:rsid w:val="00BD2247"/>
    <w:rsid w:val="00BE0AAA"/>
    <w:rsid w:val="00BF72A9"/>
    <w:rsid w:val="00BF77F0"/>
    <w:rsid w:val="00C25954"/>
    <w:rsid w:val="00C37A19"/>
    <w:rsid w:val="00C4070D"/>
    <w:rsid w:val="00C42654"/>
    <w:rsid w:val="00C4724F"/>
    <w:rsid w:val="00C50C05"/>
    <w:rsid w:val="00C571FA"/>
    <w:rsid w:val="00C709C4"/>
    <w:rsid w:val="00C76D34"/>
    <w:rsid w:val="00C839F2"/>
    <w:rsid w:val="00C90798"/>
    <w:rsid w:val="00CA2E12"/>
    <w:rsid w:val="00CA5D5E"/>
    <w:rsid w:val="00CA702B"/>
    <w:rsid w:val="00CB6514"/>
    <w:rsid w:val="00CC35B5"/>
    <w:rsid w:val="00CD6977"/>
    <w:rsid w:val="00CF77A3"/>
    <w:rsid w:val="00D0014F"/>
    <w:rsid w:val="00D0792B"/>
    <w:rsid w:val="00D33B68"/>
    <w:rsid w:val="00D349C4"/>
    <w:rsid w:val="00D45201"/>
    <w:rsid w:val="00D4657E"/>
    <w:rsid w:val="00D56E03"/>
    <w:rsid w:val="00D6228C"/>
    <w:rsid w:val="00D818BB"/>
    <w:rsid w:val="00D975A4"/>
    <w:rsid w:val="00DA0164"/>
    <w:rsid w:val="00DA5E8A"/>
    <w:rsid w:val="00DB19A3"/>
    <w:rsid w:val="00DD0EF3"/>
    <w:rsid w:val="00DD52D9"/>
    <w:rsid w:val="00DE7744"/>
    <w:rsid w:val="00DF4DE9"/>
    <w:rsid w:val="00DF6E24"/>
    <w:rsid w:val="00E15375"/>
    <w:rsid w:val="00E24E3B"/>
    <w:rsid w:val="00E33B50"/>
    <w:rsid w:val="00E42247"/>
    <w:rsid w:val="00E424A2"/>
    <w:rsid w:val="00E47418"/>
    <w:rsid w:val="00E502C4"/>
    <w:rsid w:val="00E60040"/>
    <w:rsid w:val="00E630C6"/>
    <w:rsid w:val="00E734D1"/>
    <w:rsid w:val="00E76A71"/>
    <w:rsid w:val="00EA7AD9"/>
    <w:rsid w:val="00EB617C"/>
    <w:rsid w:val="00EB66D2"/>
    <w:rsid w:val="00ED5E47"/>
    <w:rsid w:val="00ED635A"/>
    <w:rsid w:val="00EE1F20"/>
    <w:rsid w:val="00EF125B"/>
    <w:rsid w:val="00F145AE"/>
    <w:rsid w:val="00F14889"/>
    <w:rsid w:val="00F1605C"/>
    <w:rsid w:val="00F270EA"/>
    <w:rsid w:val="00F27EC2"/>
    <w:rsid w:val="00F30F4A"/>
    <w:rsid w:val="00F31366"/>
    <w:rsid w:val="00F46ADE"/>
    <w:rsid w:val="00F5192C"/>
    <w:rsid w:val="00F52397"/>
    <w:rsid w:val="00F53FD9"/>
    <w:rsid w:val="00F60A30"/>
    <w:rsid w:val="00F6765E"/>
    <w:rsid w:val="00F70556"/>
    <w:rsid w:val="00F71870"/>
    <w:rsid w:val="00F7506E"/>
    <w:rsid w:val="00F7510D"/>
    <w:rsid w:val="00F971B2"/>
    <w:rsid w:val="00FA66CE"/>
    <w:rsid w:val="00FB02A8"/>
    <w:rsid w:val="00FC616E"/>
    <w:rsid w:val="00FD07A2"/>
    <w:rsid w:val="00FD0C3C"/>
    <w:rsid w:val="00FE59F3"/>
    <w:rsid w:val="00FE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9A5"/>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rsid w:val="00ED635A"/>
    <w:pPr>
      <w:keepNext/>
      <w:keepLines/>
      <w:pBdr>
        <w:bottom w:val="dotted" w:sz="4" w:space="1" w:color="auto"/>
      </w:pBdr>
      <w:spacing w:before="320" w:after="120" w:line="240" w:lineRule="auto"/>
      <w:outlineLvl w:val="1"/>
    </w:pPr>
    <w:rPr>
      <w:rFonts w:asciiTheme="majorHAnsi" w:eastAsiaTheme="majorEastAsia" w:hAnsiTheme="majorHAnsi" w:cstheme="majorBidi"/>
      <w:color w:val="000000" w:themeColor="text1"/>
      <w:sz w:val="40"/>
      <w:szCs w:val="40"/>
    </w:rPr>
  </w:style>
  <w:style w:type="paragraph" w:styleId="Heading3">
    <w:name w:val="heading 3"/>
    <w:basedOn w:val="Heading2"/>
    <w:next w:val="Normal"/>
    <w:link w:val="Heading3Char"/>
    <w:uiPriority w:val="9"/>
    <w:unhideWhenUsed/>
    <w:qFormat/>
    <w:rsid w:val="000319C0"/>
    <w:pPr>
      <w:outlineLvl w:val="2"/>
    </w:pPr>
    <w:rPr>
      <w:i/>
      <w:sz w:val="28"/>
      <w:szCs w:val="28"/>
    </w:rPr>
  </w:style>
  <w:style w:type="paragraph" w:styleId="Heading4">
    <w:name w:val="heading 4"/>
    <w:basedOn w:val="Heading3"/>
    <w:next w:val="Normal"/>
    <w:link w:val="Heading4Char"/>
    <w:uiPriority w:val="9"/>
    <w:unhideWhenUsed/>
    <w:qFormat/>
    <w:rsid w:val="00346CCF"/>
    <w:pPr>
      <w:outlineLvl w:val="3"/>
    </w:pPr>
    <w:rPr>
      <w:i w:val="0"/>
      <w:color w:val="C00000"/>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sid w:val="00ED635A"/>
    <w:rPr>
      <w:rFonts w:asciiTheme="majorHAnsi" w:eastAsiaTheme="majorEastAsia" w:hAnsiTheme="majorHAnsi" w:cstheme="majorBidi"/>
      <w:color w:val="000000" w:themeColor="text1"/>
      <w:sz w:val="40"/>
      <w:szCs w:val="40"/>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nhideWhenUsed/>
    <w:qFormat/>
    <w:rsid w:val="00145CAD"/>
    <w:pPr>
      <w:pBdr>
        <w:top w:val="single" w:sz="4" w:space="10" w:color="562241" w:themeColor="accent1"/>
        <w:bottom w:val="single" w:sz="4" w:space="10" w:color="562241" w:themeColor="accent1"/>
      </w:pBdr>
      <w:spacing w:before="360" w:after="360"/>
      <w:ind w:left="864" w:right="864"/>
      <w:jc w:val="center"/>
    </w:pPr>
    <w:rPr>
      <w:b/>
      <w:i/>
      <w:iCs/>
      <w:sz w:val="24"/>
      <w:szCs w:val="24"/>
    </w:rPr>
  </w:style>
  <w:style w:type="character" w:customStyle="1" w:styleId="IntenseQuoteChar">
    <w:name w:val="Intense Quote Char"/>
    <w:basedOn w:val="DefaultParagraphFont"/>
    <w:link w:val="IntenseQuote"/>
    <w:rsid w:val="00145CAD"/>
    <w:rPr>
      <w:b/>
      <w:i/>
      <w:iCs/>
      <w:sz w:val="24"/>
      <w:szCs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rsid w:val="000319C0"/>
    <w:rPr>
      <w:rFonts w:asciiTheme="majorHAnsi" w:eastAsiaTheme="majorEastAsia" w:hAnsiTheme="majorHAnsi" w:cstheme="majorBidi"/>
      <w:i/>
      <w:color w:val="000000" w:themeColor="text1"/>
      <w:sz w:val="28"/>
      <w:szCs w:val="28"/>
    </w:rPr>
  </w:style>
  <w:style w:type="character" w:customStyle="1" w:styleId="Heading4Char">
    <w:name w:val="Heading 4 Char"/>
    <w:basedOn w:val="DefaultParagraphFont"/>
    <w:link w:val="Heading4"/>
    <w:uiPriority w:val="9"/>
    <w:rsid w:val="00346CCF"/>
    <w:rPr>
      <w:rFonts w:asciiTheme="majorHAnsi" w:eastAsiaTheme="majorEastAsia" w:hAnsiTheme="majorHAnsi" w:cstheme="majorBidi"/>
      <w:color w:val="C00000"/>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nhideWhenUsed/>
    <w:qFormat/>
    <w:rsid w:val="00864140"/>
    <w:pPr>
      <w:ind w:left="720"/>
      <w:contextualSpacing/>
    </w:pPr>
  </w:style>
  <w:style w:type="character" w:styleId="Hyperlink">
    <w:name w:val="Hyperlink"/>
    <w:basedOn w:val="DefaultParagraphFont"/>
    <w:uiPriority w:val="99"/>
    <w:unhideWhenUsed/>
    <w:rsid w:val="00200132"/>
    <w:rPr>
      <w:color w:val="36A3B8" w:themeColor="hyperlink"/>
      <w:u w:val="single"/>
    </w:rPr>
  </w:style>
  <w:style w:type="paragraph" w:styleId="TOC1">
    <w:name w:val="toc 1"/>
    <w:basedOn w:val="Normal"/>
    <w:next w:val="Normal"/>
    <w:autoRedefine/>
    <w:uiPriority w:val="39"/>
    <w:unhideWhenUsed/>
    <w:rsid w:val="00BF77F0"/>
    <w:pPr>
      <w:spacing w:before="240" w:after="120"/>
    </w:pPr>
    <w:rPr>
      <w:b/>
      <w:bCs/>
      <w:caps/>
      <w:sz w:val="22"/>
      <w:szCs w:val="22"/>
      <w:u w:val="single"/>
    </w:rPr>
  </w:style>
  <w:style w:type="paragraph" w:styleId="TOC2">
    <w:name w:val="toc 2"/>
    <w:basedOn w:val="Normal"/>
    <w:next w:val="Normal"/>
    <w:autoRedefine/>
    <w:uiPriority w:val="39"/>
    <w:unhideWhenUsed/>
    <w:rsid w:val="00BF77F0"/>
    <w:pPr>
      <w:spacing w:after="0"/>
    </w:pPr>
    <w:rPr>
      <w:b/>
      <w:bCs/>
      <w:smallCaps/>
      <w:sz w:val="22"/>
      <w:szCs w:val="22"/>
    </w:rPr>
  </w:style>
  <w:style w:type="paragraph" w:styleId="TOC3">
    <w:name w:val="toc 3"/>
    <w:basedOn w:val="Normal"/>
    <w:next w:val="Normal"/>
    <w:autoRedefine/>
    <w:uiPriority w:val="39"/>
    <w:unhideWhenUsed/>
    <w:rsid w:val="00BF77F0"/>
    <w:pPr>
      <w:spacing w:after="0"/>
    </w:pPr>
    <w:rPr>
      <w:smallCaps/>
      <w:sz w:val="22"/>
      <w:szCs w:val="22"/>
    </w:rPr>
  </w:style>
  <w:style w:type="paragraph" w:styleId="TOC4">
    <w:name w:val="toc 4"/>
    <w:basedOn w:val="Normal"/>
    <w:next w:val="Normal"/>
    <w:autoRedefine/>
    <w:uiPriority w:val="39"/>
    <w:unhideWhenUsed/>
    <w:rsid w:val="00BF77F0"/>
    <w:pPr>
      <w:spacing w:after="0"/>
    </w:pPr>
    <w:rPr>
      <w:sz w:val="22"/>
      <w:szCs w:val="22"/>
    </w:rPr>
  </w:style>
  <w:style w:type="paragraph" w:styleId="TOC5">
    <w:name w:val="toc 5"/>
    <w:basedOn w:val="Normal"/>
    <w:next w:val="Normal"/>
    <w:autoRedefine/>
    <w:uiPriority w:val="39"/>
    <w:unhideWhenUsed/>
    <w:rsid w:val="00BF77F0"/>
    <w:pPr>
      <w:spacing w:after="0"/>
    </w:pPr>
    <w:rPr>
      <w:sz w:val="22"/>
      <w:szCs w:val="22"/>
    </w:rPr>
  </w:style>
  <w:style w:type="paragraph" w:styleId="TOC6">
    <w:name w:val="toc 6"/>
    <w:basedOn w:val="Normal"/>
    <w:next w:val="Normal"/>
    <w:autoRedefine/>
    <w:uiPriority w:val="39"/>
    <w:unhideWhenUsed/>
    <w:rsid w:val="00BF77F0"/>
    <w:pPr>
      <w:spacing w:after="0"/>
    </w:pPr>
    <w:rPr>
      <w:sz w:val="22"/>
      <w:szCs w:val="22"/>
    </w:rPr>
  </w:style>
  <w:style w:type="paragraph" w:styleId="TOC7">
    <w:name w:val="toc 7"/>
    <w:basedOn w:val="Normal"/>
    <w:next w:val="Normal"/>
    <w:autoRedefine/>
    <w:uiPriority w:val="39"/>
    <w:unhideWhenUsed/>
    <w:rsid w:val="00BF77F0"/>
    <w:pPr>
      <w:spacing w:after="0"/>
    </w:pPr>
    <w:rPr>
      <w:sz w:val="22"/>
      <w:szCs w:val="22"/>
    </w:rPr>
  </w:style>
  <w:style w:type="paragraph" w:styleId="TOC8">
    <w:name w:val="toc 8"/>
    <w:basedOn w:val="Normal"/>
    <w:next w:val="Normal"/>
    <w:autoRedefine/>
    <w:uiPriority w:val="39"/>
    <w:unhideWhenUsed/>
    <w:rsid w:val="00BF77F0"/>
    <w:pPr>
      <w:spacing w:after="0"/>
    </w:pPr>
    <w:rPr>
      <w:sz w:val="22"/>
      <w:szCs w:val="22"/>
    </w:rPr>
  </w:style>
  <w:style w:type="paragraph" w:styleId="TOC9">
    <w:name w:val="toc 9"/>
    <w:basedOn w:val="Normal"/>
    <w:next w:val="Normal"/>
    <w:autoRedefine/>
    <w:uiPriority w:val="39"/>
    <w:unhideWhenUsed/>
    <w:rsid w:val="00BF77F0"/>
    <w:pPr>
      <w:spacing w:after="0"/>
    </w:pPr>
    <w:rPr>
      <w:sz w:val="22"/>
      <w:szCs w:val="22"/>
    </w:rPr>
  </w:style>
  <w:style w:type="character" w:styleId="FollowedHyperlink">
    <w:name w:val="FollowedHyperlink"/>
    <w:basedOn w:val="DefaultParagraphFont"/>
    <w:uiPriority w:val="99"/>
    <w:semiHidden/>
    <w:unhideWhenUsed/>
    <w:rsid w:val="00675665"/>
    <w:rPr>
      <w:color w:val="805273" w:themeColor="followedHyperlink"/>
      <w:u w:val="single"/>
    </w:rPr>
  </w:style>
  <w:style w:type="paragraph" w:styleId="BodyText">
    <w:name w:val="Body Text"/>
    <w:basedOn w:val="Normal"/>
    <w:link w:val="BodyTextChar"/>
    <w:rsid w:val="00FE59F3"/>
    <w:pPr>
      <w:spacing w:after="200" w:line="240" w:lineRule="auto"/>
    </w:pPr>
    <w:rPr>
      <w:rFonts w:eastAsiaTheme="minorEastAsia"/>
      <w:color w:val="404040" w:themeColor="text1" w:themeTint="BF"/>
      <w:sz w:val="18"/>
      <w:szCs w:val="20"/>
      <w:lang w:eastAsia="en-US"/>
    </w:rPr>
  </w:style>
  <w:style w:type="character" w:customStyle="1" w:styleId="BodyTextChar">
    <w:name w:val="Body Text Char"/>
    <w:basedOn w:val="DefaultParagraphFont"/>
    <w:link w:val="BodyText"/>
    <w:rsid w:val="00FE59F3"/>
    <w:rPr>
      <w:rFonts w:eastAsiaTheme="minorEastAsia"/>
      <w:color w:val="404040" w:themeColor="text1" w:themeTint="BF"/>
      <w:sz w:val="18"/>
      <w:szCs w:val="20"/>
      <w:lang w:eastAsia="en-US"/>
    </w:rPr>
  </w:style>
  <w:style w:type="table" w:styleId="TableGridLight">
    <w:name w:val="Grid Table Light"/>
    <w:basedOn w:val="TableNormal"/>
    <w:uiPriority w:val="40"/>
    <w:rsid w:val="00FE59F3"/>
    <w:pPr>
      <w:spacing w:after="0" w:line="240" w:lineRule="auto"/>
    </w:pPr>
    <w:rPr>
      <w:rFonts w:eastAsiaTheme="minorEastAsia"/>
      <w:color w:val="auto"/>
      <w:sz w:val="22"/>
      <w:szCs w:val="22"/>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ubtleEmphasis1">
    <w:name w:val="Subtle Emphasis1"/>
    <w:basedOn w:val="ListParagraph"/>
    <w:qFormat/>
    <w:rsid w:val="00EA7AD9"/>
    <w:pPr>
      <w:numPr>
        <w:ilvl w:val="4"/>
        <w:numId w:val="4"/>
      </w:numPr>
      <w:spacing w:after="0" w:line="240" w:lineRule="auto"/>
    </w:pPr>
    <w:rPr>
      <w:i/>
      <w:color w:val="408296" w:themeColor="accent5"/>
    </w:rPr>
  </w:style>
  <w:style w:type="paragraph" w:styleId="DocumentMap">
    <w:name w:val="Document Map"/>
    <w:basedOn w:val="Normal"/>
    <w:link w:val="DocumentMapChar"/>
    <w:uiPriority w:val="99"/>
    <w:semiHidden/>
    <w:unhideWhenUsed/>
    <w:rsid w:val="0047647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76479"/>
    <w:rPr>
      <w:rFonts w:ascii="Times New Roman" w:hAnsi="Times New Roman" w:cs="Times New Roman"/>
      <w:sz w:val="24"/>
      <w:szCs w:val="24"/>
    </w:rPr>
  </w:style>
  <w:style w:type="paragraph" w:styleId="Revision">
    <w:name w:val="Revision"/>
    <w:hidden/>
    <w:uiPriority w:val="99"/>
    <w:semiHidden/>
    <w:rsid w:val="00476479"/>
    <w:pPr>
      <w:spacing w:after="0" w:line="240" w:lineRule="auto"/>
    </w:pPr>
  </w:style>
  <w:style w:type="table" w:styleId="ListTable7Colorful">
    <w:name w:val="List Table 7 Colorful"/>
    <w:basedOn w:val="TableNormal"/>
    <w:uiPriority w:val="52"/>
    <w:rsid w:val="00A0441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403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Accent4">
    <w:name w:val="List Table 7 Colorful Accent 4"/>
    <w:basedOn w:val="TableNormal"/>
    <w:uiPriority w:val="52"/>
    <w:rsid w:val="003403AC"/>
    <w:pPr>
      <w:spacing w:after="0" w:line="240" w:lineRule="auto"/>
    </w:pPr>
    <w:rPr>
      <w:color w:val="5F503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B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B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B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B50" w:themeColor="accent4"/>
        </w:tcBorders>
        <w:shd w:val="clear" w:color="auto" w:fill="FFFFFF" w:themeFill="background1"/>
      </w:tcPr>
    </w:tblStylePr>
    <w:tblStylePr w:type="band1Vert">
      <w:tblPr/>
      <w:tcPr>
        <w:shd w:val="clear" w:color="auto" w:fill="E7E1D9" w:themeFill="accent4" w:themeFillTint="33"/>
      </w:tcPr>
    </w:tblStylePr>
    <w:tblStylePr w:type="band1Horz">
      <w:tblPr/>
      <w:tcPr>
        <w:shd w:val="clear" w:color="auto" w:fill="E7E1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8B693A"/>
    <w:rPr>
      <w:sz w:val="18"/>
      <w:szCs w:val="18"/>
    </w:rPr>
  </w:style>
  <w:style w:type="paragraph" w:styleId="CommentText">
    <w:name w:val="annotation text"/>
    <w:basedOn w:val="Normal"/>
    <w:link w:val="CommentTextChar"/>
    <w:uiPriority w:val="99"/>
    <w:semiHidden/>
    <w:unhideWhenUsed/>
    <w:rsid w:val="008B693A"/>
    <w:pPr>
      <w:spacing w:line="240" w:lineRule="auto"/>
    </w:pPr>
    <w:rPr>
      <w:sz w:val="24"/>
      <w:szCs w:val="24"/>
    </w:rPr>
  </w:style>
  <w:style w:type="character" w:customStyle="1" w:styleId="CommentTextChar">
    <w:name w:val="Comment Text Char"/>
    <w:basedOn w:val="DefaultParagraphFont"/>
    <w:link w:val="CommentText"/>
    <w:uiPriority w:val="99"/>
    <w:semiHidden/>
    <w:rsid w:val="008B693A"/>
    <w:rPr>
      <w:sz w:val="24"/>
      <w:szCs w:val="24"/>
    </w:rPr>
  </w:style>
  <w:style w:type="paragraph" w:styleId="CommentSubject">
    <w:name w:val="annotation subject"/>
    <w:basedOn w:val="CommentText"/>
    <w:next w:val="CommentText"/>
    <w:link w:val="CommentSubjectChar"/>
    <w:uiPriority w:val="99"/>
    <w:semiHidden/>
    <w:unhideWhenUsed/>
    <w:rsid w:val="008B693A"/>
    <w:rPr>
      <w:b/>
      <w:bCs/>
      <w:sz w:val="20"/>
      <w:szCs w:val="20"/>
    </w:rPr>
  </w:style>
  <w:style w:type="character" w:customStyle="1" w:styleId="CommentSubjectChar">
    <w:name w:val="Comment Subject Char"/>
    <w:basedOn w:val="CommentTextChar"/>
    <w:link w:val="CommentSubject"/>
    <w:uiPriority w:val="99"/>
    <w:semiHidden/>
    <w:rsid w:val="008B693A"/>
    <w:rPr>
      <w:b/>
      <w:bCs/>
      <w:sz w:val="20"/>
      <w:szCs w:val="20"/>
    </w:rPr>
  </w:style>
  <w:style w:type="paragraph" w:styleId="BalloonText">
    <w:name w:val="Balloon Text"/>
    <w:basedOn w:val="Normal"/>
    <w:link w:val="BalloonTextChar"/>
    <w:uiPriority w:val="99"/>
    <w:semiHidden/>
    <w:unhideWhenUsed/>
    <w:rsid w:val="008B69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9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8487">
      <w:bodyDiv w:val="1"/>
      <w:marLeft w:val="0"/>
      <w:marRight w:val="0"/>
      <w:marTop w:val="0"/>
      <w:marBottom w:val="0"/>
      <w:divBdr>
        <w:top w:val="none" w:sz="0" w:space="0" w:color="auto"/>
        <w:left w:val="none" w:sz="0" w:space="0" w:color="auto"/>
        <w:bottom w:val="none" w:sz="0" w:space="0" w:color="auto"/>
        <w:right w:val="none" w:sz="0" w:space="0" w:color="auto"/>
      </w:divBdr>
      <w:divsChild>
        <w:div w:id="1213688472">
          <w:marLeft w:val="0"/>
          <w:marRight w:val="0"/>
          <w:marTop w:val="0"/>
          <w:marBottom w:val="0"/>
          <w:divBdr>
            <w:top w:val="none" w:sz="0" w:space="0" w:color="auto"/>
            <w:left w:val="none" w:sz="0" w:space="0" w:color="auto"/>
            <w:bottom w:val="dotted" w:sz="4" w:space="1" w:color="auto"/>
            <w:right w:val="none" w:sz="0" w:space="0" w:color="auto"/>
          </w:divBdr>
        </w:div>
      </w:divsChild>
    </w:div>
    <w:div w:id="2114249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807">
          <w:marLeft w:val="0"/>
          <w:marRight w:val="0"/>
          <w:marTop w:val="0"/>
          <w:marBottom w:val="0"/>
          <w:divBdr>
            <w:top w:val="none" w:sz="0" w:space="0" w:color="auto"/>
            <w:left w:val="none" w:sz="0" w:space="0" w:color="auto"/>
            <w:bottom w:val="dotted" w:sz="4" w:space="1" w:color="auto"/>
            <w:right w:val="none" w:sz="0" w:space="0" w:color="auto"/>
          </w:divBdr>
        </w:div>
      </w:divsChild>
    </w:div>
    <w:div w:id="226915309">
      <w:bodyDiv w:val="1"/>
      <w:marLeft w:val="0"/>
      <w:marRight w:val="0"/>
      <w:marTop w:val="0"/>
      <w:marBottom w:val="0"/>
      <w:divBdr>
        <w:top w:val="none" w:sz="0" w:space="0" w:color="auto"/>
        <w:left w:val="none" w:sz="0" w:space="0" w:color="auto"/>
        <w:bottom w:val="none" w:sz="0" w:space="0" w:color="auto"/>
        <w:right w:val="none" w:sz="0" w:space="0" w:color="auto"/>
      </w:divBdr>
      <w:divsChild>
        <w:div w:id="424957665">
          <w:marLeft w:val="0"/>
          <w:marRight w:val="0"/>
          <w:marTop w:val="0"/>
          <w:marBottom w:val="150"/>
          <w:divBdr>
            <w:top w:val="none" w:sz="0" w:space="0" w:color="auto"/>
            <w:left w:val="none" w:sz="0" w:space="0" w:color="auto"/>
            <w:bottom w:val="none" w:sz="0" w:space="0" w:color="auto"/>
            <w:right w:val="none" w:sz="0" w:space="0" w:color="auto"/>
          </w:divBdr>
          <w:divsChild>
            <w:div w:id="1492409918">
              <w:marLeft w:val="3975"/>
              <w:marRight w:val="0"/>
              <w:marTop w:val="0"/>
              <w:marBottom w:val="0"/>
              <w:divBdr>
                <w:top w:val="none" w:sz="0" w:space="0" w:color="auto"/>
                <w:left w:val="none" w:sz="0" w:space="0" w:color="auto"/>
                <w:bottom w:val="none" w:sz="0" w:space="0" w:color="auto"/>
                <w:right w:val="none" w:sz="0" w:space="0" w:color="auto"/>
              </w:divBdr>
            </w:div>
          </w:divsChild>
        </w:div>
        <w:div w:id="377824032">
          <w:marLeft w:val="0"/>
          <w:marRight w:val="0"/>
          <w:marTop w:val="0"/>
          <w:marBottom w:val="150"/>
          <w:divBdr>
            <w:top w:val="none" w:sz="0" w:space="0" w:color="auto"/>
            <w:left w:val="none" w:sz="0" w:space="0" w:color="auto"/>
            <w:bottom w:val="none" w:sz="0" w:space="0" w:color="auto"/>
            <w:right w:val="none" w:sz="0" w:space="0" w:color="auto"/>
          </w:divBdr>
        </w:div>
      </w:divsChild>
    </w:div>
    <w:div w:id="369378831">
      <w:bodyDiv w:val="1"/>
      <w:marLeft w:val="0"/>
      <w:marRight w:val="0"/>
      <w:marTop w:val="0"/>
      <w:marBottom w:val="0"/>
      <w:divBdr>
        <w:top w:val="none" w:sz="0" w:space="0" w:color="auto"/>
        <w:left w:val="none" w:sz="0" w:space="0" w:color="auto"/>
        <w:bottom w:val="none" w:sz="0" w:space="0" w:color="auto"/>
        <w:right w:val="none" w:sz="0" w:space="0" w:color="auto"/>
      </w:divBdr>
    </w:div>
    <w:div w:id="375852883">
      <w:bodyDiv w:val="1"/>
      <w:marLeft w:val="0"/>
      <w:marRight w:val="0"/>
      <w:marTop w:val="0"/>
      <w:marBottom w:val="0"/>
      <w:divBdr>
        <w:top w:val="none" w:sz="0" w:space="0" w:color="auto"/>
        <w:left w:val="none" w:sz="0" w:space="0" w:color="auto"/>
        <w:bottom w:val="none" w:sz="0" w:space="0" w:color="auto"/>
        <w:right w:val="none" w:sz="0" w:space="0" w:color="auto"/>
      </w:divBdr>
    </w:div>
    <w:div w:id="395667283">
      <w:bodyDiv w:val="1"/>
      <w:marLeft w:val="0"/>
      <w:marRight w:val="0"/>
      <w:marTop w:val="0"/>
      <w:marBottom w:val="0"/>
      <w:divBdr>
        <w:top w:val="none" w:sz="0" w:space="0" w:color="auto"/>
        <w:left w:val="none" w:sz="0" w:space="0" w:color="auto"/>
        <w:bottom w:val="none" w:sz="0" w:space="0" w:color="auto"/>
        <w:right w:val="none" w:sz="0" w:space="0" w:color="auto"/>
      </w:divBdr>
    </w:div>
    <w:div w:id="395978781">
      <w:bodyDiv w:val="1"/>
      <w:marLeft w:val="0"/>
      <w:marRight w:val="0"/>
      <w:marTop w:val="0"/>
      <w:marBottom w:val="0"/>
      <w:divBdr>
        <w:top w:val="none" w:sz="0" w:space="0" w:color="auto"/>
        <w:left w:val="none" w:sz="0" w:space="0" w:color="auto"/>
        <w:bottom w:val="none" w:sz="0" w:space="0" w:color="auto"/>
        <w:right w:val="none" w:sz="0" w:space="0" w:color="auto"/>
      </w:divBdr>
    </w:div>
    <w:div w:id="51847141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1">
          <w:marLeft w:val="-150"/>
          <w:marRight w:val="-150"/>
          <w:marTop w:val="0"/>
          <w:marBottom w:val="0"/>
          <w:divBdr>
            <w:top w:val="none" w:sz="0" w:space="0" w:color="auto"/>
            <w:left w:val="none" w:sz="0" w:space="0" w:color="auto"/>
            <w:bottom w:val="none" w:sz="0" w:space="0" w:color="auto"/>
            <w:right w:val="none" w:sz="0" w:space="0" w:color="auto"/>
          </w:divBdr>
          <w:divsChild>
            <w:div w:id="4700257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2707177">
      <w:bodyDiv w:val="1"/>
      <w:marLeft w:val="0"/>
      <w:marRight w:val="0"/>
      <w:marTop w:val="0"/>
      <w:marBottom w:val="0"/>
      <w:divBdr>
        <w:top w:val="none" w:sz="0" w:space="0" w:color="auto"/>
        <w:left w:val="none" w:sz="0" w:space="0" w:color="auto"/>
        <w:bottom w:val="none" w:sz="0" w:space="0" w:color="auto"/>
        <w:right w:val="none" w:sz="0" w:space="0" w:color="auto"/>
      </w:divBdr>
    </w:div>
    <w:div w:id="757754945">
      <w:bodyDiv w:val="1"/>
      <w:marLeft w:val="0"/>
      <w:marRight w:val="0"/>
      <w:marTop w:val="0"/>
      <w:marBottom w:val="0"/>
      <w:divBdr>
        <w:top w:val="none" w:sz="0" w:space="0" w:color="auto"/>
        <w:left w:val="none" w:sz="0" w:space="0" w:color="auto"/>
        <w:bottom w:val="none" w:sz="0" w:space="0" w:color="auto"/>
        <w:right w:val="none" w:sz="0" w:space="0" w:color="auto"/>
      </w:divBdr>
      <w:divsChild>
        <w:div w:id="681711162">
          <w:marLeft w:val="-150"/>
          <w:marRight w:val="-150"/>
          <w:marTop w:val="0"/>
          <w:marBottom w:val="0"/>
          <w:divBdr>
            <w:top w:val="none" w:sz="0" w:space="0" w:color="auto"/>
            <w:left w:val="none" w:sz="0" w:space="0" w:color="auto"/>
            <w:bottom w:val="none" w:sz="0" w:space="0" w:color="auto"/>
            <w:right w:val="none" w:sz="0" w:space="0" w:color="auto"/>
          </w:divBdr>
          <w:divsChild>
            <w:div w:id="448936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35014064">
      <w:bodyDiv w:val="1"/>
      <w:marLeft w:val="0"/>
      <w:marRight w:val="0"/>
      <w:marTop w:val="0"/>
      <w:marBottom w:val="0"/>
      <w:divBdr>
        <w:top w:val="none" w:sz="0" w:space="0" w:color="auto"/>
        <w:left w:val="none" w:sz="0" w:space="0" w:color="auto"/>
        <w:bottom w:val="none" w:sz="0" w:space="0" w:color="auto"/>
        <w:right w:val="none" w:sz="0" w:space="0" w:color="auto"/>
      </w:divBdr>
    </w:div>
    <w:div w:id="963124455">
      <w:bodyDiv w:val="1"/>
      <w:marLeft w:val="0"/>
      <w:marRight w:val="0"/>
      <w:marTop w:val="0"/>
      <w:marBottom w:val="0"/>
      <w:divBdr>
        <w:top w:val="none" w:sz="0" w:space="0" w:color="auto"/>
        <w:left w:val="none" w:sz="0" w:space="0" w:color="auto"/>
        <w:bottom w:val="none" w:sz="0" w:space="0" w:color="auto"/>
        <w:right w:val="none" w:sz="0" w:space="0" w:color="auto"/>
      </w:divBdr>
      <w:divsChild>
        <w:div w:id="1480995114">
          <w:marLeft w:val="0"/>
          <w:marRight w:val="0"/>
          <w:marTop w:val="0"/>
          <w:marBottom w:val="0"/>
          <w:divBdr>
            <w:top w:val="none" w:sz="0" w:space="0" w:color="auto"/>
            <w:left w:val="none" w:sz="0" w:space="0" w:color="auto"/>
            <w:bottom w:val="dotted" w:sz="4" w:space="1" w:color="auto"/>
            <w:right w:val="none" w:sz="0" w:space="0" w:color="auto"/>
          </w:divBdr>
        </w:div>
      </w:divsChild>
    </w:div>
    <w:div w:id="989208198">
      <w:bodyDiv w:val="1"/>
      <w:marLeft w:val="0"/>
      <w:marRight w:val="0"/>
      <w:marTop w:val="0"/>
      <w:marBottom w:val="0"/>
      <w:divBdr>
        <w:top w:val="none" w:sz="0" w:space="0" w:color="auto"/>
        <w:left w:val="none" w:sz="0" w:space="0" w:color="auto"/>
        <w:bottom w:val="none" w:sz="0" w:space="0" w:color="auto"/>
        <w:right w:val="none" w:sz="0" w:space="0" w:color="auto"/>
      </w:divBdr>
    </w:div>
    <w:div w:id="1081878411">
      <w:bodyDiv w:val="1"/>
      <w:marLeft w:val="0"/>
      <w:marRight w:val="0"/>
      <w:marTop w:val="0"/>
      <w:marBottom w:val="0"/>
      <w:divBdr>
        <w:top w:val="none" w:sz="0" w:space="0" w:color="auto"/>
        <w:left w:val="none" w:sz="0" w:space="0" w:color="auto"/>
        <w:bottom w:val="none" w:sz="0" w:space="0" w:color="auto"/>
        <w:right w:val="none" w:sz="0" w:space="0" w:color="auto"/>
      </w:divBdr>
      <w:divsChild>
        <w:div w:id="578489451">
          <w:marLeft w:val="0"/>
          <w:marRight w:val="0"/>
          <w:marTop w:val="0"/>
          <w:marBottom w:val="150"/>
          <w:divBdr>
            <w:top w:val="none" w:sz="0" w:space="0" w:color="auto"/>
            <w:left w:val="none" w:sz="0" w:space="0" w:color="auto"/>
            <w:bottom w:val="none" w:sz="0" w:space="0" w:color="auto"/>
            <w:right w:val="none" w:sz="0" w:space="0" w:color="auto"/>
          </w:divBdr>
          <w:divsChild>
            <w:div w:id="1241521061">
              <w:marLeft w:val="3975"/>
              <w:marRight w:val="0"/>
              <w:marTop w:val="0"/>
              <w:marBottom w:val="0"/>
              <w:divBdr>
                <w:top w:val="none" w:sz="0" w:space="0" w:color="auto"/>
                <w:left w:val="none" w:sz="0" w:space="0" w:color="auto"/>
                <w:bottom w:val="none" w:sz="0" w:space="0" w:color="auto"/>
                <w:right w:val="none" w:sz="0" w:space="0" w:color="auto"/>
              </w:divBdr>
            </w:div>
          </w:divsChild>
        </w:div>
        <w:div w:id="1658797796">
          <w:marLeft w:val="0"/>
          <w:marRight w:val="0"/>
          <w:marTop w:val="0"/>
          <w:marBottom w:val="150"/>
          <w:divBdr>
            <w:top w:val="none" w:sz="0" w:space="0" w:color="auto"/>
            <w:left w:val="none" w:sz="0" w:space="0" w:color="auto"/>
            <w:bottom w:val="none" w:sz="0" w:space="0" w:color="auto"/>
            <w:right w:val="none" w:sz="0" w:space="0" w:color="auto"/>
          </w:divBdr>
        </w:div>
      </w:divsChild>
    </w:div>
    <w:div w:id="1103723541">
      <w:bodyDiv w:val="1"/>
      <w:marLeft w:val="0"/>
      <w:marRight w:val="0"/>
      <w:marTop w:val="0"/>
      <w:marBottom w:val="0"/>
      <w:divBdr>
        <w:top w:val="none" w:sz="0" w:space="0" w:color="auto"/>
        <w:left w:val="none" w:sz="0" w:space="0" w:color="auto"/>
        <w:bottom w:val="none" w:sz="0" w:space="0" w:color="auto"/>
        <w:right w:val="none" w:sz="0" w:space="0" w:color="auto"/>
      </w:divBdr>
    </w:div>
    <w:div w:id="1183860387">
      <w:bodyDiv w:val="1"/>
      <w:marLeft w:val="0"/>
      <w:marRight w:val="0"/>
      <w:marTop w:val="0"/>
      <w:marBottom w:val="0"/>
      <w:divBdr>
        <w:top w:val="none" w:sz="0" w:space="0" w:color="auto"/>
        <w:left w:val="none" w:sz="0" w:space="0" w:color="auto"/>
        <w:bottom w:val="none" w:sz="0" w:space="0" w:color="auto"/>
        <w:right w:val="none" w:sz="0" w:space="0" w:color="auto"/>
      </w:divBdr>
    </w:div>
    <w:div w:id="1250313033">
      <w:bodyDiv w:val="1"/>
      <w:marLeft w:val="0"/>
      <w:marRight w:val="0"/>
      <w:marTop w:val="0"/>
      <w:marBottom w:val="0"/>
      <w:divBdr>
        <w:top w:val="none" w:sz="0" w:space="0" w:color="auto"/>
        <w:left w:val="none" w:sz="0" w:space="0" w:color="auto"/>
        <w:bottom w:val="none" w:sz="0" w:space="0" w:color="auto"/>
        <w:right w:val="none" w:sz="0" w:space="0" w:color="auto"/>
      </w:divBdr>
    </w:div>
    <w:div w:id="1300723533">
      <w:bodyDiv w:val="1"/>
      <w:marLeft w:val="0"/>
      <w:marRight w:val="0"/>
      <w:marTop w:val="0"/>
      <w:marBottom w:val="0"/>
      <w:divBdr>
        <w:top w:val="none" w:sz="0" w:space="0" w:color="auto"/>
        <w:left w:val="none" w:sz="0" w:space="0" w:color="auto"/>
        <w:bottom w:val="none" w:sz="0" w:space="0" w:color="auto"/>
        <w:right w:val="none" w:sz="0" w:space="0" w:color="auto"/>
      </w:divBdr>
    </w:div>
    <w:div w:id="1508010476">
      <w:bodyDiv w:val="1"/>
      <w:marLeft w:val="0"/>
      <w:marRight w:val="0"/>
      <w:marTop w:val="0"/>
      <w:marBottom w:val="0"/>
      <w:divBdr>
        <w:top w:val="none" w:sz="0" w:space="0" w:color="auto"/>
        <w:left w:val="none" w:sz="0" w:space="0" w:color="auto"/>
        <w:bottom w:val="none" w:sz="0" w:space="0" w:color="auto"/>
        <w:right w:val="none" w:sz="0" w:space="0" w:color="auto"/>
      </w:divBdr>
    </w:div>
    <w:div w:id="1617131157">
      <w:bodyDiv w:val="1"/>
      <w:marLeft w:val="0"/>
      <w:marRight w:val="0"/>
      <w:marTop w:val="0"/>
      <w:marBottom w:val="0"/>
      <w:divBdr>
        <w:top w:val="none" w:sz="0" w:space="0" w:color="auto"/>
        <w:left w:val="none" w:sz="0" w:space="0" w:color="auto"/>
        <w:bottom w:val="none" w:sz="0" w:space="0" w:color="auto"/>
        <w:right w:val="none" w:sz="0" w:space="0" w:color="auto"/>
      </w:divBdr>
    </w:div>
    <w:div w:id="1763262284">
      <w:bodyDiv w:val="1"/>
      <w:marLeft w:val="0"/>
      <w:marRight w:val="0"/>
      <w:marTop w:val="0"/>
      <w:marBottom w:val="0"/>
      <w:divBdr>
        <w:top w:val="none" w:sz="0" w:space="0" w:color="auto"/>
        <w:left w:val="none" w:sz="0" w:space="0" w:color="auto"/>
        <w:bottom w:val="none" w:sz="0" w:space="0" w:color="auto"/>
        <w:right w:val="none" w:sz="0" w:space="0" w:color="auto"/>
      </w:divBdr>
    </w:div>
    <w:div w:id="1808157531">
      <w:bodyDiv w:val="1"/>
      <w:marLeft w:val="0"/>
      <w:marRight w:val="0"/>
      <w:marTop w:val="0"/>
      <w:marBottom w:val="0"/>
      <w:divBdr>
        <w:top w:val="none" w:sz="0" w:space="0" w:color="auto"/>
        <w:left w:val="none" w:sz="0" w:space="0" w:color="auto"/>
        <w:bottom w:val="none" w:sz="0" w:space="0" w:color="auto"/>
        <w:right w:val="none" w:sz="0" w:space="0" w:color="auto"/>
      </w:divBdr>
    </w:div>
    <w:div w:id="1923300092">
      <w:bodyDiv w:val="1"/>
      <w:marLeft w:val="0"/>
      <w:marRight w:val="0"/>
      <w:marTop w:val="0"/>
      <w:marBottom w:val="0"/>
      <w:divBdr>
        <w:top w:val="none" w:sz="0" w:space="0" w:color="auto"/>
        <w:left w:val="none" w:sz="0" w:space="0" w:color="auto"/>
        <w:bottom w:val="none" w:sz="0" w:space="0" w:color="auto"/>
        <w:right w:val="none" w:sz="0" w:space="0" w:color="auto"/>
      </w:divBdr>
    </w:div>
    <w:div w:id="1963030703">
      <w:bodyDiv w:val="1"/>
      <w:marLeft w:val="0"/>
      <w:marRight w:val="0"/>
      <w:marTop w:val="0"/>
      <w:marBottom w:val="0"/>
      <w:divBdr>
        <w:top w:val="none" w:sz="0" w:space="0" w:color="auto"/>
        <w:left w:val="none" w:sz="0" w:space="0" w:color="auto"/>
        <w:bottom w:val="none" w:sz="0" w:space="0" w:color="auto"/>
        <w:right w:val="none" w:sz="0" w:space="0" w:color="auto"/>
      </w:divBdr>
    </w:div>
    <w:div w:id="2064214972">
      <w:bodyDiv w:val="1"/>
      <w:marLeft w:val="0"/>
      <w:marRight w:val="0"/>
      <w:marTop w:val="0"/>
      <w:marBottom w:val="0"/>
      <w:divBdr>
        <w:top w:val="none" w:sz="0" w:space="0" w:color="auto"/>
        <w:left w:val="none" w:sz="0" w:space="0" w:color="auto"/>
        <w:bottom w:val="none" w:sz="0" w:space="0" w:color="auto"/>
        <w:right w:val="none" w:sz="0" w:space="0" w:color="auto"/>
      </w:divBdr>
    </w:div>
    <w:div w:id="2083139878">
      <w:bodyDiv w:val="1"/>
      <w:marLeft w:val="0"/>
      <w:marRight w:val="0"/>
      <w:marTop w:val="0"/>
      <w:marBottom w:val="0"/>
      <w:divBdr>
        <w:top w:val="none" w:sz="0" w:space="0" w:color="auto"/>
        <w:left w:val="none" w:sz="0" w:space="0" w:color="auto"/>
        <w:bottom w:val="none" w:sz="0" w:space="0" w:color="auto"/>
        <w:right w:val="none" w:sz="0" w:space="0" w:color="auto"/>
      </w:divBdr>
    </w:div>
    <w:div w:id="21304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otafe.trainingvc.com.au/admin/roles/define.php?action=view&amp;roleid=26" TargetMode="External"/><Relationship Id="rId21" Type="http://schemas.openxmlformats.org/officeDocument/2006/relationships/hyperlink" Target="http://gotafe.trainingvc.com.au/admin/roles/define.php?action=view&amp;roleid=35" TargetMode="External"/><Relationship Id="rId22" Type="http://schemas.openxmlformats.org/officeDocument/2006/relationships/hyperlink" Target="http://gotafe.trainingvc.com.au/admin/roles/define.php?action=view&amp;roleid=36" TargetMode="External"/><Relationship Id="rId23" Type="http://schemas.openxmlformats.org/officeDocument/2006/relationships/hyperlink" Target="http://gotafe.trainingvc.com.au/admin/roles/define.php?action=view&amp;roleid=6" TargetMode="External"/><Relationship Id="rId24" Type="http://schemas.openxmlformats.org/officeDocument/2006/relationships/hyperlink" Target="http://gotafe.trainingvc.com.au/admin/roles/define.php?action=view&amp;roleid=2" TargetMode="External"/><Relationship Id="rId25" Type="http://schemas.openxmlformats.org/officeDocument/2006/relationships/hyperlink" Target="http://gotafe.trainingvc.com.au/admin/roles/define.php?action=view&amp;roleid=7" TargetMode="External"/><Relationship Id="rId26" Type="http://schemas.openxmlformats.org/officeDocument/2006/relationships/hyperlink" Target="http://gotafe.trainingvc.com.au/admin/roles/define.php?action=view&amp;roleid=1" TargetMode="External"/><Relationship Id="rId27" Type="http://schemas.openxmlformats.org/officeDocument/2006/relationships/hyperlink" Target="http://gotafe.trainingvc.com.au/admin/roles/define.php?action=view&amp;roleid=9" TargetMode="External"/><Relationship Id="rId28" Type="http://schemas.openxmlformats.org/officeDocument/2006/relationships/hyperlink" Target="http://gotafe.trainingvc.com.au/admin/roles/define.php?action=view&amp;roleid=10" TargetMode="External"/><Relationship Id="rId29" Type="http://schemas.openxmlformats.org/officeDocument/2006/relationships/hyperlink" Target="http://gotafe.trainingvc.com.au/admin/roles/define.php?action=view&amp;roleid=2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moodle.org/29/en/Upload_courses" TargetMode="External"/><Relationship Id="rId31" Type="http://schemas.openxmlformats.org/officeDocument/2006/relationships/hyperlink" Target="https://www.youtube.com/watch?v=Mkssu6sVUDg" TargetMode="External"/><Relationship Id="rId32" Type="http://schemas.openxmlformats.org/officeDocument/2006/relationships/image" Target="media/image1.png"/><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gotafe.trainingvc.com.au/course/view.php?id=4591&amp;section=14" TargetMode="External"/><Relationship Id="rId34" Type="http://schemas.openxmlformats.org/officeDocument/2006/relationships/hyperlink" Target="http://gotafe.trainingvc.com.au/admin/tool/uploadcourse/index.php" TargetMode="External"/><Relationship Id="rId35" Type="http://schemas.openxmlformats.org/officeDocument/2006/relationships/image" Target="media/image2.png"/><Relationship Id="rId36" Type="http://schemas.openxmlformats.org/officeDocument/2006/relationships/hyperlink" Target="http://gotafe.trainingvc.com.au/course/view.php?id=4591&amp;section=14" TargetMode="External"/><Relationship Id="rId10" Type="http://schemas.openxmlformats.org/officeDocument/2006/relationships/hyperlink" Target="http://gotafe.trainingvc.com.au/admin/roles/define.php?action=view&amp;roleid=8" TargetMode="External"/><Relationship Id="rId11" Type="http://schemas.openxmlformats.org/officeDocument/2006/relationships/hyperlink" Target="http://gotafe.trainingvc.com.au/admin/roles/define.php?action=view&amp;roleid=28"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gotafe.trainingvc.com.au/admin/roles/define.php?action=view&amp;roleid=3" TargetMode="External"/><Relationship Id="rId15" Type="http://schemas.openxmlformats.org/officeDocument/2006/relationships/hyperlink" Target="http://gotafe.trainingvc.com.au/admin/roles/define.php?action=view&amp;roleid=4" TargetMode="External"/><Relationship Id="rId16" Type="http://schemas.openxmlformats.org/officeDocument/2006/relationships/hyperlink" Target="http://gotafe.trainingvc.com.au/admin/roles/define.php?action=view&amp;roleid=22" TargetMode="External"/><Relationship Id="rId17" Type="http://schemas.openxmlformats.org/officeDocument/2006/relationships/hyperlink" Target="http://gotafe.trainingvc.com.au/admin/roles/define.php?action=view&amp;roleid=14" TargetMode="External"/><Relationship Id="rId18" Type="http://schemas.openxmlformats.org/officeDocument/2006/relationships/hyperlink" Target="http://gotafe.trainingvc.com.au/admin/roles/define.php?action=view&amp;roleid=5" TargetMode="External"/><Relationship Id="rId19" Type="http://schemas.openxmlformats.org/officeDocument/2006/relationships/hyperlink" Target="http://gotafe.trainingvc.com.au/admin/roles/define.php?action=view&amp;roleid=20" TargetMode="External"/><Relationship Id="rId37" Type="http://schemas.openxmlformats.org/officeDocument/2006/relationships/hyperlink" Target="http://gotafe.trainingvc.com.au/admin/tool/uploadcourse/index.php" TargetMode="Externa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irdyOz/Library/Containers/com.microsoft.Word/Data/Library/Caches/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DD7F69-C7D6-B045-9703-FD3D171B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36</TotalTime>
  <Pages>10</Pages>
  <Words>2452</Words>
  <Characters>13978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Bird</dc:creator>
  <cp:keywords/>
  <dc:description/>
  <cp:lastModifiedBy>Greg Bird</cp:lastModifiedBy>
  <cp:revision>9</cp:revision>
  <cp:lastPrinted>2016-09-01T00:18:00Z</cp:lastPrinted>
  <dcterms:created xsi:type="dcterms:W3CDTF">2016-09-01T00:12:00Z</dcterms:created>
  <dcterms:modified xsi:type="dcterms:W3CDTF">2016-09-08T01:50:00Z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