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8"/>
        <w:gridCol w:w="9923"/>
      </w:tblGrid>
      <w:tr w:rsidR="00B34B1C" w14:paraId="47575581" w14:textId="77777777" w:rsidTr="00B34B1C">
        <w:trPr>
          <w:trHeight w:val="1873"/>
        </w:trPr>
        <w:tc>
          <w:tcPr>
            <w:tcW w:w="965" w:type="dxa"/>
            <w:shd w:val="clear" w:color="auto" w:fill="3A3A3A" w:themeFill="text2"/>
          </w:tcPr>
          <w:p w14:paraId="003057EF" w14:textId="77777777" w:rsidR="009B5571" w:rsidRDefault="009B5571">
            <w:pPr>
              <w:spacing w:before="260"/>
            </w:pPr>
          </w:p>
        </w:tc>
        <w:tc>
          <w:tcPr>
            <w:tcW w:w="518" w:type="dxa"/>
          </w:tcPr>
          <w:p w14:paraId="59AA18B4" w14:textId="77777777" w:rsidR="009B5571" w:rsidRDefault="009B5571">
            <w:pPr>
              <w:spacing w:before="260"/>
            </w:pPr>
          </w:p>
        </w:tc>
        <w:tc>
          <w:tcPr>
            <w:tcW w:w="9923" w:type="dxa"/>
          </w:tcPr>
          <w:p w14:paraId="6D82AA06" w14:textId="2BF10E28" w:rsidR="009B5571" w:rsidRPr="00F31366" w:rsidRDefault="00145CAD" w:rsidP="00B34B1C">
            <w:pPr>
              <w:pStyle w:val="Title"/>
              <w:ind w:right="-1054"/>
              <w:rPr>
                <w:sz w:val="56"/>
              </w:rPr>
            </w:pPr>
            <w:proofErr w:type="spellStart"/>
            <w:r>
              <w:rPr>
                <w:sz w:val="56"/>
              </w:rPr>
              <w:t>GoTAFE</w:t>
            </w:r>
            <w:proofErr w:type="spellEnd"/>
            <w:r>
              <w:rPr>
                <w:sz w:val="56"/>
              </w:rPr>
              <w:t xml:space="preserve"> – Moodle administration</w:t>
            </w:r>
          </w:p>
          <w:p w14:paraId="48C1A157" w14:textId="6833885A" w:rsidR="00145CAD" w:rsidRPr="00145CAD" w:rsidRDefault="00145CAD" w:rsidP="00093F20">
            <w:pPr>
              <w:pStyle w:val="Subtitle"/>
              <w:rPr>
                <w:sz w:val="44"/>
              </w:rPr>
            </w:pPr>
            <w:r>
              <w:rPr>
                <w:sz w:val="44"/>
              </w:rPr>
              <w:t>Policies and Procedures</w:t>
            </w:r>
          </w:p>
        </w:tc>
      </w:tr>
    </w:tbl>
    <w:p w14:paraId="3F2AF820" w14:textId="2A487EF1" w:rsidR="00145CAD" w:rsidRDefault="00145CAD" w:rsidP="00145CAD">
      <w:pPr>
        <w:pStyle w:val="Date"/>
      </w:pPr>
      <w:bookmarkStart w:id="0" w:name="_Toc450227091"/>
      <w:r>
        <w:t xml:space="preserve">Greg Bird </w:t>
      </w:r>
      <w:r w:rsidR="002409FE" w:rsidRPr="002409FE">
        <w:t>31.08.16</w:t>
      </w:r>
      <w:r>
        <w:t xml:space="preserve"> </w:t>
      </w:r>
      <w:r>
        <w:br/>
      </w:r>
    </w:p>
    <w:p w14:paraId="23FBFDC6" w14:textId="77777777" w:rsidR="00F60A30" w:rsidRDefault="00364D53">
      <w:pPr>
        <w:pStyle w:val="TOC1"/>
        <w:tabs>
          <w:tab w:val="right" w:pos="10528"/>
        </w:tabs>
        <w:rPr>
          <w:rFonts w:eastAsiaTheme="minorEastAsia"/>
          <w:b w:val="0"/>
          <w:bCs w:val="0"/>
          <w:caps w:val="0"/>
          <w:noProof/>
          <w:color w:val="auto"/>
          <w:sz w:val="24"/>
          <w:szCs w:val="24"/>
          <w:u w:val="none"/>
          <w:lang w:eastAsia="en-US"/>
        </w:rPr>
      </w:pPr>
      <w:r>
        <w:fldChar w:fldCharType="begin"/>
      </w:r>
      <w:r>
        <w:instrText xml:space="preserve"> TOC \o "1-2" </w:instrText>
      </w:r>
      <w:r>
        <w:fldChar w:fldCharType="separate"/>
      </w:r>
      <w:r w:rsidR="00F60A30">
        <w:rPr>
          <w:noProof/>
        </w:rPr>
        <w:t>Moodle ‘Course’ naming convention</w:t>
      </w:r>
      <w:r w:rsidR="00F60A30">
        <w:rPr>
          <w:noProof/>
        </w:rPr>
        <w:tab/>
      </w:r>
      <w:r w:rsidR="00F60A30">
        <w:rPr>
          <w:noProof/>
        </w:rPr>
        <w:fldChar w:fldCharType="begin"/>
      </w:r>
      <w:r w:rsidR="00F60A30">
        <w:rPr>
          <w:noProof/>
        </w:rPr>
        <w:instrText xml:space="preserve"> PAGEREF _Toc458080253 \h </w:instrText>
      </w:r>
      <w:r w:rsidR="00F60A30">
        <w:rPr>
          <w:noProof/>
        </w:rPr>
      </w:r>
      <w:r w:rsidR="00F60A30">
        <w:rPr>
          <w:noProof/>
        </w:rPr>
        <w:fldChar w:fldCharType="separate"/>
      </w:r>
      <w:r w:rsidR="00F60A30">
        <w:rPr>
          <w:noProof/>
        </w:rPr>
        <w:t>2</w:t>
      </w:r>
      <w:r w:rsidR="00F60A30">
        <w:rPr>
          <w:noProof/>
        </w:rPr>
        <w:fldChar w:fldCharType="end"/>
      </w:r>
    </w:p>
    <w:p w14:paraId="154353F3" w14:textId="77777777" w:rsidR="00F60A30" w:rsidRDefault="00F60A30">
      <w:pPr>
        <w:pStyle w:val="TOC2"/>
        <w:tabs>
          <w:tab w:val="right" w:pos="10528"/>
        </w:tabs>
        <w:rPr>
          <w:rFonts w:eastAsiaTheme="minorEastAsia"/>
          <w:b w:val="0"/>
          <w:bCs w:val="0"/>
          <w:smallCaps w:val="0"/>
          <w:noProof/>
          <w:color w:val="auto"/>
          <w:sz w:val="24"/>
          <w:szCs w:val="24"/>
          <w:lang w:eastAsia="en-US"/>
        </w:rPr>
      </w:pPr>
      <w:r>
        <w:rPr>
          <w:noProof/>
        </w:rPr>
        <w:t>Single unit of competency (Preferred)</w:t>
      </w:r>
      <w:r>
        <w:rPr>
          <w:noProof/>
        </w:rPr>
        <w:tab/>
      </w:r>
      <w:r>
        <w:rPr>
          <w:noProof/>
        </w:rPr>
        <w:fldChar w:fldCharType="begin"/>
      </w:r>
      <w:r>
        <w:rPr>
          <w:noProof/>
        </w:rPr>
        <w:instrText xml:space="preserve"> PAGEREF _Toc458080254 \h </w:instrText>
      </w:r>
      <w:r>
        <w:rPr>
          <w:noProof/>
        </w:rPr>
      </w:r>
      <w:r>
        <w:rPr>
          <w:noProof/>
        </w:rPr>
        <w:fldChar w:fldCharType="separate"/>
      </w:r>
      <w:r>
        <w:rPr>
          <w:noProof/>
        </w:rPr>
        <w:t>2</w:t>
      </w:r>
      <w:r>
        <w:rPr>
          <w:noProof/>
        </w:rPr>
        <w:fldChar w:fldCharType="end"/>
      </w:r>
    </w:p>
    <w:p w14:paraId="52F83B89" w14:textId="77777777" w:rsidR="00F60A30" w:rsidRDefault="00F60A30">
      <w:pPr>
        <w:pStyle w:val="TOC2"/>
        <w:tabs>
          <w:tab w:val="right" w:pos="10528"/>
        </w:tabs>
        <w:rPr>
          <w:rFonts w:eastAsiaTheme="minorEastAsia"/>
          <w:b w:val="0"/>
          <w:bCs w:val="0"/>
          <w:smallCaps w:val="0"/>
          <w:noProof/>
          <w:color w:val="auto"/>
          <w:sz w:val="24"/>
          <w:szCs w:val="24"/>
          <w:lang w:eastAsia="en-US"/>
        </w:rPr>
      </w:pPr>
      <w:r>
        <w:rPr>
          <w:noProof/>
        </w:rPr>
        <w:t>Clustered Competency</w:t>
      </w:r>
      <w:r>
        <w:rPr>
          <w:noProof/>
        </w:rPr>
        <w:tab/>
      </w:r>
      <w:r>
        <w:rPr>
          <w:noProof/>
        </w:rPr>
        <w:fldChar w:fldCharType="begin"/>
      </w:r>
      <w:r>
        <w:rPr>
          <w:noProof/>
        </w:rPr>
        <w:instrText xml:space="preserve"> PAGEREF _Toc458080255 \h </w:instrText>
      </w:r>
      <w:r>
        <w:rPr>
          <w:noProof/>
        </w:rPr>
      </w:r>
      <w:r>
        <w:rPr>
          <w:noProof/>
        </w:rPr>
        <w:fldChar w:fldCharType="separate"/>
      </w:r>
      <w:r>
        <w:rPr>
          <w:noProof/>
        </w:rPr>
        <w:t>3</w:t>
      </w:r>
      <w:r>
        <w:rPr>
          <w:noProof/>
        </w:rPr>
        <w:fldChar w:fldCharType="end"/>
      </w:r>
    </w:p>
    <w:p w14:paraId="1810E1B2" w14:textId="77777777" w:rsidR="00F60A30" w:rsidRDefault="00F60A30">
      <w:pPr>
        <w:pStyle w:val="TOC2"/>
        <w:tabs>
          <w:tab w:val="right" w:pos="10528"/>
        </w:tabs>
        <w:rPr>
          <w:rFonts w:eastAsiaTheme="minorEastAsia"/>
          <w:b w:val="0"/>
          <w:bCs w:val="0"/>
          <w:smallCaps w:val="0"/>
          <w:noProof/>
          <w:color w:val="auto"/>
          <w:sz w:val="24"/>
          <w:szCs w:val="24"/>
          <w:lang w:eastAsia="en-US"/>
        </w:rPr>
      </w:pPr>
      <w:r>
        <w:rPr>
          <w:noProof/>
        </w:rPr>
        <w:t>Whole of qualification (Student Induction)</w:t>
      </w:r>
      <w:r>
        <w:rPr>
          <w:noProof/>
        </w:rPr>
        <w:tab/>
      </w:r>
      <w:r>
        <w:rPr>
          <w:noProof/>
        </w:rPr>
        <w:fldChar w:fldCharType="begin"/>
      </w:r>
      <w:r>
        <w:rPr>
          <w:noProof/>
        </w:rPr>
        <w:instrText xml:space="preserve"> PAGEREF _Toc458080256 \h </w:instrText>
      </w:r>
      <w:r>
        <w:rPr>
          <w:noProof/>
        </w:rPr>
      </w:r>
      <w:r>
        <w:rPr>
          <w:noProof/>
        </w:rPr>
        <w:fldChar w:fldCharType="separate"/>
      </w:r>
      <w:r>
        <w:rPr>
          <w:noProof/>
        </w:rPr>
        <w:t>3</w:t>
      </w:r>
      <w:r>
        <w:rPr>
          <w:noProof/>
        </w:rPr>
        <w:fldChar w:fldCharType="end"/>
      </w:r>
    </w:p>
    <w:p w14:paraId="5AAF24DB" w14:textId="77777777" w:rsidR="00F60A30" w:rsidRDefault="00F60A30">
      <w:pPr>
        <w:pStyle w:val="TOC2"/>
        <w:tabs>
          <w:tab w:val="right" w:pos="10528"/>
        </w:tabs>
        <w:rPr>
          <w:rFonts w:eastAsiaTheme="minorEastAsia"/>
          <w:b w:val="0"/>
          <w:bCs w:val="0"/>
          <w:smallCaps w:val="0"/>
          <w:noProof/>
          <w:color w:val="auto"/>
          <w:sz w:val="24"/>
          <w:szCs w:val="24"/>
          <w:lang w:eastAsia="en-US"/>
        </w:rPr>
      </w:pPr>
      <w:r>
        <w:rPr>
          <w:noProof/>
        </w:rPr>
        <w:t>Extension to naming convention</w:t>
      </w:r>
      <w:r>
        <w:rPr>
          <w:noProof/>
        </w:rPr>
        <w:tab/>
      </w:r>
      <w:r>
        <w:rPr>
          <w:noProof/>
        </w:rPr>
        <w:fldChar w:fldCharType="begin"/>
      </w:r>
      <w:r>
        <w:rPr>
          <w:noProof/>
        </w:rPr>
        <w:instrText xml:space="preserve"> PAGEREF _Toc458080257 \h </w:instrText>
      </w:r>
      <w:r>
        <w:rPr>
          <w:noProof/>
        </w:rPr>
      </w:r>
      <w:r>
        <w:rPr>
          <w:noProof/>
        </w:rPr>
        <w:fldChar w:fldCharType="separate"/>
      </w:r>
      <w:r>
        <w:rPr>
          <w:noProof/>
        </w:rPr>
        <w:t>3</w:t>
      </w:r>
      <w:r>
        <w:rPr>
          <w:noProof/>
        </w:rPr>
        <w:fldChar w:fldCharType="end"/>
      </w:r>
    </w:p>
    <w:p w14:paraId="0C25D26F" w14:textId="77777777" w:rsidR="00F60A30" w:rsidRDefault="00F60A30">
      <w:pPr>
        <w:pStyle w:val="TOC1"/>
        <w:tabs>
          <w:tab w:val="right" w:pos="10528"/>
        </w:tabs>
        <w:rPr>
          <w:rFonts w:eastAsiaTheme="minorEastAsia"/>
          <w:b w:val="0"/>
          <w:bCs w:val="0"/>
          <w:caps w:val="0"/>
          <w:noProof/>
          <w:color w:val="auto"/>
          <w:sz w:val="24"/>
          <w:szCs w:val="24"/>
          <w:u w:val="none"/>
          <w:lang w:eastAsia="en-US"/>
        </w:rPr>
      </w:pPr>
      <w:r>
        <w:rPr>
          <w:noProof/>
        </w:rPr>
        <w:t>Moodle Categories (hierarchy)</w:t>
      </w:r>
      <w:r>
        <w:rPr>
          <w:noProof/>
        </w:rPr>
        <w:tab/>
      </w:r>
      <w:r>
        <w:rPr>
          <w:noProof/>
        </w:rPr>
        <w:fldChar w:fldCharType="begin"/>
      </w:r>
      <w:r>
        <w:rPr>
          <w:noProof/>
        </w:rPr>
        <w:instrText xml:space="preserve"> PAGEREF _Toc458080258 \h </w:instrText>
      </w:r>
      <w:r>
        <w:rPr>
          <w:noProof/>
        </w:rPr>
      </w:r>
      <w:r>
        <w:rPr>
          <w:noProof/>
        </w:rPr>
        <w:fldChar w:fldCharType="separate"/>
      </w:r>
      <w:r>
        <w:rPr>
          <w:noProof/>
        </w:rPr>
        <w:t>4</w:t>
      </w:r>
      <w:r>
        <w:rPr>
          <w:noProof/>
        </w:rPr>
        <w:fldChar w:fldCharType="end"/>
      </w:r>
    </w:p>
    <w:p w14:paraId="22069CE1" w14:textId="77777777" w:rsidR="00F60A30" w:rsidRDefault="00F60A30">
      <w:pPr>
        <w:pStyle w:val="TOC2"/>
        <w:tabs>
          <w:tab w:val="right" w:pos="10528"/>
        </w:tabs>
        <w:rPr>
          <w:rFonts w:eastAsiaTheme="minorEastAsia"/>
          <w:b w:val="0"/>
          <w:bCs w:val="0"/>
          <w:smallCaps w:val="0"/>
          <w:noProof/>
          <w:color w:val="auto"/>
          <w:sz w:val="24"/>
          <w:szCs w:val="24"/>
          <w:lang w:eastAsia="en-US"/>
        </w:rPr>
      </w:pPr>
      <w:r>
        <w:rPr>
          <w:noProof/>
        </w:rPr>
        <w:t>Hierarchy</w:t>
      </w:r>
      <w:r>
        <w:rPr>
          <w:noProof/>
        </w:rPr>
        <w:tab/>
      </w:r>
      <w:r>
        <w:rPr>
          <w:noProof/>
        </w:rPr>
        <w:fldChar w:fldCharType="begin"/>
      </w:r>
      <w:r>
        <w:rPr>
          <w:noProof/>
        </w:rPr>
        <w:instrText xml:space="preserve"> PAGEREF _Toc458080259 \h </w:instrText>
      </w:r>
      <w:r>
        <w:rPr>
          <w:noProof/>
        </w:rPr>
      </w:r>
      <w:r>
        <w:rPr>
          <w:noProof/>
        </w:rPr>
        <w:fldChar w:fldCharType="separate"/>
      </w:r>
      <w:r>
        <w:rPr>
          <w:noProof/>
        </w:rPr>
        <w:t>4</w:t>
      </w:r>
      <w:r>
        <w:rPr>
          <w:noProof/>
        </w:rPr>
        <w:fldChar w:fldCharType="end"/>
      </w:r>
    </w:p>
    <w:p w14:paraId="72BD322F" w14:textId="77777777" w:rsidR="00F60A30" w:rsidRDefault="00F60A30">
      <w:pPr>
        <w:pStyle w:val="TOC1"/>
        <w:tabs>
          <w:tab w:val="right" w:pos="10528"/>
        </w:tabs>
        <w:rPr>
          <w:rFonts w:eastAsiaTheme="minorEastAsia"/>
          <w:b w:val="0"/>
          <w:bCs w:val="0"/>
          <w:caps w:val="0"/>
          <w:noProof/>
          <w:color w:val="auto"/>
          <w:sz w:val="24"/>
          <w:szCs w:val="24"/>
          <w:u w:val="none"/>
          <w:lang w:eastAsia="en-US"/>
        </w:rPr>
      </w:pPr>
      <w:r>
        <w:rPr>
          <w:noProof/>
        </w:rPr>
        <w:t>Rollover Strategy</w:t>
      </w:r>
      <w:r>
        <w:rPr>
          <w:noProof/>
        </w:rPr>
        <w:tab/>
      </w:r>
      <w:r>
        <w:rPr>
          <w:noProof/>
        </w:rPr>
        <w:fldChar w:fldCharType="begin"/>
      </w:r>
      <w:r>
        <w:rPr>
          <w:noProof/>
        </w:rPr>
        <w:instrText xml:space="preserve"> PAGEREF _Toc458080260 \h </w:instrText>
      </w:r>
      <w:r>
        <w:rPr>
          <w:noProof/>
        </w:rPr>
      </w:r>
      <w:r>
        <w:rPr>
          <w:noProof/>
        </w:rPr>
        <w:fldChar w:fldCharType="separate"/>
      </w:r>
      <w:r>
        <w:rPr>
          <w:noProof/>
        </w:rPr>
        <w:t>5</w:t>
      </w:r>
      <w:r>
        <w:rPr>
          <w:noProof/>
        </w:rPr>
        <w:fldChar w:fldCharType="end"/>
      </w:r>
    </w:p>
    <w:p w14:paraId="5F3B3C18" w14:textId="77777777" w:rsidR="00F60A30" w:rsidRDefault="00F60A30">
      <w:pPr>
        <w:pStyle w:val="TOC2"/>
        <w:tabs>
          <w:tab w:val="right" w:pos="10528"/>
        </w:tabs>
        <w:rPr>
          <w:rFonts w:eastAsiaTheme="minorEastAsia"/>
          <w:b w:val="0"/>
          <w:bCs w:val="0"/>
          <w:smallCaps w:val="0"/>
          <w:noProof/>
          <w:color w:val="auto"/>
          <w:sz w:val="24"/>
          <w:szCs w:val="24"/>
          <w:lang w:eastAsia="en-US"/>
        </w:rPr>
      </w:pPr>
      <w:r>
        <w:rPr>
          <w:noProof/>
        </w:rPr>
        <w:t>Strategy</w:t>
      </w:r>
      <w:r>
        <w:rPr>
          <w:noProof/>
        </w:rPr>
        <w:tab/>
      </w:r>
      <w:r>
        <w:rPr>
          <w:noProof/>
        </w:rPr>
        <w:fldChar w:fldCharType="begin"/>
      </w:r>
      <w:r>
        <w:rPr>
          <w:noProof/>
        </w:rPr>
        <w:instrText xml:space="preserve"> PAGEREF _Toc458080261 \h </w:instrText>
      </w:r>
      <w:r>
        <w:rPr>
          <w:noProof/>
        </w:rPr>
      </w:r>
      <w:r>
        <w:rPr>
          <w:noProof/>
        </w:rPr>
        <w:fldChar w:fldCharType="separate"/>
      </w:r>
      <w:r>
        <w:rPr>
          <w:noProof/>
        </w:rPr>
        <w:t>5</w:t>
      </w:r>
      <w:r>
        <w:rPr>
          <w:noProof/>
        </w:rPr>
        <w:fldChar w:fldCharType="end"/>
      </w:r>
    </w:p>
    <w:p w14:paraId="7E7D4AD8" w14:textId="77777777" w:rsidR="00F60A30" w:rsidRDefault="00F60A30">
      <w:pPr>
        <w:pStyle w:val="TOC2"/>
        <w:tabs>
          <w:tab w:val="right" w:pos="10528"/>
        </w:tabs>
        <w:rPr>
          <w:rFonts w:eastAsiaTheme="minorEastAsia"/>
          <w:b w:val="0"/>
          <w:bCs w:val="0"/>
          <w:smallCaps w:val="0"/>
          <w:noProof/>
          <w:color w:val="auto"/>
          <w:sz w:val="24"/>
          <w:szCs w:val="24"/>
          <w:lang w:eastAsia="en-US"/>
        </w:rPr>
      </w:pPr>
      <w:r>
        <w:rPr>
          <w:noProof/>
        </w:rPr>
        <w:t>Copy Processes</w:t>
      </w:r>
      <w:r>
        <w:rPr>
          <w:noProof/>
        </w:rPr>
        <w:tab/>
      </w:r>
      <w:r>
        <w:rPr>
          <w:noProof/>
        </w:rPr>
        <w:fldChar w:fldCharType="begin"/>
      </w:r>
      <w:r>
        <w:rPr>
          <w:noProof/>
        </w:rPr>
        <w:instrText xml:space="preserve"> PAGEREF _Toc458080262 \h </w:instrText>
      </w:r>
      <w:r>
        <w:rPr>
          <w:noProof/>
        </w:rPr>
      </w:r>
      <w:r>
        <w:rPr>
          <w:noProof/>
        </w:rPr>
        <w:fldChar w:fldCharType="separate"/>
      </w:r>
      <w:r>
        <w:rPr>
          <w:noProof/>
        </w:rPr>
        <w:t>5</w:t>
      </w:r>
      <w:r>
        <w:rPr>
          <w:noProof/>
        </w:rPr>
        <w:fldChar w:fldCharType="end"/>
      </w:r>
    </w:p>
    <w:p w14:paraId="27AD306A" w14:textId="77777777" w:rsidR="00F60A30" w:rsidRDefault="00F60A30">
      <w:pPr>
        <w:pStyle w:val="TOC1"/>
        <w:tabs>
          <w:tab w:val="right" w:pos="10528"/>
        </w:tabs>
        <w:rPr>
          <w:rFonts w:eastAsiaTheme="minorEastAsia"/>
          <w:b w:val="0"/>
          <w:bCs w:val="0"/>
          <w:caps w:val="0"/>
          <w:noProof/>
          <w:color w:val="auto"/>
          <w:sz w:val="24"/>
          <w:szCs w:val="24"/>
          <w:u w:val="none"/>
          <w:lang w:eastAsia="en-US"/>
        </w:rPr>
      </w:pPr>
      <w:r>
        <w:rPr>
          <w:noProof/>
        </w:rPr>
        <w:t>Backup, Archive and Offline Storage</w:t>
      </w:r>
      <w:r>
        <w:rPr>
          <w:noProof/>
        </w:rPr>
        <w:tab/>
      </w:r>
      <w:r>
        <w:rPr>
          <w:noProof/>
        </w:rPr>
        <w:fldChar w:fldCharType="begin"/>
      </w:r>
      <w:r>
        <w:rPr>
          <w:noProof/>
        </w:rPr>
        <w:instrText xml:space="preserve"> PAGEREF _Toc458080263 \h </w:instrText>
      </w:r>
      <w:r>
        <w:rPr>
          <w:noProof/>
        </w:rPr>
      </w:r>
      <w:r>
        <w:rPr>
          <w:noProof/>
        </w:rPr>
        <w:fldChar w:fldCharType="separate"/>
      </w:r>
      <w:r>
        <w:rPr>
          <w:noProof/>
        </w:rPr>
        <w:t>6</w:t>
      </w:r>
      <w:r>
        <w:rPr>
          <w:noProof/>
        </w:rPr>
        <w:fldChar w:fldCharType="end"/>
      </w:r>
    </w:p>
    <w:p w14:paraId="3A27145F" w14:textId="77777777" w:rsidR="00F60A30" w:rsidRDefault="00F60A30">
      <w:pPr>
        <w:pStyle w:val="TOC2"/>
        <w:tabs>
          <w:tab w:val="right" w:pos="10528"/>
        </w:tabs>
        <w:rPr>
          <w:rFonts w:eastAsiaTheme="minorEastAsia"/>
          <w:b w:val="0"/>
          <w:bCs w:val="0"/>
          <w:smallCaps w:val="0"/>
          <w:noProof/>
          <w:color w:val="auto"/>
          <w:sz w:val="24"/>
          <w:szCs w:val="24"/>
          <w:lang w:eastAsia="en-US"/>
        </w:rPr>
      </w:pPr>
      <w:r>
        <w:rPr>
          <w:noProof/>
        </w:rPr>
        <w:t>System level backups</w:t>
      </w:r>
      <w:r>
        <w:rPr>
          <w:noProof/>
        </w:rPr>
        <w:tab/>
      </w:r>
      <w:r>
        <w:rPr>
          <w:noProof/>
        </w:rPr>
        <w:fldChar w:fldCharType="begin"/>
      </w:r>
      <w:r>
        <w:rPr>
          <w:noProof/>
        </w:rPr>
        <w:instrText xml:space="preserve"> PAGEREF _Toc458080264 \h </w:instrText>
      </w:r>
      <w:r>
        <w:rPr>
          <w:noProof/>
        </w:rPr>
      </w:r>
      <w:r>
        <w:rPr>
          <w:noProof/>
        </w:rPr>
        <w:fldChar w:fldCharType="separate"/>
      </w:r>
      <w:r>
        <w:rPr>
          <w:noProof/>
        </w:rPr>
        <w:t>6</w:t>
      </w:r>
      <w:r>
        <w:rPr>
          <w:noProof/>
        </w:rPr>
        <w:fldChar w:fldCharType="end"/>
      </w:r>
    </w:p>
    <w:p w14:paraId="08454D64" w14:textId="77777777" w:rsidR="00F60A30" w:rsidRDefault="00F60A30">
      <w:pPr>
        <w:pStyle w:val="TOC2"/>
        <w:tabs>
          <w:tab w:val="right" w:pos="10528"/>
        </w:tabs>
        <w:rPr>
          <w:rFonts w:eastAsiaTheme="minorEastAsia"/>
          <w:b w:val="0"/>
          <w:bCs w:val="0"/>
          <w:smallCaps w:val="0"/>
          <w:noProof/>
          <w:color w:val="auto"/>
          <w:sz w:val="24"/>
          <w:szCs w:val="24"/>
          <w:lang w:eastAsia="en-US"/>
        </w:rPr>
      </w:pPr>
      <w:r>
        <w:rPr>
          <w:noProof/>
        </w:rPr>
        <w:t>In-system Course Archives (hidden category)</w:t>
      </w:r>
      <w:r>
        <w:rPr>
          <w:noProof/>
        </w:rPr>
        <w:tab/>
      </w:r>
      <w:r>
        <w:rPr>
          <w:noProof/>
        </w:rPr>
        <w:fldChar w:fldCharType="begin"/>
      </w:r>
      <w:r>
        <w:rPr>
          <w:noProof/>
        </w:rPr>
        <w:instrText xml:space="preserve"> PAGEREF _Toc458080265 \h </w:instrText>
      </w:r>
      <w:r>
        <w:rPr>
          <w:noProof/>
        </w:rPr>
      </w:r>
      <w:r>
        <w:rPr>
          <w:noProof/>
        </w:rPr>
        <w:fldChar w:fldCharType="separate"/>
      </w:r>
      <w:r>
        <w:rPr>
          <w:noProof/>
        </w:rPr>
        <w:t>7</w:t>
      </w:r>
      <w:r>
        <w:rPr>
          <w:noProof/>
        </w:rPr>
        <w:fldChar w:fldCharType="end"/>
      </w:r>
    </w:p>
    <w:p w14:paraId="65B6B6BD" w14:textId="77777777" w:rsidR="00F60A30" w:rsidRDefault="00F60A30">
      <w:pPr>
        <w:pStyle w:val="TOC2"/>
        <w:tabs>
          <w:tab w:val="right" w:pos="10528"/>
        </w:tabs>
        <w:rPr>
          <w:rFonts w:eastAsiaTheme="minorEastAsia"/>
          <w:b w:val="0"/>
          <w:bCs w:val="0"/>
          <w:smallCaps w:val="0"/>
          <w:noProof/>
          <w:color w:val="auto"/>
          <w:sz w:val="24"/>
          <w:szCs w:val="24"/>
          <w:lang w:eastAsia="en-US"/>
        </w:rPr>
      </w:pPr>
      <w:r>
        <w:rPr>
          <w:noProof/>
        </w:rPr>
        <w:t>Automated Course Backup (requires approval from eWorks)</w:t>
      </w:r>
      <w:r>
        <w:rPr>
          <w:noProof/>
        </w:rPr>
        <w:tab/>
      </w:r>
      <w:r>
        <w:rPr>
          <w:noProof/>
        </w:rPr>
        <w:fldChar w:fldCharType="begin"/>
      </w:r>
      <w:r>
        <w:rPr>
          <w:noProof/>
        </w:rPr>
        <w:instrText xml:space="preserve"> PAGEREF _Toc458080266 \h </w:instrText>
      </w:r>
      <w:r>
        <w:rPr>
          <w:noProof/>
        </w:rPr>
      </w:r>
      <w:r>
        <w:rPr>
          <w:noProof/>
        </w:rPr>
        <w:fldChar w:fldCharType="separate"/>
      </w:r>
      <w:r>
        <w:rPr>
          <w:noProof/>
        </w:rPr>
        <w:t>7</w:t>
      </w:r>
      <w:r>
        <w:rPr>
          <w:noProof/>
        </w:rPr>
        <w:fldChar w:fldCharType="end"/>
      </w:r>
    </w:p>
    <w:p w14:paraId="2D8D6074" w14:textId="77777777" w:rsidR="00F60A30" w:rsidRDefault="00F60A30">
      <w:pPr>
        <w:pStyle w:val="TOC2"/>
        <w:tabs>
          <w:tab w:val="right" w:pos="10528"/>
        </w:tabs>
        <w:rPr>
          <w:rFonts w:eastAsiaTheme="minorEastAsia"/>
          <w:b w:val="0"/>
          <w:bCs w:val="0"/>
          <w:smallCaps w:val="0"/>
          <w:noProof/>
          <w:color w:val="auto"/>
          <w:sz w:val="24"/>
          <w:szCs w:val="24"/>
          <w:lang w:eastAsia="en-US"/>
        </w:rPr>
      </w:pPr>
      <w:r>
        <w:rPr>
          <w:noProof/>
        </w:rPr>
        <w:t>Course level backups and offline storage</w:t>
      </w:r>
      <w:r>
        <w:rPr>
          <w:noProof/>
        </w:rPr>
        <w:tab/>
      </w:r>
      <w:r>
        <w:rPr>
          <w:noProof/>
        </w:rPr>
        <w:fldChar w:fldCharType="begin"/>
      </w:r>
      <w:r>
        <w:rPr>
          <w:noProof/>
        </w:rPr>
        <w:instrText xml:space="preserve"> PAGEREF _Toc458080267 \h </w:instrText>
      </w:r>
      <w:r>
        <w:rPr>
          <w:noProof/>
        </w:rPr>
      </w:r>
      <w:r>
        <w:rPr>
          <w:noProof/>
        </w:rPr>
        <w:fldChar w:fldCharType="separate"/>
      </w:r>
      <w:r>
        <w:rPr>
          <w:noProof/>
        </w:rPr>
        <w:t>7</w:t>
      </w:r>
      <w:r>
        <w:rPr>
          <w:noProof/>
        </w:rPr>
        <w:fldChar w:fldCharType="end"/>
      </w:r>
    </w:p>
    <w:p w14:paraId="23BA1C48" w14:textId="77777777" w:rsidR="00F60A30" w:rsidRDefault="00F60A30">
      <w:pPr>
        <w:pStyle w:val="TOC1"/>
        <w:tabs>
          <w:tab w:val="right" w:pos="10528"/>
        </w:tabs>
        <w:rPr>
          <w:rFonts w:eastAsiaTheme="minorEastAsia"/>
          <w:b w:val="0"/>
          <w:bCs w:val="0"/>
          <w:caps w:val="0"/>
          <w:noProof/>
          <w:color w:val="auto"/>
          <w:sz w:val="24"/>
          <w:szCs w:val="24"/>
          <w:u w:val="none"/>
          <w:lang w:eastAsia="en-US"/>
        </w:rPr>
      </w:pPr>
      <w:r>
        <w:rPr>
          <w:noProof/>
        </w:rPr>
        <w:t>Bulk Course and User Processes, via CSV</w:t>
      </w:r>
      <w:r>
        <w:rPr>
          <w:noProof/>
        </w:rPr>
        <w:tab/>
      </w:r>
      <w:r>
        <w:rPr>
          <w:noProof/>
        </w:rPr>
        <w:fldChar w:fldCharType="begin"/>
      </w:r>
      <w:r>
        <w:rPr>
          <w:noProof/>
        </w:rPr>
        <w:instrText xml:space="preserve"> PAGEREF _Toc458080268 \h </w:instrText>
      </w:r>
      <w:r>
        <w:rPr>
          <w:noProof/>
        </w:rPr>
      </w:r>
      <w:r>
        <w:rPr>
          <w:noProof/>
        </w:rPr>
        <w:fldChar w:fldCharType="separate"/>
      </w:r>
      <w:r>
        <w:rPr>
          <w:noProof/>
        </w:rPr>
        <w:t>8</w:t>
      </w:r>
      <w:r>
        <w:rPr>
          <w:noProof/>
        </w:rPr>
        <w:fldChar w:fldCharType="end"/>
      </w:r>
    </w:p>
    <w:p w14:paraId="35DBBD57" w14:textId="77777777" w:rsidR="00F60A30" w:rsidRDefault="00F60A30">
      <w:pPr>
        <w:pStyle w:val="TOC2"/>
        <w:tabs>
          <w:tab w:val="right" w:pos="10528"/>
        </w:tabs>
        <w:rPr>
          <w:rFonts w:eastAsiaTheme="minorEastAsia"/>
          <w:b w:val="0"/>
          <w:bCs w:val="0"/>
          <w:smallCaps w:val="0"/>
          <w:noProof/>
          <w:color w:val="auto"/>
          <w:sz w:val="24"/>
          <w:szCs w:val="24"/>
          <w:lang w:eastAsia="en-US"/>
        </w:rPr>
      </w:pPr>
      <w:r>
        <w:rPr>
          <w:noProof/>
        </w:rPr>
        <w:t>Modify existing course (format, category completion etc.)</w:t>
      </w:r>
      <w:r>
        <w:rPr>
          <w:noProof/>
        </w:rPr>
        <w:tab/>
      </w:r>
      <w:r>
        <w:rPr>
          <w:noProof/>
        </w:rPr>
        <w:fldChar w:fldCharType="begin"/>
      </w:r>
      <w:r>
        <w:rPr>
          <w:noProof/>
        </w:rPr>
        <w:instrText xml:space="preserve"> PAGEREF _Toc458080269 \h </w:instrText>
      </w:r>
      <w:r>
        <w:rPr>
          <w:noProof/>
        </w:rPr>
      </w:r>
      <w:r>
        <w:rPr>
          <w:noProof/>
        </w:rPr>
        <w:fldChar w:fldCharType="separate"/>
      </w:r>
      <w:r>
        <w:rPr>
          <w:noProof/>
        </w:rPr>
        <w:t>8</w:t>
      </w:r>
      <w:r>
        <w:rPr>
          <w:noProof/>
        </w:rPr>
        <w:fldChar w:fldCharType="end"/>
      </w:r>
    </w:p>
    <w:p w14:paraId="49FB7B83" w14:textId="77777777" w:rsidR="00F60A30" w:rsidRDefault="00F60A30">
      <w:pPr>
        <w:pStyle w:val="TOC2"/>
        <w:tabs>
          <w:tab w:val="right" w:pos="10528"/>
        </w:tabs>
        <w:rPr>
          <w:rFonts w:eastAsiaTheme="minorEastAsia"/>
          <w:b w:val="0"/>
          <w:bCs w:val="0"/>
          <w:smallCaps w:val="0"/>
          <w:noProof/>
          <w:color w:val="auto"/>
          <w:sz w:val="24"/>
          <w:szCs w:val="24"/>
          <w:lang w:eastAsia="en-US"/>
        </w:rPr>
      </w:pPr>
      <w:r>
        <w:rPr>
          <w:noProof/>
        </w:rPr>
        <w:t>Rename existing courses</w:t>
      </w:r>
      <w:r>
        <w:rPr>
          <w:noProof/>
        </w:rPr>
        <w:tab/>
      </w:r>
      <w:r>
        <w:rPr>
          <w:noProof/>
        </w:rPr>
        <w:fldChar w:fldCharType="begin"/>
      </w:r>
      <w:r>
        <w:rPr>
          <w:noProof/>
        </w:rPr>
        <w:instrText xml:space="preserve"> PAGEREF _Toc458080270 \h </w:instrText>
      </w:r>
      <w:r>
        <w:rPr>
          <w:noProof/>
        </w:rPr>
      </w:r>
      <w:r>
        <w:rPr>
          <w:noProof/>
        </w:rPr>
        <w:fldChar w:fldCharType="separate"/>
      </w:r>
      <w:r>
        <w:rPr>
          <w:noProof/>
        </w:rPr>
        <w:t>8</w:t>
      </w:r>
      <w:r>
        <w:rPr>
          <w:noProof/>
        </w:rPr>
        <w:fldChar w:fldCharType="end"/>
      </w:r>
    </w:p>
    <w:p w14:paraId="0F48D016" w14:textId="27AC9791" w:rsidR="00145CAD" w:rsidRDefault="00364D53">
      <w:pPr>
        <w:rPr>
          <w:rFonts w:asciiTheme="majorHAnsi" w:eastAsiaTheme="majorEastAsia" w:hAnsiTheme="majorHAnsi" w:cstheme="majorBidi"/>
          <w:b/>
          <w:caps/>
          <w:sz w:val="50"/>
          <w:szCs w:val="32"/>
        </w:rPr>
      </w:pPr>
      <w:r>
        <w:fldChar w:fldCharType="end"/>
      </w:r>
    </w:p>
    <w:p w14:paraId="67113F3B" w14:textId="77777777" w:rsidR="0006144B" w:rsidRDefault="0006144B">
      <w:pPr>
        <w:rPr>
          <w:rFonts w:asciiTheme="majorHAnsi" w:eastAsiaTheme="majorEastAsia" w:hAnsiTheme="majorHAnsi" w:cstheme="majorBidi"/>
          <w:b/>
          <w:caps/>
          <w:sz w:val="50"/>
          <w:szCs w:val="32"/>
        </w:rPr>
      </w:pPr>
      <w:bookmarkStart w:id="1" w:name="_Toc458000658"/>
      <w:r>
        <w:br w:type="page"/>
      </w:r>
    </w:p>
    <w:p w14:paraId="342F469B" w14:textId="2C662E76" w:rsidR="00FE59F3" w:rsidRDefault="00FE59F3" w:rsidP="00FE59F3">
      <w:pPr>
        <w:pStyle w:val="Heading1"/>
      </w:pPr>
      <w:bookmarkStart w:id="2" w:name="_Toc458080253"/>
      <w:r>
        <w:lastRenderedPageBreak/>
        <w:t xml:space="preserve">Moodle </w:t>
      </w:r>
      <w:r w:rsidR="00145CAD">
        <w:t>‘</w:t>
      </w:r>
      <w:r>
        <w:t>Course</w:t>
      </w:r>
      <w:r w:rsidR="00145CAD">
        <w:t>’</w:t>
      </w:r>
      <w:r>
        <w:t xml:space="preserve"> naming convention</w:t>
      </w:r>
      <w:bookmarkEnd w:id="0"/>
      <w:bookmarkEnd w:id="1"/>
      <w:bookmarkEnd w:id="2"/>
    </w:p>
    <w:p w14:paraId="68EF6022" w14:textId="5B342D33" w:rsidR="00FE59F3" w:rsidRDefault="00145CAD" w:rsidP="00FE59F3">
      <w:r>
        <w:t xml:space="preserve">For the purposes of </w:t>
      </w:r>
      <w:proofErr w:type="spellStart"/>
      <w:r>
        <w:t>GoTAFE</w:t>
      </w:r>
      <w:proofErr w:type="spellEnd"/>
      <w:r>
        <w:t>, a Moodle course is used to contain:</w:t>
      </w:r>
    </w:p>
    <w:p w14:paraId="321498BC" w14:textId="1E5FC5D4" w:rsidR="00145CAD" w:rsidRDefault="00145CAD" w:rsidP="00145CAD">
      <w:pPr>
        <w:pStyle w:val="ListParagraph"/>
        <w:numPr>
          <w:ilvl w:val="0"/>
          <w:numId w:val="21"/>
        </w:numPr>
      </w:pPr>
      <w:r>
        <w:t xml:space="preserve">A single Unit of Competency </w:t>
      </w:r>
    </w:p>
    <w:p w14:paraId="758F19CD" w14:textId="0DA86E33" w:rsidR="00145CAD" w:rsidRDefault="00145CAD" w:rsidP="00145CAD">
      <w:pPr>
        <w:pStyle w:val="ListParagraph"/>
        <w:numPr>
          <w:ilvl w:val="0"/>
          <w:numId w:val="21"/>
        </w:numPr>
      </w:pPr>
      <w:r>
        <w:t>A cluster of similar units, that are co-delivered and co-assessed</w:t>
      </w:r>
    </w:p>
    <w:p w14:paraId="0D3744EB" w14:textId="0B1EAE02" w:rsidR="00145CAD" w:rsidRDefault="00145CAD" w:rsidP="00145CAD">
      <w:pPr>
        <w:pStyle w:val="ListParagraph"/>
        <w:numPr>
          <w:ilvl w:val="0"/>
          <w:numId w:val="21"/>
        </w:numPr>
      </w:pPr>
      <w:r>
        <w:t>A whole of qualification information resource</w:t>
      </w:r>
    </w:p>
    <w:p w14:paraId="4247F003" w14:textId="6872A7B4" w:rsidR="00FE59F3" w:rsidRPr="00145CAD" w:rsidRDefault="00FE59F3" w:rsidP="00145CAD">
      <w:pPr>
        <w:pStyle w:val="IntenseQuote"/>
      </w:pPr>
      <w:r w:rsidRPr="00145CAD">
        <w:t>Note:  Wherever possible, Moodle courses should be created to match a single unit. Clustered competencies and ‘whole of qualification’ courses create issues with tracking, reporting</w:t>
      </w:r>
      <w:r w:rsidR="00A4554A">
        <w:t xml:space="preserve">, </w:t>
      </w:r>
      <w:r w:rsidRPr="00145CAD">
        <w:t>auditing, enrolment and student results.</w:t>
      </w:r>
      <w:r w:rsidRPr="00145CAD">
        <w:br/>
      </w:r>
      <w:r w:rsidRPr="00145CAD">
        <w:br/>
        <w:t>Naming should be applied to BOTH ‘Course full name’ AND ‘Course short name’</w:t>
      </w:r>
    </w:p>
    <w:p w14:paraId="5CCF8000" w14:textId="77777777" w:rsidR="00FE59F3" w:rsidRDefault="00FE59F3" w:rsidP="00FE59F3">
      <w:pPr>
        <w:pStyle w:val="Heading2"/>
      </w:pPr>
      <w:bookmarkStart w:id="3" w:name="_Toc450227092"/>
      <w:bookmarkStart w:id="4" w:name="_Toc458000659"/>
      <w:bookmarkStart w:id="5" w:name="_Toc458080254"/>
      <w:r>
        <w:t>Single unit of competency (Preferred)</w:t>
      </w:r>
      <w:bookmarkEnd w:id="3"/>
      <w:bookmarkEnd w:id="4"/>
      <w:bookmarkEnd w:id="5"/>
    </w:p>
    <w:p w14:paraId="1F6E62D5" w14:textId="1B14128A" w:rsidR="00FE59F3" w:rsidRDefault="00FE59F3" w:rsidP="00346CCF">
      <w:pPr>
        <w:pStyle w:val="Heading4"/>
      </w:pPr>
      <w:r w:rsidRPr="00346CCF">
        <w:t>UNIT CODE: Unit Title (</w:t>
      </w:r>
      <w:r w:rsidR="00145CAD" w:rsidRPr="00346CCF">
        <w:rPr>
          <w:i/>
        </w:rPr>
        <w:t>[Audience</w:t>
      </w:r>
      <w:proofErr w:type="gramStart"/>
      <w:r w:rsidR="00145CAD" w:rsidRPr="00346CCF">
        <w:rPr>
          <w:i/>
        </w:rPr>
        <w:t>,</w:t>
      </w:r>
      <w:r w:rsidR="00346CCF">
        <w:rPr>
          <w:i/>
        </w:rPr>
        <w:t xml:space="preserve"> </w:t>
      </w:r>
      <w:r w:rsidR="00145CAD" w:rsidRPr="00346CCF">
        <w:rPr>
          <w:i/>
        </w:rPr>
        <w:t>]</w:t>
      </w:r>
      <w:r w:rsidRPr="00346CCF">
        <w:t>Year</w:t>
      </w:r>
      <w:proofErr w:type="gramEnd"/>
      <w:r w:rsidRPr="00346CCF">
        <w:t>)</w:t>
      </w:r>
    </w:p>
    <w:p w14:paraId="7946E25A" w14:textId="09CF744F" w:rsidR="00346CCF" w:rsidRDefault="00346CCF" w:rsidP="00346CCF">
      <w:r>
        <w:t>Audience is optional and can be used to denote:</w:t>
      </w:r>
    </w:p>
    <w:p w14:paraId="6EF915C8" w14:textId="7475F537" w:rsidR="00A4554A" w:rsidRDefault="00A4554A" w:rsidP="00A4554A">
      <w:pPr>
        <w:pStyle w:val="ListParagraph"/>
        <w:numPr>
          <w:ilvl w:val="0"/>
          <w:numId w:val="23"/>
        </w:numPr>
      </w:pPr>
      <w:proofErr w:type="spellStart"/>
      <w:r w:rsidRPr="00A4554A">
        <w:t>Dept</w:t>
      </w:r>
      <w:proofErr w:type="spellEnd"/>
      <w:r>
        <w:t xml:space="preserve"> (</w:t>
      </w:r>
      <w:proofErr w:type="spellStart"/>
      <w:r>
        <w:t>eg</w:t>
      </w:r>
      <w:proofErr w:type="spellEnd"/>
      <w:r>
        <w:t xml:space="preserve"> Wine)</w:t>
      </w:r>
    </w:p>
    <w:p w14:paraId="75F72476" w14:textId="4C5B1313" w:rsidR="00A4554A" w:rsidRPr="00A4554A" w:rsidRDefault="000103C0" w:rsidP="00A4554A">
      <w:pPr>
        <w:pStyle w:val="ListParagraph"/>
        <w:numPr>
          <w:ilvl w:val="0"/>
          <w:numId w:val="23"/>
        </w:numPr>
      </w:pPr>
      <w:r>
        <w:t xml:space="preserve">Study or enrolment </w:t>
      </w:r>
      <w:r w:rsidR="00A4554A" w:rsidRPr="00A4554A">
        <w:t>pattern (</w:t>
      </w:r>
      <w:proofErr w:type="spellStart"/>
      <w:r w:rsidR="00A4554A" w:rsidRPr="00A4554A">
        <w:t>RPL</w:t>
      </w:r>
      <w:proofErr w:type="spellEnd"/>
      <w:r w:rsidR="00A4554A" w:rsidRPr="00A4554A">
        <w:t>)</w:t>
      </w:r>
    </w:p>
    <w:p w14:paraId="253EB2E3" w14:textId="1152A7B4" w:rsidR="00A4554A" w:rsidRPr="00A4554A" w:rsidRDefault="00A4554A" w:rsidP="00A4554A">
      <w:pPr>
        <w:pStyle w:val="ListParagraph"/>
        <w:numPr>
          <w:ilvl w:val="0"/>
          <w:numId w:val="23"/>
        </w:numPr>
      </w:pPr>
      <w:r>
        <w:t xml:space="preserve">External </w:t>
      </w:r>
      <w:r w:rsidRPr="00A4554A">
        <w:t>Client (</w:t>
      </w:r>
      <w:proofErr w:type="spellStart"/>
      <w:r w:rsidRPr="00A4554A">
        <w:t>Ardmona</w:t>
      </w:r>
      <w:proofErr w:type="spellEnd"/>
      <w:r w:rsidRPr="00A4554A">
        <w:t>)</w:t>
      </w:r>
    </w:p>
    <w:p w14:paraId="71617738" w14:textId="70B9572F" w:rsidR="00A4554A" w:rsidRPr="00A4554A" w:rsidRDefault="00A4554A" w:rsidP="00A4554A">
      <w:pPr>
        <w:pStyle w:val="ListParagraph"/>
        <w:numPr>
          <w:ilvl w:val="0"/>
          <w:numId w:val="23"/>
        </w:numPr>
      </w:pPr>
      <w:r>
        <w:t xml:space="preserve">External </w:t>
      </w:r>
      <w:r w:rsidRPr="00A4554A">
        <w:t>Cohort (</w:t>
      </w:r>
      <w:proofErr w:type="spellStart"/>
      <w:r w:rsidRPr="00A4554A">
        <w:t>VETiS</w:t>
      </w:r>
      <w:proofErr w:type="spellEnd"/>
      <w:r>
        <w:t xml:space="preserve">, </w:t>
      </w:r>
      <w:proofErr w:type="spellStart"/>
      <w:r>
        <w:t>VCAL</w:t>
      </w:r>
      <w:proofErr w:type="spellEnd"/>
      <w:r w:rsidRPr="00A4554A">
        <w:t>)</w:t>
      </w:r>
    </w:p>
    <w:p w14:paraId="4327877F" w14:textId="77777777" w:rsidR="00A4554A" w:rsidRPr="00A4554A" w:rsidRDefault="00A4554A" w:rsidP="00A4554A">
      <w:pPr>
        <w:pStyle w:val="ListParagraph"/>
        <w:numPr>
          <w:ilvl w:val="0"/>
          <w:numId w:val="23"/>
        </w:numPr>
      </w:pPr>
      <w:r w:rsidRPr="00A4554A">
        <w:t>Location (Seymour)</w:t>
      </w:r>
    </w:p>
    <w:p w14:paraId="5E85D931" w14:textId="77777777" w:rsidR="00A4554A" w:rsidRDefault="00A4554A" w:rsidP="00A4554A">
      <w:pPr>
        <w:pStyle w:val="ListParagraph"/>
        <w:numPr>
          <w:ilvl w:val="0"/>
          <w:numId w:val="23"/>
        </w:numPr>
      </w:pPr>
      <w:r w:rsidRPr="00A4554A">
        <w:t>Internationals (Offshore, Onshore)</w:t>
      </w:r>
    </w:p>
    <w:p w14:paraId="75023849" w14:textId="5BDD8954" w:rsidR="00831A92" w:rsidRPr="00A4554A" w:rsidRDefault="00831A92" w:rsidP="00831A92">
      <w:r>
        <w:t xml:space="preserve">If the course is </w:t>
      </w:r>
      <w:r w:rsidR="001015E6">
        <w:t>“In Development”, the first two digits of the year are changed to ID (</w:t>
      </w:r>
      <w:proofErr w:type="spellStart"/>
      <w:r w:rsidR="001015E6">
        <w:t>eg</w:t>
      </w:r>
      <w:proofErr w:type="spellEnd"/>
      <w:r w:rsidR="001015E6">
        <w:t>. ID16)</w:t>
      </w:r>
    </w:p>
    <w:p w14:paraId="6737748F" w14:textId="6E046C27" w:rsidR="00FE59F3" w:rsidRDefault="00FE59F3" w:rsidP="00FE59F3">
      <w:pPr>
        <w:pStyle w:val="Heading3"/>
      </w:pPr>
      <w:bookmarkStart w:id="6" w:name="_Toc450227093"/>
      <w:bookmarkStart w:id="7" w:name="_Toc458000660"/>
      <w:r>
        <w:t>Examples:</w:t>
      </w:r>
      <w:bookmarkEnd w:id="6"/>
      <w:bookmarkEnd w:id="7"/>
    </w:p>
    <w:p w14:paraId="557F8D21" w14:textId="1696D104" w:rsidR="00FE59F3" w:rsidRPr="000103C0" w:rsidRDefault="001015E6" w:rsidP="000103C0">
      <w:pPr>
        <w:pStyle w:val="ListParagraph"/>
        <w:numPr>
          <w:ilvl w:val="0"/>
          <w:numId w:val="24"/>
        </w:numPr>
      </w:pPr>
      <w:r w:rsidRPr="001015E6">
        <w:t>HLTEN511B</w:t>
      </w:r>
      <w:r>
        <w:t xml:space="preserve">: </w:t>
      </w:r>
      <w:r w:rsidRPr="001015E6">
        <w:t xml:space="preserve">Provide nursing care for clients requiring palliative care </w:t>
      </w:r>
      <w:bookmarkStart w:id="8" w:name="OLE_LINK1"/>
      <w:bookmarkStart w:id="9" w:name="OLE_LINK2"/>
      <w:r w:rsidR="00FE59F3" w:rsidRPr="000103C0">
        <w:t>(2016)</w:t>
      </w:r>
      <w:bookmarkEnd w:id="8"/>
      <w:bookmarkEnd w:id="9"/>
    </w:p>
    <w:p w14:paraId="016C7B77" w14:textId="77777777" w:rsidR="003B3BBB" w:rsidRDefault="003B3BBB" w:rsidP="003B3BBB">
      <w:pPr>
        <w:pStyle w:val="ListParagraph"/>
        <w:numPr>
          <w:ilvl w:val="0"/>
          <w:numId w:val="24"/>
        </w:numPr>
      </w:pPr>
      <w:r w:rsidRPr="003B3BBB">
        <w:t>AHCHBR203A</w:t>
      </w:r>
      <w:r>
        <w:t>:</w:t>
      </w:r>
      <w:r w:rsidRPr="003B3BBB">
        <w:t xml:space="preserve"> Provide daily care for horses </w:t>
      </w:r>
      <w:r>
        <w:t>(</w:t>
      </w:r>
      <w:proofErr w:type="spellStart"/>
      <w:r>
        <w:t>VETIS</w:t>
      </w:r>
      <w:proofErr w:type="spellEnd"/>
      <w:r>
        <w:t>, 201</w:t>
      </w:r>
      <w:bookmarkStart w:id="10" w:name="_Toc450227094"/>
      <w:r>
        <w:t>6)</w:t>
      </w:r>
    </w:p>
    <w:p w14:paraId="7628F7A2" w14:textId="77777777" w:rsidR="003B3BBB" w:rsidRDefault="003B3BBB" w:rsidP="003B3BBB">
      <w:pPr>
        <w:pStyle w:val="ListParagraph"/>
        <w:numPr>
          <w:ilvl w:val="0"/>
          <w:numId w:val="24"/>
        </w:numPr>
      </w:pPr>
      <w:r w:rsidRPr="003B3BBB">
        <w:t>SITXMPR501</w:t>
      </w:r>
      <w:r>
        <w:t>:</w:t>
      </w:r>
      <w:r w:rsidRPr="003B3BBB">
        <w:t xml:space="preserve"> </w:t>
      </w:r>
      <w:r>
        <w:t>O</w:t>
      </w:r>
      <w:r w:rsidRPr="003B3BBB">
        <w:t>btain and manage sponsorship (</w:t>
      </w:r>
      <w:proofErr w:type="spellStart"/>
      <w:r w:rsidRPr="003B3BBB">
        <w:t>Hosp</w:t>
      </w:r>
      <w:proofErr w:type="spellEnd"/>
      <w:r>
        <w:t xml:space="preserve">, </w:t>
      </w:r>
      <w:r w:rsidRPr="003B3BBB">
        <w:t>2016</w:t>
      </w:r>
      <w:r>
        <w:t>)</w:t>
      </w:r>
    </w:p>
    <w:p w14:paraId="600637EC" w14:textId="3C77E9EA" w:rsidR="00537250" w:rsidRPr="003B3BBB" w:rsidRDefault="003B3BBB" w:rsidP="003B3BBB">
      <w:pPr>
        <w:pStyle w:val="ListParagraph"/>
        <w:numPr>
          <w:ilvl w:val="0"/>
          <w:numId w:val="24"/>
        </w:numPr>
      </w:pPr>
      <w:r w:rsidRPr="003B3BBB">
        <w:t>BSBWOR502A</w:t>
      </w:r>
      <w:r>
        <w:t>:</w:t>
      </w:r>
      <w:r w:rsidRPr="003B3BBB">
        <w:t xml:space="preserve"> Ensure Team Effectiveness (ID16)</w:t>
      </w:r>
      <w:r>
        <w:t xml:space="preserve"> </w:t>
      </w:r>
      <w:r>
        <w:rPr>
          <w:color w:val="BFBFBF" w:themeColor="background1" w:themeShade="BF"/>
        </w:rPr>
        <w:br/>
      </w:r>
      <w:r w:rsidRPr="001B0FF5">
        <w:rPr>
          <w:i/>
          <w:color w:val="408296" w:themeColor="accent5"/>
        </w:rPr>
        <w:t>(‘In development’ example)</w:t>
      </w:r>
      <w:r w:rsidRPr="001B0FF5">
        <w:rPr>
          <w:color w:val="408296" w:themeColor="accent5"/>
        </w:rPr>
        <w:t xml:space="preserve"> </w:t>
      </w:r>
      <w:r w:rsidR="00537250">
        <w:br w:type="page"/>
      </w:r>
    </w:p>
    <w:p w14:paraId="190590C7" w14:textId="4AACBE1D" w:rsidR="00FE59F3" w:rsidRDefault="00FE59F3" w:rsidP="00FE59F3">
      <w:pPr>
        <w:pStyle w:val="Heading2"/>
      </w:pPr>
      <w:bookmarkStart w:id="11" w:name="_Toc458000661"/>
      <w:bookmarkStart w:id="12" w:name="_Toc458080255"/>
      <w:r>
        <w:lastRenderedPageBreak/>
        <w:t>Clustered Competency</w:t>
      </w:r>
      <w:bookmarkEnd w:id="10"/>
      <w:bookmarkEnd w:id="11"/>
      <w:bookmarkEnd w:id="12"/>
      <w:r>
        <w:t xml:space="preserve"> </w:t>
      </w:r>
    </w:p>
    <w:p w14:paraId="264330EB" w14:textId="55C02781" w:rsidR="00415A24" w:rsidRDefault="00FE59F3" w:rsidP="00415A24">
      <w:pPr>
        <w:pStyle w:val="Heading4"/>
      </w:pPr>
      <w:r>
        <w:t>UNIT CODE 1</w:t>
      </w:r>
      <w:r w:rsidR="00415A24">
        <w:t xml:space="preserve"> </w:t>
      </w:r>
      <w:r>
        <w:t>|</w:t>
      </w:r>
      <w:r w:rsidR="00415A24">
        <w:t xml:space="preserve"> </w:t>
      </w:r>
      <w:r>
        <w:t>UNIT CODE 2</w:t>
      </w:r>
      <w:r w:rsidR="00415A24">
        <w:t xml:space="preserve"> </w:t>
      </w:r>
      <w:r>
        <w:t>|</w:t>
      </w:r>
      <w:r w:rsidR="00415A24">
        <w:t xml:space="preserve"> </w:t>
      </w:r>
      <w:r>
        <w:t xml:space="preserve">UNIT CODE 3: Cluster </w:t>
      </w:r>
      <w:proofErr w:type="gramStart"/>
      <w:r>
        <w:t>Title</w:t>
      </w:r>
      <w:r w:rsidRPr="0039785D">
        <w:t>(</w:t>
      </w:r>
      <w:proofErr w:type="gramEnd"/>
      <w:r w:rsidR="00145CAD" w:rsidRPr="0039785D">
        <w:rPr>
          <w:i/>
        </w:rPr>
        <w:t>[Audience,</w:t>
      </w:r>
      <w:r w:rsidR="0039785D" w:rsidRPr="0039785D">
        <w:rPr>
          <w:i/>
        </w:rPr>
        <w:t xml:space="preserve"> </w:t>
      </w:r>
      <w:r w:rsidR="00145CAD" w:rsidRPr="0039785D">
        <w:rPr>
          <w:i/>
        </w:rPr>
        <w:t>]</w:t>
      </w:r>
      <w:r w:rsidRPr="0039785D">
        <w:t>Year)</w:t>
      </w:r>
      <w:bookmarkStart w:id="13" w:name="_Toc450227095"/>
      <w:bookmarkStart w:id="14" w:name="_Toc458000662"/>
    </w:p>
    <w:p w14:paraId="30FF3AFA" w14:textId="5525366E" w:rsidR="00415A24" w:rsidRPr="00415A24" w:rsidRDefault="00415A24" w:rsidP="00415A24">
      <w:pPr>
        <w:rPr>
          <w:i/>
        </w:rPr>
      </w:pPr>
      <w:r>
        <w:t xml:space="preserve">Wherever possible, clustering should be reserved to a small number of units that are delivered and assessed holistically.  Each unit of the cluster should be listed, in alphabetical order.  Unit codes are separated by </w:t>
      </w:r>
      <w:proofErr w:type="gramStart"/>
      <w:r>
        <w:t>“ |</w:t>
      </w:r>
      <w:proofErr w:type="gramEnd"/>
      <w:r>
        <w:t xml:space="preserve"> “ </w:t>
      </w:r>
      <w:r w:rsidRPr="001B0FF5">
        <w:rPr>
          <w:i/>
          <w:color w:val="408296" w:themeColor="accent5"/>
        </w:rPr>
        <w:t>(space pipe space)</w:t>
      </w:r>
    </w:p>
    <w:p w14:paraId="77DCB3B4" w14:textId="42F9C8B0" w:rsidR="00FE59F3" w:rsidRDefault="00FE59F3" w:rsidP="00FE59F3">
      <w:pPr>
        <w:pStyle w:val="Heading3"/>
      </w:pPr>
      <w:r>
        <w:t>E</w:t>
      </w:r>
      <w:r w:rsidR="00DF6E24">
        <w:t>xample</w:t>
      </w:r>
      <w:r>
        <w:t>:</w:t>
      </w:r>
      <w:bookmarkEnd w:id="13"/>
      <w:bookmarkEnd w:id="14"/>
    </w:p>
    <w:p w14:paraId="68E6F1E8" w14:textId="29D21479" w:rsidR="00FE59F3" w:rsidRPr="00042D3B" w:rsidRDefault="00DF6E24" w:rsidP="00DF6E24">
      <w:pPr>
        <w:pStyle w:val="ListParagraph"/>
        <w:numPr>
          <w:ilvl w:val="0"/>
          <w:numId w:val="2"/>
        </w:numPr>
        <w:rPr>
          <w:b/>
        </w:rPr>
      </w:pPr>
      <w:r w:rsidRPr="00DF6E24">
        <w:t>AHCWRK502A | AHCWRK503A: Reports &amp; Data Cluster 1 (Wine, ID17)</w:t>
      </w:r>
    </w:p>
    <w:p w14:paraId="36782C23" w14:textId="32B427F3" w:rsidR="00DF6E24" w:rsidRDefault="00FE59F3" w:rsidP="00DF6E24">
      <w:pPr>
        <w:pStyle w:val="Heading2"/>
      </w:pPr>
      <w:bookmarkStart w:id="15" w:name="_Toc458080256"/>
      <w:bookmarkStart w:id="16" w:name="_Toc450227096"/>
      <w:bookmarkStart w:id="17" w:name="_Toc458000663"/>
      <w:r>
        <w:t xml:space="preserve">Whole of </w:t>
      </w:r>
      <w:r w:rsidR="009910AA">
        <w:t>q</w:t>
      </w:r>
      <w:r>
        <w:t xml:space="preserve">ualification </w:t>
      </w:r>
      <w:r w:rsidR="009910AA">
        <w:t>(</w:t>
      </w:r>
      <w:r w:rsidR="00DF6E24">
        <w:t>Student Induction</w:t>
      </w:r>
      <w:r w:rsidR="009910AA">
        <w:t>)</w:t>
      </w:r>
      <w:bookmarkEnd w:id="15"/>
      <w:r w:rsidR="00DF6E24" w:rsidRPr="00DF6E24">
        <w:t xml:space="preserve"> </w:t>
      </w:r>
    </w:p>
    <w:p w14:paraId="3A260985" w14:textId="44279A6B" w:rsidR="00FE59F3" w:rsidRDefault="009910AA" w:rsidP="00DF6E24">
      <w:pPr>
        <w:pStyle w:val="Heading4"/>
      </w:pPr>
      <w:r>
        <w:t xml:space="preserve">QUALIFICATION CODE: Qualification Title - </w:t>
      </w:r>
      <w:r w:rsidR="00DF6E24">
        <w:t xml:space="preserve"> </w:t>
      </w:r>
      <w:r>
        <w:t xml:space="preserve">Student Induction </w:t>
      </w:r>
      <w:r w:rsidR="00DF6E24" w:rsidRPr="0039785D">
        <w:t>(</w:t>
      </w:r>
      <w:r w:rsidR="00DF6E24" w:rsidRPr="0039785D">
        <w:rPr>
          <w:i/>
        </w:rPr>
        <w:t>[Audience</w:t>
      </w:r>
      <w:proofErr w:type="gramStart"/>
      <w:r w:rsidR="00DF6E24" w:rsidRPr="0039785D">
        <w:rPr>
          <w:i/>
        </w:rPr>
        <w:t>, ]</w:t>
      </w:r>
      <w:r w:rsidR="00DF6E24" w:rsidRPr="0039785D">
        <w:t>Year</w:t>
      </w:r>
      <w:proofErr w:type="gramEnd"/>
      <w:r w:rsidR="00DF6E24" w:rsidRPr="0039785D">
        <w:t>)</w:t>
      </w:r>
      <w:r w:rsidR="00DF6E24">
        <w:t xml:space="preserve"> </w:t>
      </w:r>
      <w:bookmarkEnd w:id="16"/>
      <w:bookmarkEnd w:id="17"/>
    </w:p>
    <w:p w14:paraId="45561E6A" w14:textId="446D5950" w:rsidR="00FE59F3" w:rsidRDefault="00DF6E24" w:rsidP="009910AA">
      <w:r>
        <w:t xml:space="preserve">‘Whole of Qualification’ courses should be reserved for student induction </w:t>
      </w:r>
      <w:r w:rsidR="009910AA">
        <w:t xml:space="preserve">and </w:t>
      </w:r>
      <w:r>
        <w:t>course related resources</w:t>
      </w:r>
      <w:r w:rsidR="009910AA">
        <w:t>.</w:t>
      </w:r>
      <w:r>
        <w:t xml:space="preserve">  They </w:t>
      </w:r>
      <w:r w:rsidRPr="00DF6E24">
        <w:rPr>
          <w:b/>
        </w:rPr>
        <w:t>should not</w:t>
      </w:r>
      <w:r>
        <w:rPr>
          <w:b/>
        </w:rPr>
        <w:t xml:space="preserve"> </w:t>
      </w:r>
      <w:r w:rsidRPr="00DF6E24">
        <w:t>be used</w:t>
      </w:r>
      <w:r>
        <w:t xml:space="preserve"> for delivery, assessment or evidence of participation as this cannot be tracked back to the units of competency.</w:t>
      </w:r>
    </w:p>
    <w:p w14:paraId="13D99337" w14:textId="4211332B" w:rsidR="00FE59F3" w:rsidRDefault="00FE59F3" w:rsidP="00FE59F3">
      <w:pPr>
        <w:pStyle w:val="Heading3"/>
      </w:pPr>
      <w:bookmarkStart w:id="18" w:name="_Toc450227097"/>
      <w:bookmarkStart w:id="19" w:name="_Toc458000664"/>
      <w:r>
        <w:t>Example:</w:t>
      </w:r>
      <w:bookmarkEnd w:id="18"/>
      <w:bookmarkEnd w:id="19"/>
    </w:p>
    <w:p w14:paraId="2166A662" w14:textId="1E83D1B8" w:rsidR="00FE59F3" w:rsidRDefault="009910AA" w:rsidP="009910AA">
      <w:pPr>
        <w:pStyle w:val="ListParagraph"/>
        <w:numPr>
          <w:ilvl w:val="0"/>
          <w:numId w:val="2"/>
        </w:numPr>
        <w:spacing w:after="0" w:line="240" w:lineRule="auto"/>
      </w:pPr>
      <w:r w:rsidRPr="009910AA">
        <w:t>BSB51415</w:t>
      </w:r>
      <w:r>
        <w:t xml:space="preserve">: </w:t>
      </w:r>
      <w:r w:rsidRPr="009910AA">
        <w:t>Diploma of Project Management</w:t>
      </w:r>
      <w:r>
        <w:t xml:space="preserve"> – Student Induction (2016) </w:t>
      </w:r>
    </w:p>
    <w:p w14:paraId="2677DB12" w14:textId="77777777" w:rsidR="00F5192C" w:rsidRDefault="00F5192C" w:rsidP="00F5192C">
      <w:pPr>
        <w:spacing w:after="0" w:line="240" w:lineRule="auto"/>
      </w:pPr>
    </w:p>
    <w:p w14:paraId="4BD79BF7" w14:textId="7E4F9750" w:rsidR="00F5192C" w:rsidRDefault="00F71870" w:rsidP="00F5192C">
      <w:pPr>
        <w:pStyle w:val="Heading2"/>
      </w:pPr>
      <w:bookmarkStart w:id="20" w:name="_Toc458080257"/>
      <w:r>
        <w:t>Extension to naming convention</w:t>
      </w:r>
      <w:bookmarkEnd w:id="20"/>
    </w:p>
    <w:p w14:paraId="624D59E8" w14:textId="4E6CE108" w:rsidR="0007202D" w:rsidRDefault="00F71870" w:rsidP="00FE59F3">
      <w:r>
        <w:t xml:space="preserve">Names must be unique throughout Moodle.  </w:t>
      </w:r>
      <w:r w:rsidR="00F5192C">
        <w:t>There may be occasions where the naming convention is too limiting, particularly regarding the ‘audience’</w:t>
      </w:r>
      <w:r w:rsidR="0007202D">
        <w:t>.  Where there is more than one intended audience, it is recommended that all are included, separated by “</w:t>
      </w:r>
      <w:proofErr w:type="gramStart"/>
      <w:r w:rsidR="0007202D">
        <w:t>-“</w:t>
      </w:r>
      <w:proofErr w:type="gramEnd"/>
    </w:p>
    <w:p w14:paraId="3C699C39" w14:textId="5005EFC7" w:rsidR="00F5192C" w:rsidRDefault="0007202D" w:rsidP="00FE59F3">
      <w:r>
        <w:t>For</w:t>
      </w:r>
      <w:r w:rsidR="00F5192C">
        <w:t xml:space="preserve"> example:</w:t>
      </w:r>
    </w:p>
    <w:p w14:paraId="2EBC1719" w14:textId="77777777" w:rsidR="0007202D" w:rsidRPr="0007202D" w:rsidRDefault="0007202D" w:rsidP="0007202D">
      <w:pPr>
        <w:pStyle w:val="ListParagraph"/>
        <w:numPr>
          <w:ilvl w:val="0"/>
          <w:numId w:val="2"/>
        </w:numPr>
        <w:rPr>
          <w:rFonts w:asciiTheme="majorHAnsi" w:eastAsiaTheme="majorEastAsia" w:hAnsiTheme="majorHAnsi" w:cstheme="majorBidi"/>
          <w:b/>
          <w:bCs/>
          <w:color w:val="401930" w:themeColor="accent1" w:themeShade="BF"/>
          <w:sz w:val="28"/>
          <w:szCs w:val="28"/>
        </w:rPr>
      </w:pPr>
      <w:r>
        <w:t>A unit that is taught across two campuses:</w:t>
      </w:r>
      <w:r>
        <w:br/>
      </w:r>
      <w:r w:rsidRPr="0007202D">
        <w:t>BSBWOR502A: Ensure Team Effectiveness (</w:t>
      </w:r>
      <w:r>
        <w:t>Seymour-</w:t>
      </w:r>
      <w:proofErr w:type="spellStart"/>
      <w:r>
        <w:t>Benalla</w:t>
      </w:r>
      <w:proofErr w:type="spellEnd"/>
      <w:r>
        <w:t>, 20</w:t>
      </w:r>
      <w:r w:rsidRPr="0007202D">
        <w:t>16)</w:t>
      </w:r>
    </w:p>
    <w:p w14:paraId="726667AA" w14:textId="60086909" w:rsidR="00FE59F3" w:rsidRPr="0007202D" w:rsidRDefault="00F71870" w:rsidP="0007202D">
      <w:pPr>
        <w:pStyle w:val="ListParagraph"/>
        <w:numPr>
          <w:ilvl w:val="0"/>
          <w:numId w:val="2"/>
        </w:numPr>
        <w:rPr>
          <w:rFonts w:asciiTheme="majorHAnsi" w:eastAsiaTheme="majorEastAsia" w:hAnsiTheme="majorHAnsi" w:cstheme="majorBidi"/>
          <w:b/>
          <w:bCs/>
          <w:color w:val="401930" w:themeColor="accent1" w:themeShade="BF"/>
          <w:sz w:val="28"/>
          <w:szCs w:val="28"/>
        </w:rPr>
      </w:pPr>
      <w:r>
        <w:t>The same</w:t>
      </w:r>
      <w:r w:rsidR="0007202D">
        <w:t xml:space="preserve"> unit that is taught by two departments</w:t>
      </w:r>
      <w:r>
        <w:t xml:space="preserve">, as </w:t>
      </w:r>
      <w:proofErr w:type="spellStart"/>
      <w:r>
        <w:t>VETiS</w:t>
      </w:r>
      <w:proofErr w:type="spellEnd"/>
      <w:r>
        <w:t xml:space="preserve"> delivery</w:t>
      </w:r>
      <w:r w:rsidR="0007202D">
        <w:t>:</w:t>
      </w:r>
      <w:r w:rsidR="0007202D">
        <w:br/>
      </w:r>
      <w:r w:rsidR="0007202D" w:rsidRPr="0007202D">
        <w:t>BSBWOR502A: Ensure Team Effectiveness (</w:t>
      </w:r>
      <w:r>
        <w:t>IT</w:t>
      </w:r>
      <w:r w:rsidR="0007202D">
        <w:t>-</w:t>
      </w:r>
      <w:proofErr w:type="spellStart"/>
      <w:r>
        <w:t>VETiS</w:t>
      </w:r>
      <w:proofErr w:type="spellEnd"/>
      <w:r w:rsidR="0007202D">
        <w:t>, 20</w:t>
      </w:r>
      <w:r w:rsidR="0007202D" w:rsidRPr="0007202D">
        <w:t>16)</w:t>
      </w:r>
      <w:r>
        <w:br/>
      </w:r>
      <w:r w:rsidRPr="0007202D">
        <w:t>BSBWOR502A: Ensure Team Effectiveness (</w:t>
      </w:r>
      <w:r>
        <w:t>Sport-</w:t>
      </w:r>
      <w:proofErr w:type="spellStart"/>
      <w:r>
        <w:t>VETiS</w:t>
      </w:r>
      <w:proofErr w:type="spellEnd"/>
      <w:r>
        <w:t>, 20</w:t>
      </w:r>
      <w:r w:rsidRPr="0007202D">
        <w:t>16)</w:t>
      </w:r>
      <w:r w:rsidR="00FE59F3">
        <w:br w:type="page"/>
      </w:r>
    </w:p>
    <w:p w14:paraId="5DA3E363" w14:textId="773C577E" w:rsidR="00FE59F3" w:rsidRDefault="00FE59F3" w:rsidP="00FE59F3">
      <w:pPr>
        <w:pStyle w:val="Heading1"/>
      </w:pPr>
      <w:bookmarkStart w:id="21" w:name="_Toc450227099"/>
      <w:bookmarkStart w:id="22" w:name="_Toc458000666"/>
      <w:bookmarkStart w:id="23" w:name="_Toc458080258"/>
      <w:r>
        <w:lastRenderedPageBreak/>
        <w:t>Moodle Categories (hierarchy)</w:t>
      </w:r>
      <w:bookmarkEnd w:id="21"/>
      <w:bookmarkEnd w:id="22"/>
      <w:bookmarkEnd w:id="23"/>
    </w:p>
    <w:p w14:paraId="4F8796F5" w14:textId="7C8DEC3D" w:rsidR="00B23335" w:rsidRDefault="00B23335" w:rsidP="00FE59F3">
      <w:r>
        <w:t xml:space="preserve">Categories should clearly identify current delivery and align with </w:t>
      </w:r>
      <w:proofErr w:type="spellStart"/>
      <w:r>
        <w:t>organisational</w:t>
      </w:r>
      <w:proofErr w:type="spellEnd"/>
      <w:r>
        <w:t xml:space="preserve"> hierarchies.  This is important for reporting and to align with other </w:t>
      </w:r>
      <w:proofErr w:type="spellStart"/>
      <w:r>
        <w:t>GOTAFE</w:t>
      </w:r>
      <w:proofErr w:type="spellEnd"/>
      <w:r>
        <w:t xml:space="preserve"> systems.</w:t>
      </w:r>
    </w:p>
    <w:p w14:paraId="71F88F83" w14:textId="5C26F1C5" w:rsidR="00B72627" w:rsidRDefault="00B72627" w:rsidP="00FE59F3">
      <w:r>
        <w:t>Lower is a proposed category hierarchy for review, and potential implementation for 2017 delivery</w:t>
      </w:r>
    </w:p>
    <w:p w14:paraId="0B4D2415" w14:textId="77777777" w:rsidR="00FE59F3" w:rsidRDefault="00FE59F3" w:rsidP="00FE59F3">
      <w:pPr>
        <w:pStyle w:val="Heading2"/>
      </w:pPr>
      <w:bookmarkStart w:id="24" w:name="_Recommended_Heirarchy"/>
      <w:bookmarkStart w:id="25" w:name="_Toc450227100"/>
      <w:bookmarkStart w:id="26" w:name="_Toc458000667"/>
      <w:bookmarkStart w:id="27" w:name="_Toc458080259"/>
      <w:bookmarkEnd w:id="24"/>
      <w:r>
        <w:t>Hierarchy</w:t>
      </w:r>
      <w:bookmarkEnd w:id="25"/>
      <w:bookmarkEnd w:id="26"/>
      <w:bookmarkEnd w:id="27"/>
    </w:p>
    <w:p w14:paraId="296DEB02" w14:textId="33E4DB73" w:rsidR="00FE59F3" w:rsidRPr="00B23335" w:rsidRDefault="00B23335" w:rsidP="00145CAD">
      <w:pPr>
        <w:pStyle w:val="ListParagraph"/>
        <w:numPr>
          <w:ilvl w:val="0"/>
          <w:numId w:val="4"/>
        </w:numPr>
        <w:spacing w:after="0" w:line="240" w:lineRule="auto"/>
      </w:pPr>
      <w:r>
        <w:t>Year</w:t>
      </w:r>
    </w:p>
    <w:p w14:paraId="1D61D990" w14:textId="06A8EF0F" w:rsidR="00B23335" w:rsidRDefault="00B23335" w:rsidP="00B23335">
      <w:pPr>
        <w:pStyle w:val="ListParagraph"/>
        <w:numPr>
          <w:ilvl w:val="1"/>
          <w:numId w:val="4"/>
        </w:numPr>
        <w:spacing w:after="0" w:line="240" w:lineRule="auto"/>
      </w:pPr>
      <w:r>
        <w:t>Division</w:t>
      </w:r>
    </w:p>
    <w:p w14:paraId="78DD7A19" w14:textId="77777777" w:rsidR="00FE59F3" w:rsidRDefault="00FE59F3" w:rsidP="00145CAD">
      <w:pPr>
        <w:pStyle w:val="ListParagraph"/>
        <w:numPr>
          <w:ilvl w:val="2"/>
          <w:numId w:val="4"/>
        </w:numPr>
        <w:spacing w:after="0" w:line="240" w:lineRule="auto"/>
      </w:pPr>
      <w:r>
        <w:t>Department code: Department title</w:t>
      </w:r>
    </w:p>
    <w:p w14:paraId="63A21122" w14:textId="77777777" w:rsidR="00FE59F3" w:rsidRDefault="00FE59F3" w:rsidP="00145CAD">
      <w:pPr>
        <w:pStyle w:val="ListParagraph"/>
        <w:numPr>
          <w:ilvl w:val="3"/>
          <w:numId w:val="4"/>
        </w:numPr>
        <w:spacing w:after="0" w:line="240" w:lineRule="auto"/>
      </w:pPr>
      <w:r>
        <w:t>Qualification Code: Qualification Title</w:t>
      </w:r>
    </w:p>
    <w:p w14:paraId="5B782F86" w14:textId="3F71E3D6" w:rsidR="00FE59F3" w:rsidRPr="001B0FF5" w:rsidRDefault="001B0FF5" w:rsidP="003C6C70">
      <w:pPr>
        <w:pStyle w:val="ListParagraph"/>
        <w:numPr>
          <w:ilvl w:val="4"/>
          <w:numId w:val="4"/>
        </w:numPr>
        <w:spacing w:after="0" w:line="240" w:lineRule="auto"/>
        <w:rPr>
          <w:i/>
        </w:rPr>
      </w:pPr>
      <w:r w:rsidRPr="001B0FF5">
        <w:rPr>
          <w:i/>
        </w:rPr>
        <w:t>UNIT CODE: Unit Title ([Audience, ]Year)</w:t>
      </w:r>
      <w:r>
        <w:rPr>
          <w:i/>
        </w:rPr>
        <w:br/>
      </w:r>
      <w:r w:rsidR="00B23335" w:rsidRPr="001B0FF5">
        <w:rPr>
          <w:i/>
          <w:color w:val="408296" w:themeColor="accent5"/>
        </w:rPr>
        <w:t>(</w:t>
      </w:r>
      <w:r w:rsidRPr="001B0FF5">
        <w:rPr>
          <w:i/>
          <w:color w:val="408296" w:themeColor="accent5"/>
        </w:rPr>
        <w:t>Specific</w:t>
      </w:r>
      <w:r w:rsidR="00B23335" w:rsidRPr="001B0FF5">
        <w:rPr>
          <w:i/>
          <w:color w:val="408296" w:themeColor="accent5"/>
        </w:rPr>
        <w:t xml:space="preserve"> Moodle course)</w:t>
      </w:r>
    </w:p>
    <w:p w14:paraId="78B16382" w14:textId="05520C96" w:rsidR="00FE59F3" w:rsidRPr="00884A7B" w:rsidRDefault="00FE59F3" w:rsidP="00B23335">
      <w:pPr>
        <w:pStyle w:val="ListParagraph"/>
        <w:spacing w:after="0" w:line="240" w:lineRule="auto"/>
        <w:ind w:left="1701"/>
        <w:rPr>
          <w:color w:val="BFBFBF" w:themeColor="background1" w:themeShade="BF"/>
        </w:rPr>
      </w:pPr>
      <w:r>
        <w:rPr>
          <w:color w:val="BFBFBF" w:themeColor="background1" w:themeShade="BF"/>
        </w:rPr>
        <w:tab/>
      </w:r>
    </w:p>
    <w:p w14:paraId="48436BC3" w14:textId="0A62CF56" w:rsidR="00FE59F3" w:rsidRDefault="00FE59F3" w:rsidP="00FE59F3">
      <w:pPr>
        <w:pStyle w:val="Heading3"/>
      </w:pPr>
      <w:bookmarkStart w:id="28" w:name="_Toc450227101"/>
      <w:bookmarkStart w:id="29" w:name="_Toc458000668"/>
      <w:r>
        <w:t>Example</w:t>
      </w:r>
      <w:bookmarkEnd w:id="28"/>
      <w:bookmarkEnd w:id="29"/>
      <w:r w:rsidR="001B0FF5">
        <w:t xml:space="preserve"> (for 2017 implementation)</w:t>
      </w:r>
    </w:p>
    <w:p w14:paraId="5D89E34B" w14:textId="54BA4E83" w:rsidR="00FE59F3" w:rsidRDefault="00FE59F3" w:rsidP="00145CAD">
      <w:pPr>
        <w:pStyle w:val="ListParagraph"/>
        <w:numPr>
          <w:ilvl w:val="0"/>
          <w:numId w:val="4"/>
        </w:numPr>
        <w:spacing w:after="0" w:line="240" w:lineRule="auto"/>
      </w:pPr>
      <w:bookmarkStart w:id="30" w:name="OLE_LINK5"/>
      <w:bookmarkStart w:id="31" w:name="OLE_LINK6"/>
      <w:r>
        <w:t>201</w:t>
      </w:r>
      <w:r w:rsidR="001B0FF5">
        <w:t>7</w:t>
      </w:r>
    </w:p>
    <w:p w14:paraId="0DE18AB7" w14:textId="11BDDD20" w:rsidR="00FE59F3" w:rsidRDefault="00EA7AD9" w:rsidP="001B0FF5">
      <w:pPr>
        <w:pStyle w:val="ListParagraph"/>
        <w:numPr>
          <w:ilvl w:val="1"/>
          <w:numId w:val="4"/>
        </w:numPr>
        <w:spacing w:after="0" w:line="240" w:lineRule="auto"/>
      </w:pPr>
      <w:r>
        <w:t>RAMI</w:t>
      </w:r>
    </w:p>
    <w:p w14:paraId="2093597C" w14:textId="2B24760F" w:rsidR="00FE59F3" w:rsidRDefault="001B0FF5" w:rsidP="001B0FF5">
      <w:pPr>
        <w:pStyle w:val="ListParagraph"/>
        <w:numPr>
          <w:ilvl w:val="2"/>
          <w:numId w:val="4"/>
        </w:numPr>
        <w:spacing w:after="0" w:line="240" w:lineRule="auto"/>
      </w:pPr>
      <w:r>
        <w:t>Hospitality</w:t>
      </w:r>
    </w:p>
    <w:p w14:paraId="0DA5D233" w14:textId="4A82D217" w:rsidR="001B0FF5" w:rsidRDefault="001B0FF5" w:rsidP="001B0FF5">
      <w:pPr>
        <w:pStyle w:val="ListParagraph"/>
        <w:numPr>
          <w:ilvl w:val="3"/>
          <w:numId w:val="4"/>
        </w:numPr>
        <w:spacing w:after="0" w:line="240" w:lineRule="auto"/>
      </w:pPr>
      <w:r w:rsidRPr="001B0FF5">
        <w:t xml:space="preserve">AHC51513: Diploma of Viticulture </w:t>
      </w:r>
    </w:p>
    <w:p w14:paraId="2D7DB483" w14:textId="2DEFDF47" w:rsidR="001B0FF5" w:rsidRPr="00B812ED" w:rsidRDefault="001B0FF5" w:rsidP="001B0FF5">
      <w:pPr>
        <w:pStyle w:val="SubtleEmphasis1"/>
      </w:pPr>
      <w:r w:rsidRPr="001B0FF5">
        <w:rPr>
          <w:color w:val="000000" w:themeColor="text1"/>
        </w:rPr>
        <w:t>BSBWOR502A</w:t>
      </w:r>
      <w:r>
        <w:rPr>
          <w:color w:val="000000" w:themeColor="text1"/>
        </w:rPr>
        <w:t>:</w:t>
      </w:r>
      <w:r w:rsidRPr="001B0FF5">
        <w:rPr>
          <w:color w:val="000000" w:themeColor="text1"/>
        </w:rPr>
        <w:t xml:space="preserve"> Ensure Team Effectiveness (</w:t>
      </w:r>
      <w:r>
        <w:rPr>
          <w:color w:val="000000" w:themeColor="text1"/>
        </w:rPr>
        <w:t xml:space="preserve">Viticulture, </w:t>
      </w:r>
      <w:r w:rsidRPr="001B0FF5">
        <w:rPr>
          <w:color w:val="000000" w:themeColor="text1"/>
        </w:rPr>
        <w:t xml:space="preserve">2017) </w:t>
      </w:r>
      <w:r>
        <w:rPr>
          <w:color w:val="000000" w:themeColor="text1"/>
        </w:rPr>
        <w:br/>
      </w:r>
      <w:r>
        <w:t>(</w:t>
      </w:r>
      <w:r w:rsidRPr="001B0FF5">
        <w:t>Specific</w:t>
      </w:r>
      <w:r>
        <w:t xml:space="preserve"> Moodle course)</w:t>
      </w:r>
    </w:p>
    <w:bookmarkEnd w:id="30"/>
    <w:bookmarkEnd w:id="31"/>
    <w:p w14:paraId="04A8D73D" w14:textId="00AF1C14" w:rsidR="001B0FF5" w:rsidRPr="001B0FF5" w:rsidRDefault="001B0FF5" w:rsidP="001B0FF5">
      <w:pPr>
        <w:pStyle w:val="ListParagraph"/>
        <w:numPr>
          <w:ilvl w:val="0"/>
          <w:numId w:val="4"/>
        </w:numPr>
        <w:spacing w:after="0" w:line="240" w:lineRule="auto"/>
        <w:rPr>
          <w:color w:val="A6A6A6" w:themeColor="background1" w:themeShade="A6"/>
        </w:rPr>
      </w:pPr>
      <w:r w:rsidRPr="001B0FF5">
        <w:rPr>
          <w:color w:val="A6A6A6" w:themeColor="background1" w:themeShade="A6"/>
        </w:rPr>
        <w:t>2016</w:t>
      </w:r>
      <w:r w:rsidR="005B0875">
        <w:rPr>
          <w:color w:val="A6A6A6" w:themeColor="background1" w:themeShade="A6"/>
        </w:rPr>
        <w:t xml:space="preserve"> </w:t>
      </w:r>
      <w:r w:rsidR="005B0875">
        <w:rPr>
          <w:color w:val="A6A6A6" w:themeColor="background1" w:themeShade="A6"/>
        </w:rPr>
        <w:br/>
      </w:r>
      <w:r w:rsidR="005B0875" w:rsidRPr="005B0875">
        <w:rPr>
          <w:i/>
          <w:color w:val="408296" w:themeColor="accent5"/>
        </w:rPr>
        <w:t>(Can be made hidden, early in 2017)</w:t>
      </w:r>
    </w:p>
    <w:p w14:paraId="5C55FC26" w14:textId="77777777" w:rsidR="001B0FF5" w:rsidRPr="001B0FF5" w:rsidRDefault="001B0FF5" w:rsidP="001B0FF5">
      <w:pPr>
        <w:pStyle w:val="ListParagraph"/>
        <w:numPr>
          <w:ilvl w:val="1"/>
          <w:numId w:val="4"/>
        </w:numPr>
        <w:spacing w:after="0" w:line="240" w:lineRule="auto"/>
        <w:rPr>
          <w:color w:val="A6A6A6" w:themeColor="background1" w:themeShade="A6"/>
        </w:rPr>
      </w:pPr>
      <w:r w:rsidRPr="001B0FF5">
        <w:rPr>
          <w:color w:val="A6A6A6" w:themeColor="background1" w:themeShade="A6"/>
        </w:rPr>
        <w:t>RAMI</w:t>
      </w:r>
    </w:p>
    <w:p w14:paraId="69B73876" w14:textId="77777777" w:rsidR="001B0FF5" w:rsidRPr="001B0FF5" w:rsidRDefault="001B0FF5" w:rsidP="001B0FF5">
      <w:pPr>
        <w:pStyle w:val="ListParagraph"/>
        <w:numPr>
          <w:ilvl w:val="2"/>
          <w:numId w:val="4"/>
        </w:numPr>
        <w:spacing w:after="0" w:line="240" w:lineRule="auto"/>
        <w:rPr>
          <w:color w:val="A6A6A6" w:themeColor="background1" w:themeShade="A6"/>
        </w:rPr>
      </w:pPr>
      <w:r w:rsidRPr="001B0FF5">
        <w:rPr>
          <w:color w:val="A6A6A6" w:themeColor="background1" w:themeShade="A6"/>
        </w:rPr>
        <w:t>Hospitality</w:t>
      </w:r>
    </w:p>
    <w:p w14:paraId="34FDEDF8" w14:textId="77777777" w:rsidR="001B0FF5" w:rsidRPr="001B0FF5" w:rsidRDefault="001B0FF5" w:rsidP="001B0FF5">
      <w:pPr>
        <w:pStyle w:val="ListParagraph"/>
        <w:numPr>
          <w:ilvl w:val="3"/>
          <w:numId w:val="4"/>
        </w:numPr>
        <w:spacing w:after="0" w:line="240" w:lineRule="auto"/>
        <w:rPr>
          <w:color w:val="A6A6A6" w:themeColor="background1" w:themeShade="A6"/>
        </w:rPr>
      </w:pPr>
      <w:r w:rsidRPr="001B0FF5">
        <w:rPr>
          <w:color w:val="A6A6A6" w:themeColor="background1" w:themeShade="A6"/>
        </w:rPr>
        <w:t xml:space="preserve">AHC51513: Diploma of Viticulture </w:t>
      </w:r>
    </w:p>
    <w:p w14:paraId="3873C66B" w14:textId="3320E870" w:rsidR="00FE59F3" w:rsidRPr="00E76A71" w:rsidRDefault="001B0FF5" w:rsidP="003C6C70">
      <w:pPr>
        <w:pStyle w:val="SubtleEmphasis1"/>
      </w:pPr>
      <w:r w:rsidRPr="005B0875">
        <w:rPr>
          <w:color w:val="A6A6A6" w:themeColor="background1" w:themeShade="A6"/>
        </w:rPr>
        <w:t xml:space="preserve">BSBWOR502A: Ensure Team Effectiveness (Viticulture, 2016) </w:t>
      </w:r>
    </w:p>
    <w:p w14:paraId="146BDB20" w14:textId="3E097DB3" w:rsidR="00E76A71" w:rsidRPr="005B0875" w:rsidRDefault="00487DEA" w:rsidP="00487DEA">
      <w:pPr>
        <w:pStyle w:val="ListParagraph"/>
        <w:numPr>
          <w:ilvl w:val="0"/>
          <w:numId w:val="4"/>
        </w:numPr>
        <w:spacing w:after="0" w:line="240" w:lineRule="auto"/>
        <w:rPr>
          <w:i/>
        </w:rPr>
      </w:pPr>
      <w:r>
        <w:rPr>
          <w:color w:val="A6A6A6" w:themeColor="background1" w:themeShade="A6"/>
        </w:rPr>
        <w:t>ARCHIVE</w:t>
      </w:r>
      <w:r w:rsidR="00E76A71">
        <w:rPr>
          <w:color w:val="A6A6A6" w:themeColor="background1" w:themeShade="A6"/>
        </w:rPr>
        <w:t xml:space="preserve"> </w:t>
      </w:r>
      <w:r w:rsidR="00E76A71">
        <w:rPr>
          <w:color w:val="A6A6A6" w:themeColor="background1" w:themeShade="A6"/>
        </w:rPr>
        <w:br/>
      </w:r>
      <w:r w:rsidR="00E76A71" w:rsidRPr="005B0875">
        <w:rPr>
          <w:i/>
          <w:color w:val="408296" w:themeColor="accent5"/>
        </w:rPr>
        <w:t>(</w:t>
      </w:r>
      <w:r>
        <w:rPr>
          <w:i/>
          <w:color w:val="408296" w:themeColor="accent5"/>
        </w:rPr>
        <w:t>Courses identified for backup and deletion</w:t>
      </w:r>
      <w:r w:rsidR="00E76A71" w:rsidRPr="005B0875">
        <w:rPr>
          <w:i/>
          <w:color w:val="408296" w:themeColor="accent5"/>
        </w:rPr>
        <w:t>)</w:t>
      </w:r>
      <w:r w:rsidRPr="005B0875">
        <w:t xml:space="preserve"> </w:t>
      </w:r>
    </w:p>
    <w:p w14:paraId="53FD18AB" w14:textId="77777777" w:rsidR="00FE59F3" w:rsidRDefault="00FE59F3" w:rsidP="00FE59F3"/>
    <w:p w14:paraId="6580F731" w14:textId="159BBCAB" w:rsidR="004D255F" w:rsidRDefault="004D255F">
      <w:pPr>
        <w:sectPr w:rsidR="004D255F" w:rsidSect="001354B1">
          <w:footerReference w:type="default" r:id="rId8"/>
          <w:pgSz w:w="12240" w:h="15840"/>
          <w:pgMar w:top="1134" w:right="851" w:bottom="1134" w:left="851" w:header="431" w:footer="765" w:gutter="0"/>
          <w:cols w:space="720"/>
          <w:titlePg/>
          <w:docGrid w:linePitch="360"/>
        </w:sectPr>
      </w:pPr>
      <w:bookmarkStart w:id="32" w:name="_Toc450227103"/>
      <w:bookmarkStart w:id="33" w:name="_Toc458000670"/>
    </w:p>
    <w:p w14:paraId="7A56CBE2" w14:textId="2F5C0E31" w:rsidR="00A0441A" w:rsidRDefault="004D255F" w:rsidP="00A0441A">
      <w:pPr>
        <w:pStyle w:val="Heading1"/>
      </w:pPr>
      <w:r>
        <w:lastRenderedPageBreak/>
        <w:t>Roles and Permissions</w:t>
      </w:r>
    </w:p>
    <w:tbl>
      <w:tblPr>
        <w:tblStyle w:val="ListTable7Colorful-Accent4"/>
        <w:tblW w:w="14554" w:type="dxa"/>
        <w:tblLayout w:type="fixed"/>
        <w:tblLook w:val="06A0" w:firstRow="1" w:lastRow="0" w:firstColumn="1" w:lastColumn="0" w:noHBand="1" w:noVBand="1"/>
      </w:tblPr>
      <w:tblGrid>
        <w:gridCol w:w="1394"/>
        <w:gridCol w:w="2954"/>
        <w:gridCol w:w="1134"/>
        <w:gridCol w:w="1134"/>
        <w:gridCol w:w="1134"/>
        <w:gridCol w:w="1134"/>
        <w:gridCol w:w="1134"/>
        <w:gridCol w:w="1134"/>
        <w:gridCol w:w="1134"/>
        <w:gridCol w:w="1134"/>
        <w:gridCol w:w="1134"/>
      </w:tblGrid>
      <w:tr w:rsidR="006062EC" w:rsidRPr="004839BA" w14:paraId="1911562D" w14:textId="46D3E28A" w:rsidTr="000F4631">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394" w:type="dxa"/>
          </w:tcPr>
          <w:p w14:paraId="2ABF388D" w14:textId="3AE9AE3C" w:rsidR="006062EC" w:rsidRPr="000F4631" w:rsidRDefault="006062EC" w:rsidP="00A0441A">
            <w:pPr>
              <w:rPr>
                <w:b/>
                <w:sz w:val="18"/>
                <w:szCs w:val="18"/>
              </w:rPr>
            </w:pPr>
            <w:r w:rsidRPr="000F4631">
              <w:rPr>
                <w:b/>
                <w:sz w:val="18"/>
                <w:szCs w:val="18"/>
              </w:rPr>
              <w:t>Role</w:t>
            </w:r>
          </w:p>
        </w:tc>
        <w:tc>
          <w:tcPr>
            <w:tcW w:w="2954" w:type="dxa"/>
          </w:tcPr>
          <w:p w14:paraId="04E93E29" w14:textId="2224A374" w:rsidR="006062EC" w:rsidRPr="004839BA" w:rsidRDefault="006062EC" w:rsidP="00A0441A">
            <w:pPr>
              <w:cnfStyle w:val="100000000000" w:firstRow="1" w:lastRow="0" w:firstColumn="0" w:lastColumn="0" w:oddVBand="0" w:evenVBand="0" w:oddHBand="0" w:evenHBand="0" w:firstRowFirstColumn="0" w:firstRowLastColumn="0" w:lastRowFirstColumn="0" w:lastRowLastColumn="0"/>
              <w:rPr>
                <w:b/>
                <w:sz w:val="18"/>
                <w:szCs w:val="18"/>
              </w:rPr>
            </w:pPr>
            <w:r w:rsidRPr="004839BA">
              <w:rPr>
                <w:b/>
                <w:sz w:val="18"/>
                <w:szCs w:val="18"/>
              </w:rPr>
              <w:t>Description</w:t>
            </w:r>
          </w:p>
        </w:tc>
        <w:tc>
          <w:tcPr>
            <w:tcW w:w="1134" w:type="dxa"/>
          </w:tcPr>
          <w:p w14:paraId="5A08CDC8" w14:textId="59215775" w:rsidR="006062EC" w:rsidRPr="004839BA" w:rsidRDefault="006062EC" w:rsidP="00144746">
            <w:pPr>
              <w:cnfStyle w:val="100000000000" w:firstRow="1" w:lastRow="0" w:firstColumn="0" w:lastColumn="0" w:oddVBand="0" w:evenVBand="0" w:oddHBand="0" w:evenHBand="0" w:firstRowFirstColumn="0" w:firstRowLastColumn="0" w:lastRowFirstColumn="0" w:lastRowLastColumn="0"/>
              <w:rPr>
                <w:b/>
                <w:sz w:val="18"/>
                <w:szCs w:val="18"/>
              </w:rPr>
            </w:pPr>
            <w:r w:rsidRPr="004839BA">
              <w:rPr>
                <w:b/>
                <w:sz w:val="18"/>
                <w:szCs w:val="18"/>
              </w:rPr>
              <w:t>Base role (</w:t>
            </w:r>
            <w:proofErr w:type="spellStart"/>
            <w:r w:rsidRPr="004839BA">
              <w:rPr>
                <w:b/>
                <w:sz w:val="18"/>
                <w:szCs w:val="18"/>
              </w:rPr>
              <w:t>archtype</w:t>
            </w:r>
            <w:proofErr w:type="spellEnd"/>
            <w:r w:rsidRPr="004839BA">
              <w:rPr>
                <w:b/>
                <w:sz w:val="18"/>
                <w:szCs w:val="18"/>
              </w:rPr>
              <w:t>)</w:t>
            </w:r>
          </w:p>
        </w:tc>
        <w:tc>
          <w:tcPr>
            <w:tcW w:w="1134" w:type="dxa"/>
          </w:tcPr>
          <w:p w14:paraId="0E1AFFAE" w14:textId="77777777" w:rsidR="006062EC" w:rsidRDefault="006062EC" w:rsidP="00402B0D">
            <w:pPr>
              <w:cnfStyle w:val="100000000000" w:firstRow="1" w:lastRow="0" w:firstColumn="0" w:lastColumn="0" w:oddVBand="0" w:evenVBand="0" w:oddHBand="0" w:evenHBand="0" w:firstRowFirstColumn="0" w:firstRowLastColumn="0" w:lastRowFirstColumn="0" w:lastRowLastColumn="0"/>
              <w:rPr>
                <w:b/>
                <w:sz w:val="18"/>
                <w:szCs w:val="18"/>
              </w:rPr>
            </w:pPr>
            <w:r w:rsidRPr="004839BA">
              <w:rPr>
                <w:b/>
                <w:sz w:val="18"/>
                <w:szCs w:val="18"/>
              </w:rPr>
              <w:t>Applied at?</w:t>
            </w:r>
          </w:p>
          <w:p w14:paraId="40D6CEE5" w14:textId="3CCF77F6" w:rsidR="00DB19A3" w:rsidRPr="004839BA" w:rsidRDefault="00DB19A3" w:rsidP="00402B0D">
            <w:pPr>
              <w:cnfStyle w:val="100000000000" w:firstRow="1" w:lastRow="0" w:firstColumn="0" w:lastColumn="0" w:oddVBand="0" w:evenVBand="0" w:oddHBand="0" w:evenHBand="0" w:firstRowFirstColumn="0" w:firstRowLastColumn="0" w:lastRowFirstColumn="0" w:lastRowLastColumn="0"/>
              <w:rPr>
                <w:b/>
                <w:sz w:val="18"/>
                <w:szCs w:val="18"/>
              </w:rPr>
            </w:pPr>
            <w:r>
              <w:rPr>
                <w:b/>
                <w:sz w:val="18"/>
                <w:szCs w:val="18"/>
              </w:rPr>
              <w:t>(context)</w:t>
            </w:r>
          </w:p>
        </w:tc>
        <w:tc>
          <w:tcPr>
            <w:tcW w:w="1134" w:type="dxa"/>
          </w:tcPr>
          <w:p w14:paraId="0D8C2CF2" w14:textId="4326BC43" w:rsidR="006062EC" w:rsidRPr="004839BA" w:rsidRDefault="00721C9D" w:rsidP="00402B0D">
            <w:pPr>
              <w:cnfStyle w:val="100000000000" w:firstRow="1" w:lastRow="0" w:firstColumn="0" w:lastColumn="0" w:oddVBand="0" w:evenVBand="0" w:oddHBand="0" w:evenHBand="0" w:firstRowFirstColumn="0" w:firstRowLastColumn="0" w:lastRowFirstColumn="0" w:lastRowLastColumn="0"/>
              <w:rPr>
                <w:b/>
                <w:sz w:val="18"/>
                <w:szCs w:val="18"/>
              </w:rPr>
            </w:pPr>
            <w:r>
              <w:rPr>
                <w:b/>
                <w:sz w:val="18"/>
                <w:szCs w:val="18"/>
              </w:rPr>
              <w:t xml:space="preserve">Manually </w:t>
            </w:r>
            <w:proofErr w:type="spellStart"/>
            <w:r w:rsidR="006062EC" w:rsidRPr="004839BA">
              <w:rPr>
                <w:b/>
                <w:sz w:val="18"/>
                <w:szCs w:val="18"/>
              </w:rPr>
              <w:t>Enrol</w:t>
            </w:r>
            <w:proofErr w:type="spellEnd"/>
            <w:r w:rsidR="006062EC" w:rsidRPr="004839BA">
              <w:rPr>
                <w:b/>
                <w:sz w:val="18"/>
                <w:szCs w:val="18"/>
              </w:rPr>
              <w:t xml:space="preserve"> users?</w:t>
            </w:r>
          </w:p>
        </w:tc>
        <w:tc>
          <w:tcPr>
            <w:tcW w:w="1134" w:type="dxa"/>
          </w:tcPr>
          <w:p w14:paraId="14A043AB" w14:textId="75B1F09F" w:rsidR="006062EC" w:rsidRPr="004839BA" w:rsidRDefault="006062EC" w:rsidP="00A0441A">
            <w:pPr>
              <w:cnfStyle w:val="100000000000" w:firstRow="1" w:lastRow="0" w:firstColumn="0" w:lastColumn="0" w:oddVBand="0" w:evenVBand="0" w:oddHBand="0" w:evenHBand="0" w:firstRowFirstColumn="0" w:firstRowLastColumn="0" w:lastRowFirstColumn="0" w:lastRowLastColumn="0"/>
              <w:rPr>
                <w:b/>
                <w:sz w:val="18"/>
                <w:szCs w:val="18"/>
              </w:rPr>
            </w:pPr>
            <w:r w:rsidRPr="004839BA">
              <w:rPr>
                <w:b/>
                <w:sz w:val="18"/>
                <w:szCs w:val="18"/>
              </w:rPr>
              <w:t>Edit course settings?</w:t>
            </w:r>
          </w:p>
        </w:tc>
        <w:tc>
          <w:tcPr>
            <w:tcW w:w="1134" w:type="dxa"/>
          </w:tcPr>
          <w:p w14:paraId="55A4F258" w14:textId="72752F30" w:rsidR="006062EC" w:rsidRPr="004839BA" w:rsidRDefault="006062EC" w:rsidP="00A0441A">
            <w:pPr>
              <w:cnfStyle w:val="100000000000" w:firstRow="1" w:lastRow="0" w:firstColumn="0" w:lastColumn="0" w:oddVBand="0" w:evenVBand="0" w:oddHBand="0" w:evenHBand="0" w:firstRowFirstColumn="0" w:firstRowLastColumn="0" w:lastRowFirstColumn="0" w:lastRowLastColumn="0"/>
              <w:rPr>
                <w:b/>
                <w:sz w:val="18"/>
                <w:szCs w:val="18"/>
              </w:rPr>
            </w:pPr>
            <w:r w:rsidRPr="004839BA">
              <w:rPr>
                <w:b/>
                <w:sz w:val="18"/>
                <w:szCs w:val="18"/>
              </w:rPr>
              <w:t>Edit course content?</w:t>
            </w:r>
          </w:p>
        </w:tc>
        <w:tc>
          <w:tcPr>
            <w:tcW w:w="1134" w:type="dxa"/>
          </w:tcPr>
          <w:p w14:paraId="33F1EDD1" w14:textId="750A88C9" w:rsidR="006062EC" w:rsidRPr="004839BA" w:rsidRDefault="00032DA2" w:rsidP="00A0441A">
            <w:pPr>
              <w:cnfStyle w:val="100000000000" w:firstRow="1" w:lastRow="0" w:firstColumn="0" w:lastColumn="0" w:oddVBand="0" w:evenVBand="0" w:oddHBand="0" w:evenHBand="0" w:firstRowFirstColumn="0" w:firstRowLastColumn="0" w:lastRowFirstColumn="0" w:lastRowLastColumn="0"/>
              <w:rPr>
                <w:b/>
                <w:sz w:val="18"/>
                <w:szCs w:val="18"/>
              </w:rPr>
            </w:pPr>
            <w:proofErr w:type="spellStart"/>
            <w:r>
              <w:rPr>
                <w:b/>
                <w:sz w:val="18"/>
                <w:szCs w:val="18"/>
              </w:rPr>
              <w:t>Communi</w:t>
            </w:r>
            <w:proofErr w:type="spellEnd"/>
            <w:r>
              <w:rPr>
                <w:b/>
                <w:sz w:val="18"/>
                <w:szCs w:val="18"/>
              </w:rPr>
              <w:t>-cate</w:t>
            </w:r>
            <w:r w:rsidR="006062EC" w:rsidRPr="004839BA">
              <w:rPr>
                <w:b/>
                <w:sz w:val="18"/>
                <w:szCs w:val="18"/>
              </w:rPr>
              <w:t xml:space="preserve"> with students?</w:t>
            </w:r>
            <w:r w:rsidRPr="00032DA2">
              <w:rPr>
                <w:b/>
                <w:color w:val="FF0000"/>
                <w:sz w:val="18"/>
                <w:szCs w:val="18"/>
              </w:rPr>
              <w:t>*</w:t>
            </w:r>
          </w:p>
        </w:tc>
        <w:tc>
          <w:tcPr>
            <w:tcW w:w="1134" w:type="dxa"/>
          </w:tcPr>
          <w:p w14:paraId="633D2837" w14:textId="21C0203C" w:rsidR="006062EC" w:rsidRPr="004839BA" w:rsidRDefault="006062EC" w:rsidP="00A0441A">
            <w:pPr>
              <w:cnfStyle w:val="100000000000" w:firstRow="1" w:lastRow="0" w:firstColumn="0" w:lastColumn="0" w:oddVBand="0" w:evenVBand="0" w:oddHBand="0" w:evenHBand="0" w:firstRowFirstColumn="0" w:firstRowLastColumn="0" w:lastRowFirstColumn="0" w:lastRowLastColumn="0"/>
              <w:rPr>
                <w:b/>
                <w:sz w:val="18"/>
                <w:szCs w:val="18"/>
              </w:rPr>
            </w:pPr>
            <w:r w:rsidRPr="004839BA">
              <w:rPr>
                <w:b/>
                <w:sz w:val="18"/>
                <w:szCs w:val="18"/>
              </w:rPr>
              <w:t>Grade students?</w:t>
            </w:r>
          </w:p>
        </w:tc>
        <w:tc>
          <w:tcPr>
            <w:tcW w:w="1134" w:type="dxa"/>
          </w:tcPr>
          <w:p w14:paraId="3C3CB626" w14:textId="1A283302" w:rsidR="006062EC" w:rsidRPr="004839BA" w:rsidRDefault="00365973" w:rsidP="00CA5D5E">
            <w:pPr>
              <w:cnfStyle w:val="100000000000" w:firstRow="1" w:lastRow="0" w:firstColumn="0" w:lastColumn="0" w:oddVBand="0" w:evenVBand="0" w:oddHBand="0" w:evenHBand="0" w:firstRowFirstColumn="0" w:firstRowLastColumn="0" w:lastRowFirstColumn="0" w:lastRowLastColumn="0"/>
              <w:rPr>
                <w:b/>
                <w:sz w:val="18"/>
                <w:szCs w:val="18"/>
              </w:rPr>
            </w:pPr>
            <w:r>
              <w:rPr>
                <w:b/>
                <w:sz w:val="18"/>
                <w:szCs w:val="18"/>
              </w:rPr>
              <w:t>Receive</w:t>
            </w:r>
            <w:r w:rsidR="00CA5D5E">
              <w:rPr>
                <w:b/>
                <w:sz w:val="18"/>
                <w:szCs w:val="18"/>
              </w:rPr>
              <w:t xml:space="preserve"> </w:t>
            </w:r>
            <w:proofErr w:type="spellStart"/>
            <w:r w:rsidR="006062EC" w:rsidRPr="004839BA">
              <w:rPr>
                <w:b/>
                <w:sz w:val="18"/>
                <w:szCs w:val="18"/>
              </w:rPr>
              <w:t>notific</w:t>
            </w:r>
            <w:r w:rsidR="006062EC">
              <w:rPr>
                <w:b/>
                <w:sz w:val="18"/>
                <w:szCs w:val="18"/>
              </w:rPr>
              <w:t>-</w:t>
            </w:r>
            <w:r w:rsidR="006062EC" w:rsidRPr="004839BA">
              <w:rPr>
                <w:b/>
                <w:sz w:val="18"/>
                <w:szCs w:val="18"/>
              </w:rPr>
              <w:t>ations</w:t>
            </w:r>
            <w:proofErr w:type="spellEnd"/>
            <w:r w:rsidR="006062EC" w:rsidRPr="004839BA">
              <w:rPr>
                <w:b/>
                <w:sz w:val="18"/>
                <w:szCs w:val="18"/>
              </w:rPr>
              <w:t>?</w:t>
            </w:r>
          </w:p>
        </w:tc>
        <w:tc>
          <w:tcPr>
            <w:tcW w:w="1134" w:type="dxa"/>
          </w:tcPr>
          <w:p w14:paraId="49A6905D" w14:textId="5C615040" w:rsidR="006062EC" w:rsidRPr="004839BA" w:rsidRDefault="006062EC" w:rsidP="008D424E">
            <w:pPr>
              <w:cnfStyle w:val="100000000000" w:firstRow="1" w:lastRow="0" w:firstColumn="0" w:lastColumn="0" w:oddVBand="0" w:evenVBand="0" w:oddHBand="0" w:evenHBand="0" w:firstRowFirstColumn="0" w:firstRowLastColumn="0" w:lastRowFirstColumn="0" w:lastRowLastColumn="0"/>
              <w:rPr>
                <w:b/>
                <w:sz w:val="18"/>
                <w:szCs w:val="18"/>
              </w:rPr>
            </w:pPr>
            <w:r>
              <w:rPr>
                <w:b/>
                <w:sz w:val="18"/>
                <w:szCs w:val="18"/>
              </w:rPr>
              <w:t>View hidden content?</w:t>
            </w:r>
          </w:p>
        </w:tc>
      </w:tr>
      <w:tr w:rsidR="00C50C05" w:rsidRPr="00D6228C" w14:paraId="79B4A9AC" w14:textId="15FD1D86" w:rsidTr="00C50C05">
        <w:trPr>
          <w:trHeight w:val="20"/>
        </w:trPr>
        <w:tc>
          <w:tcPr>
            <w:cnfStyle w:val="001000000000" w:firstRow="0" w:lastRow="0" w:firstColumn="1" w:lastColumn="0" w:oddVBand="0" w:evenVBand="0" w:oddHBand="0" w:evenHBand="0" w:firstRowFirstColumn="0" w:firstRowLastColumn="0" w:lastRowFirstColumn="0" w:lastRowLastColumn="0"/>
            <w:tcW w:w="1394" w:type="dxa"/>
          </w:tcPr>
          <w:p w14:paraId="4923C721" w14:textId="0B78768A" w:rsidR="00C50C05" w:rsidRPr="000F4631" w:rsidRDefault="00C50C05" w:rsidP="00A0441A">
            <w:pPr>
              <w:rPr>
                <w:b/>
                <w:sz w:val="16"/>
                <w:szCs w:val="16"/>
              </w:rPr>
            </w:pPr>
            <w:r w:rsidRPr="000F4631">
              <w:rPr>
                <w:b/>
                <w:sz w:val="16"/>
                <w:szCs w:val="16"/>
              </w:rPr>
              <w:fldChar w:fldCharType="begin"/>
            </w:r>
            <w:r w:rsidRPr="000F4631">
              <w:rPr>
                <w:b/>
                <w:sz w:val="16"/>
                <w:szCs w:val="16"/>
              </w:rPr>
              <w:instrText xml:space="preserve"> HYPERLINK "http://gotafe.trainingvc.com.au/admin/roles/define.php?action=view&amp;roleid=8" </w:instrText>
            </w:r>
            <w:r w:rsidRPr="000F4631">
              <w:rPr>
                <w:b/>
                <w:sz w:val="16"/>
                <w:szCs w:val="16"/>
              </w:rPr>
            </w:r>
            <w:r w:rsidRPr="000F4631">
              <w:rPr>
                <w:b/>
                <w:sz w:val="16"/>
                <w:szCs w:val="16"/>
              </w:rPr>
              <w:fldChar w:fldCharType="separate"/>
            </w:r>
            <w:r w:rsidRPr="000F4631">
              <w:rPr>
                <w:rStyle w:val="Hyperlink"/>
                <w:b/>
                <w:sz w:val="16"/>
                <w:szCs w:val="16"/>
              </w:rPr>
              <w:t>Provider Administrator (High Level)</w:t>
            </w:r>
            <w:r w:rsidRPr="000F4631">
              <w:rPr>
                <w:b/>
                <w:sz w:val="16"/>
                <w:szCs w:val="16"/>
              </w:rPr>
              <w:fldChar w:fldCharType="end"/>
            </w:r>
          </w:p>
        </w:tc>
        <w:tc>
          <w:tcPr>
            <w:tcW w:w="2954" w:type="dxa"/>
          </w:tcPr>
          <w:p w14:paraId="7C9B0978" w14:textId="0B5748FF" w:rsidR="00C50C05" w:rsidRPr="00D6228C" w:rsidRDefault="00C50C05" w:rsidP="00A0441A">
            <w:pPr>
              <w:cnfStyle w:val="000000000000" w:firstRow="0" w:lastRow="0" w:firstColumn="0" w:lastColumn="0" w:oddVBand="0" w:evenVBand="0" w:oddHBand="0" w:evenHBand="0" w:firstRowFirstColumn="0" w:firstRowLastColumn="0" w:lastRowFirstColumn="0" w:lastRowLastColumn="0"/>
              <w:rPr>
                <w:sz w:val="16"/>
                <w:szCs w:val="16"/>
              </w:rPr>
            </w:pPr>
            <w:r w:rsidRPr="00D6228C">
              <w:rPr>
                <w:sz w:val="16"/>
                <w:szCs w:val="16"/>
              </w:rPr>
              <w:t xml:space="preserve">Highest level of Moodle administration at </w:t>
            </w:r>
            <w:proofErr w:type="spellStart"/>
            <w:r w:rsidRPr="00D6228C">
              <w:rPr>
                <w:sz w:val="16"/>
                <w:szCs w:val="16"/>
              </w:rPr>
              <w:t>GoTAFE</w:t>
            </w:r>
            <w:proofErr w:type="spellEnd"/>
          </w:p>
        </w:tc>
        <w:tc>
          <w:tcPr>
            <w:tcW w:w="1134" w:type="dxa"/>
            <w:vAlign w:val="center"/>
          </w:tcPr>
          <w:p w14:paraId="78417720" w14:textId="4F10E6E1" w:rsidR="00C50C05" w:rsidRPr="00D6228C" w:rsidRDefault="00C50C05"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Manager</w:t>
            </w:r>
          </w:p>
        </w:tc>
        <w:tc>
          <w:tcPr>
            <w:tcW w:w="1134" w:type="dxa"/>
            <w:vAlign w:val="center"/>
          </w:tcPr>
          <w:p w14:paraId="2948447F" w14:textId="58129C36" w:rsidR="00C50C05" w:rsidRPr="00D6228C" w:rsidRDefault="00C50C05"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D6228C">
              <w:rPr>
                <w:sz w:val="16"/>
                <w:szCs w:val="16"/>
              </w:rPr>
              <w:t>System</w:t>
            </w:r>
          </w:p>
        </w:tc>
        <w:tc>
          <w:tcPr>
            <w:tcW w:w="1134" w:type="dxa"/>
            <w:shd w:val="clear" w:color="auto" w:fill="DBE9DC" w:themeFill="accent3" w:themeFillTint="33"/>
            <w:vAlign w:val="center"/>
          </w:tcPr>
          <w:p w14:paraId="1FC91B7C" w14:textId="77777777" w:rsidR="00C50C05" w:rsidRDefault="00C50C05"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DB19A3">
              <w:rPr>
                <w:b/>
                <w:sz w:val="16"/>
                <w:szCs w:val="16"/>
              </w:rPr>
              <w:t>Yes.</w:t>
            </w:r>
            <w:r>
              <w:rPr>
                <w:sz w:val="16"/>
                <w:szCs w:val="16"/>
              </w:rPr>
              <w:t xml:space="preserve"> </w:t>
            </w:r>
          </w:p>
          <w:p w14:paraId="0F197A5D" w14:textId="013030B4" w:rsidR="00C50C05" w:rsidRPr="00D6228C" w:rsidRDefault="00C50C05"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All </w:t>
            </w:r>
            <w:r>
              <w:rPr>
                <w:sz w:val="16"/>
                <w:szCs w:val="16"/>
              </w:rPr>
              <w:t>users.</w:t>
            </w:r>
          </w:p>
        </w:tc>
        <w:tc>
          <w:tcPr>
            <w:tcW w:w="1134" w:type="dxa"/>
            <w:shd w:val="clear" w:color="auto" w:fill="DBE9DC" w:themeFill="accent3" w:themeFillTint="33"/>
            <w:vAlign w:val="center"/>
          </w:tcPr>
          <w:p w14:paraId="2B25E4CE" w14:textId="7584ECF8" w:rsidR="00C50C05" w:rsidRPr="00AF5DC0" w:rsidRDefault="00C50C05" w:rsidP="009722C1">
            <w:pPr>
              <w:jc w:val="cente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Yes</w:t>
            </w:r>
          </w:p>
        </w:tc>
        <w:tc>
          <w:tcPr>
            <w:tcW w:w="1134" w:type="dxa"/>
            <w:shd w:val="clear" w:color="auto" w:fill="DBE9DC" w:themeFill="accent3" w:themeFillTint="33"/>
            <w:vAlign w:val="center"/>
          </w:tcPr>
          <w:p w14:paraId="5F77EFF0" w14:textId="556C7FA1" w:rsidR="00C50C05" w:rsidRPr="00D6228C" w:rsidRDefault="00C50C05" w:rsidP="00AF5DC0">
            <w:pPr>
              <w:jc w:val="center"/>
              <w:cnfStyle w:val="000000000000" w:firstRow="0" w:lastRow="0" w:firstColumn="0" w:lastColumn="0" w:oddVBand="0" w:evenVBand="0" w:oddHBand="0" w:evenHBand="0" w:firstRowFirstColumn="0" w:firstRowLastColumn="0" w:lastRowFirstColumn="0" w:lastRowLastColumn="0"/>
              <w:rPr>
                <w:sz w:val="16"/>
                <w:szCs w:val="16"/>
              </w:rPr>
            </w:pPr>
            <w:r>
              <w:rPr>
                <w:b/>
                <w:sz w:val="16"/>
                <w:szCs w:val="16"/>
              </w:rPr>
              <w:t>Yes</w:t>
            </w:r>
          </w:p>
        </w:tc>
        <w:tc>
          <w:tcPr>
            <w:tcW w:w="1134" w:type="dxa"/>
            <w:shd w:val="clear" w:color="auto" w:fill="DBE9DC" w:themeFill="accent3" w:themeFillTint="33"/>
            <w:vAlign w:val="center"/>
          </w:tcPr>
          <w:p w14:paraId="173CC632" w14:textId="3E43AFD2" w:rsidR="00C50C05" w:rsidRPr="00D6228C" w:rsidRDefault="00C50C05" w:rsidP="00D0014F">
            <w:pPr>
              <w:jc w:val="center"/>
              <w:cnfStyle w:val="000000000000" w:firstRow="0" w:lastRow="0" w:firstColumn="0" w:lastColumn="0" w:oddVBand="0" w:evenVBand="0" w:oddHBand="0" w:evenHBand="0" w:firstRowFirstColumn="0" w:firstRowLastColumn="0" w:lastRowFirstColumn="0" w:lastRowLastColumn="0"/>
              <w:rPr>
                <w:sz w:val="16"/>
                <w:szCs w:val="16"/>
              </w:rPr>
            </w:pPr>
            <w:r w:rsidRPr="00250BF1">
              <w:rPr>
                <w:b/>
                <w:sz w:val="16"/>
                <w:szCs w:val="16"/>
              </w:rPr>
              <w:t>Yes</w:t>
            </w:r>
          </w:p>
        </w:tc>
        <w:tc>
          <w:tcPr>
            <w:tcW w:w="1134" w:type="dxa"/>
            <w:shd w:val="clear" w:color="auto" w:fill="DBE9DC" w:themeFill="accent3" w:themeFillTint="33"/>
            <w:vAlign w:val="center"/>
          </w:tcPr>
          <w:p w14:paraId="118C373F" w14:textId="4DFD3CEA" w:rsidR="00C50C05" w:rsidRPr="00D6228C" w:rsidRDefault="00C50C05" w:rsidP="00AF5DC0">
            <w:pPr>
              <w:jc w:val="center"/>
              <w:cnfStyle w:val="000000000000" w:firstRow="0" w:lastRow="0" w:firstColumn="0" w:lastColumn="0" w:oddVBand="0" w:evenVBand="0" w:oddHBand="0" w:evenHBand="0" w:firstRowFirstColumn="0" w:firstRowLastColumn="0" w:lastRowFirstColumn="0" w:lastRowLastColumn="0"/>
              <w:rPr>
                <w:sz w:val="16"/>
                <w:szCs w:val="16"/>
              </w:rPr>
            </w:pPr>
            <w:r w:rsidRPr="00250BF1">
              <w:rPr>
                <w:b/>
                <w:sz w:val="16"/>
                <w:szCs w:val="16"/>
              </w:rPr>
              <w:t>Yes</w:t>
            </w:r>
          </w:p>
        </w:tc>
        <w:tc>
          <w:tcPr>
            <w:tcW w:w="1134" w:type="dxa"/>
            <w:shd w:val="clear" w:color="auto" w:fill="F4F3DB" w:themeFill="accent2" w:themeFillTint="33"/>
            <w:vAlign w:val="center"/>
          </w:tcPr>
          <w:p w14:paraId="4B301F83" w14:textId="51B39CF2" w:rsidR="00C50C05" w:rsidRPr="00D6228C" w:rsidRDefault="00C50C05" w:rsidP="004E5FF7">
            <w:pPr>
              <w:jc w:val="center"/>
              <w:cnfStyle w:val="000000000000" w:firstRow="0" w:lastRow="0" w:firstColumn="0" w:lastColumn="0" w:oddVBand="0" w:evenVBand="0" w:oddHBand="0" w:evenHBand="0" w:firstRowFirstColumn="0" w:firstRowLastColumn="0" w:lastRowFirstColumn="0" w:lastRowLastColumn="0"/>
              <w:rPr>
                <w:sz w:val="16"/>
                <w:szCs w:val="16"/>
              </w:rPr>
            </w:pPr>
            <w:r>
              <w:rPr>
                <w:b/>
                <w:color w:val="auto"/>
                <w:sz w:val="16"/>
                <w:szCs w:val="16"/>
              </w:rPr>
              <w:t>Limited</w:t>
            </w:r>
            <w:r>
              <w:rPr>
                <w:b/>
                <w:color w:val="auto"/>
                <w:sz w:val="16"/>
                <w:szCs w:val="16"/>
              </w:rPr>
              <w:br/>
            </w:r>
            <w:r>
              <w:rPr>
                <w:color w:val="auto"/>
                <w:sz w:val="16"/>
                <w:szCs w:val="16"/>
              </w:rPr>
              <w:t>assignment submissions, but not quizzes</w:t>
            </w:r>
            <w:r>
              <w:rPr>
                <w:color w:val="auto"/>
                <w:sz w:val="16"/>
                <w:szCs w:val="16"/>
              </w:rPr>
              <w:t xml:space="preserve"> or feedback</w:t>
            </w:r>
          </w:p>
        </w:tc>
        <w:tc>
          <w:tcPr>
            <w:tcW w:w="1134" w:type="dxa"/>
            <w:shd w:val="clear" w:color="auto" w:fill="DBE9DC" w:themeFill="accent3" w:themeFillTint="33"/>
            <w:vAlign w:val="center"/>
          </w:tcPr>
          <w:p w14:paraId="2A625A13" w14:textId="0A556AFA" w:rsidR="00C50C05" w:rsidRPr="00D6228C" w:rsidRDefault="00C50C05" w:rsidP="00C50C05">
            <w:pPr>
              <w:jc w:val="center"/>
              <w:cnfStyle w:val="000000000000" w:firstRow="0" w:lastRow="0" w:firstColumn="0" w:lastColumn="0" w:oddVBand="0" w:evenVBand="0" w:oddHBand="0" w:evenHBand="0" w:firstRowFirstColumn="0" w:firstRowLastColumn="0" w:lastRowFirstColumn="0" w:lastRowLastColumn="0"/>
              <w:rPr>
                <w:sz w:val="16"/>
                <w:szCs w:val="16"/>
              </w:rPr>
            </w:pPr>
            <w:r w:rsidRPr="00E744B6">
              <w:rPr>
                <w:b/>
                <w:sz w:val="16"/>
                <w:szCs w:val="16"/>
              </w:rPr>
              <w:t>Yes</w:t>
            </w:r>
          </w:p>
        </w:tc>
      </w:tr>
      <w:commentRangeStart w:id="34"/>
      <w:tr w:rsidR="00C50C05" w:rsidRPr="00D6228C" w14:paraId="54552446" w14:textId="1A264DD1" w:rsidTr="00C50C05">
        <w:trPr>
          <w:trHeight w:val="20"/>
        </w:trPr>
        <w:tc>
          <w:tcPr>
            <w:cnfStyle w:val="001000000000" w:firstRow="0" w:lastRow="0" w:firstColumn="1" w:lastColumn="0" w:oddVBand="0" w:evenVBand="0" w:oddHBand="0" w:evenHBand="0" w:firstRowFirstColumn="0" w:firstRowLastColumn="0" w:lastRowFirstColumn="0" w:lastRowLastColumn="0"/>
            <w:tcW w:w="1394" w:type="dxa"/>
          </w:tcPr>
          <w:p w14:paraId="22DE20D3" w14:textId="67068234" w:rsidR="00C50C05" w:rsidRPr="000F4631" w:rsidRDefault="00C50C05" w:rsidP="00A0441A">
            <w:pPr>
              <w:rPr>
                <w:b/>
                <w:sz w:val="16"/>
                <w:szCs w:val="16"/>
              </w:rPr>
            </w:pPr>
            <w:r w:rsidRPr="000F4631">
              <w:rPr>
                <w:b/>
                <w:sz w:val="16"/>
                <w:szCs w:val="16"/>
              </w:rPr>
              <w:fldChar w:fldCharType="begin"/>
            </w:r>
            <w:r w:rsidRPr="000F4631">
              <w:rPr>
                <w:b/>
                <w:sz w:val="16"/>
                <w:szCs w:val="16"/>
              </w:rPr>
              <w:instrText xml:space="preserve"> HYPERLINK "http://gotafe.trainingvc.com.au/admin/roles/define.php?action=view&amp;roleid=28" </w:instrText>
            </w:r>
            <w:r w:rsidRPr="000F4631">
              <w:rPr>
                <w:b/>
                <w:sz w:val="16"/>
                <w:szCs w:val="16"/>
              </w:rPr>
            </w:r>
            <w:r w:rsidRPr="000F4631">
              <w:rPr>
                <w:b/>
                <w:sz w:val="16"/>
                <w:szCs w:val="16"/>
              </w:rPr>
              <w:fldChar w:fldCharType="separate"/>
            </w:r>
            <w:r w:rsidRPr="000F4631">
              <w:rPr>
                <w:rStyle w:val="Hyperlink"/>
                <w:b/>
                <w:sz w:val="16"/>
                <w:szCs w:val="16"/>
              </w:rPr>
              <w:t>Division Administrator</w:t>
            </w:r>
            <w:r w:rsidRPr="000F4631">
              <w:rPr>
                <w:b/>
                <w:sz w:val="16"/>
                <w:szCs w:val="16"/>
              </w:rPr>
              <w:fldChar w:fldCharType="end"/>
            </w:r>
            <w:commentRangeEnd w:id="34"/>
            <w:r w:rsidRPr="000F4631">
              <w:rPr>
                <w:rStyle w:val="CommentReference"/>
                <w:rFonts w:asciiTheme="minorHAnsi" w:eastAsiaTheme="minorHAnsi" w:hAnsiTheme="minorHAnsi" w:cstheme="minorBidi"/>
                <w:b/>
                <w:i w:val="0"/>
                <w:iCs w:val="0"/>
                <w:color w:val="3A3A3A" w:themeColor="text2"/>
              </w:rPr>
              <w:commentReference w:id="34"/>
            </w:r>
          </w:p>
        </w:tc>
        <w:tc>
          <w:tcPr>
            <w:tcW w:w="2954" w:type="dxa"/>
          </w:tcPr>
          <w:p w14:paraId="3E9E0383" w14:textId="1D5BF267" w:rsidR="00C50C05" w:rsidRPr="00D6228C" w:rsidRDefault="00C50C05" w:rsidP="00BA4FF4">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Can </w:t>
            </w:r>
            <w:r w:rsidRPr="00D6228C">
              <w:rPr>
                <w:sz w:val="16"/>
                <w:szCs w:val="16"/>
              </w:rPr>
              <w:t xml:space="preserve">create users and courses, access and modify them, </w:t>
            </w:r>
            <w:r>
              <w:rPr>
                <w:sz w:val="16"/>
                <w:szCs w:val="16"/>
              </w:rPr>
              <w:t>but</w:t>
            </w:r>
            <w:r w:rsidRPr="00D6228C">
              <w:rPr>
                <w:sz w:val="16"/>
                <w:szCs w:val="16"/>
              </w:rPr>
              <w:t xml:space="preserve"> do not participate in courses. </w:t>
            </w:r>
          </w:p>
        </w:tc>
        <w:tc>
          <w:tcPr>
            <w:tcW w:w="1134" w:type="dxa"/>
            <w:vAlign w:val="center"/>
          </w:tcPr>
          <w:p w14:paraId="1BADFFDE" w14:textId="56761858" w:rsidR="00C50C05" w:rsidRPr="00D6228C" w:rsidRDefault="00C50C05"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Manager</w:t>
            </w:r>
          </w:p>
        </w:tc>
        <w:tc>
          <w:tcPr>
            <w:tcW w:w="1134" w:type="dxa"/>
            <w:vAlign w:val="center"/>
          </w:tcPr>
          <w:p w14:paraId="3112EA03" w14:textId="5B87BE83" w:rsidR="00C50C05" w:rsidRPr="00D6228C" w:rsidRDefault="00C50C05"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Category</w:t>
            </w:r>
          </w:p>
        </w:tc>
        <w:tc>
          <w:tcPr>
            <w:tcW w:w="1134" w:type="dxa"/>
            <w:shd w:val="clear" w:color="auto" w:fill="DBE9DC" w:themeFill="accent3" w:themeFillTint="33"/>
            <w:vAlign w:val="center"/>
          </w:tcPr>
          <w:p w14:paraId="5708FC6B" w14:textId="7841D57C" w:rsidR="00C50C05" w:rsidRPr="00365973" w:rsidRDefault="00C50C05" w:rsidP="009722C1">
            <w:pPr>
              <w:jc w:val="center"/>
              <w:cnfStyle w:val="000000000000" w:firstRow="0" w:lastRow="0" w:firstColumn="0" w:lastColumn="0" w:oddVBand="0" w:evenVBand="0" w:oddHBand="0" w:evenHBand="0" w:firstRowFirstColumn="0" w:firstRowLastColumn="0" w:lastRowFirstColumn="0" w:lastRowLastColumn="0"/>
              <w:rPr>
                <w:b/>
                <w:sz w:val="16"/>
                <w:szCs w:val="16"/>
              </w:rPr>
            </w:pPr>
            <w:r w:rsidRPr="00365973">
              <w:rPr>
                <w:b/>
                <w:sz w:val="16"/>
                <w:szCs w:val="16"/>
              </w:rPr>
              <w:t>Yes.</w:t>
            </w:r>
            <w:r>
              <w:rPr>
                <w:b/>
                <w:sz w:val="16"/>
                <w:szCs w:val="16"/>
              </w:rPr>
              <w:t xml:space="preserve">  </w:t>
            </w:r>
            <w:proofErr w:type="spellStart"/>
            <w:r>
              <w:rPr>
                <w:b/>
                <w:sz w:val="16"/>
                <w:szCs w:val="16"/>
              </w:rPr>
              <w:t>G</w:t>
            </w:r>
            <w:r w:rsidRPr="00365973">
              <w:rPr>
                <w:sz w:val="16"/>
                <w:szCs w:val="16"/>
              </w:rPr>
              <w:t>OTAFE</w:t>
            </w:r>
            <w:proofErr w:type="spellEnd"/>
            <w:r w:rsidRPr="00365973">
              <w:rPr>
                <w:sz w:val="16"/>
                <w:szCs w:val="16"/>
              </w:rPr>
              <w:t xml:space="preserve"> Trainer + </w:t>
            </w:r>
            <w:proofErr w:type="spellStart"/>
            <w:r w:rsidRPr="00365973">
              <w:rPr>
                <w:bCs/>
                <w:sz w:val="16"/>
                <w:szCs w:val="16"/>
              </w:rPr>
              <w:t>GOTAFE</w:t>
            </w:r>
            <w:proofErr w:type="spellEnd"/>
            <w:r w:rsidRPr="00365973">
              <w:rPr>
                <w:bCs/>
                <w:sz w:val="16"/>
                <w:szCs w:val="16"/>
              </w:rPr>
              <w:t xml:space="preserve"> Trainer Assistant</w:t>
            </w:r>
          </w:p>
        </w:tc>
        <w:tc>
          <w:tcPr>
            <w:tcW w:w="1134" w:type="dxa"/>
            <w:vAlign w:val="center"/>
          </w:tcPr>
          <w:p w14:paraId="69B80532" w14:textId="1D0CAA5B" w:rsidR="00C50C05" w:rsidRPr="00D6228C" w:rsidRDefault="00C50C05"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Pr>
                <w:b/>
                <w:sz w:val="16"/>
                <w:szCs w:val="16"/>
              </w:rPr>
              <w:t>No</w:t>
            </w:r>
          </w:p>
        </w:tc>
        <w:tc>
          <w:tcPr>
            <w:tcW w:w="1134" w:type="dxa"/>
            <w:shd w:val="clear" w:color="auto" w:fill="DBE9DC" w:themeFill="accent3" w:themeFillTint="33"/>
            <w:vAlign w:val="center"/>
          </w:tcPr>
          <w:p w14:paraId="0EC86D4A" w14:textId="62CA8359" w:rsidR="00C50C05" w:rsidRPr="00D6228C" w:rsidRDefault="00C50C05"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Pr>
                <w:b/>
                <w:sz w:val="16"/>
                <w:szCs w:val="16"/>
              </w:rPr>
              <w:t>Yes</w:t>
            </w:r>
          </w:p>
        </w:tc>
        <w:tc>
          <w:tcPr>
            <w:tcW w:w="1134" w:type="dxa"/>
            <w:shd w:val="clear" w:color="auto" w:fill="DBE9DC" w:themeFill="accent3" w:themeFillTint="33"/>
            <w:vAlign w:val="center"/>
          </w:tcPr>
          <w:p w14:paraId="3A15703F" w14:textId="799B0112" w:rsidR="00C50C05" w:rsidRPr="00D6228C" w:rsidRDefault="00C50C05" w:rsidP="00D0014F">
            <w:pPr>
              <w:jc w:val="center"/>
              <w:cnfStyle w:val="000000000000" w:firstRow="0" w:lastRow="0" w:firstColumn="0" w:lastColumn="0" w:oddVBand="0" w:evenVBand="0" w:oddHBand="0" w:evenHBand="0" w:firstRowFirstColumn="0" w:firstRowLastColumn="0" w:lastRowFirstColumn="0" w:lastRowLastColumn="0"/>
              <w:rPr>
                <w:sz w:val="16"/>
                <w:szCs w:val="16"/>
              </w:rPr>
            </w:pPr>
            <w:r w:rsidRPr="00250BF1">
              <w:rPr>
                <w:b/>
                <w:sz w:val="16"/>
                <w:szCs w:val="16"/>
              </w:rPr>
              <w:t>Yes</w:t>
            </w:r>
          </w:p>
        </w:tc>
        <w:tc>
          <w:tcPr>
            <w:tcW w:w="1134" w:type="dxa"/>
            <w:shd w:val="clear" w:color="auto" w:fill="F4F3DB" w:themeFill="accent2" w:themeFillTint="33"/>
            <w:vAlign w:val="center"/>
          </w:tcPr>
          <w:p w14:paraId="637FFBD9" w14:textId="693794DA" w:rsidR="00C50C05" w:rsidRPr="00D6228C" w:rsidRDefault="00C50C05" w:rsidP="008E6F6B">
            <w:pPr>
              <w:jc w:val="center"/>
              <w:cnfStyle w:val="000000000000" w:firstRow="0" w:lastRow="0" w:firstColumn="0" w:lastColumn="0" w:oddVBand="0" w:evenVBand="0" w:oddHBand="0" w:evenHBand="0" w:firstRowFirstColumn="0" w:firstRowLastColumn="0" w:lastRowFirstColumn="0" w:lastRowLastColumn="0"/>
              <w:rPr>
                <w:sz w:val="16"/>
                <w:szCs w:val="16"/>
              </w:rPr>
            </w:pPr>
            <w:r>
              <w:rPr>
                <w:b/>
                <w:sz w:val="16"/>
                <w:szCs w:val="16"/>
              </w:rPr>
              <w:t>Limited</w:t>
            </w:r>
            <w:r>
              <w:rPr>
                <w:b/>
                <w:sz w:val="16"/>
                <w:szCs w:val="16"/>
              </w:rPr>
              <w:br/>
            </w:r>
            <w:r>
              <w:rPr>
                <w:sz w:val="16"/>
                <w:szCs w:val="16"/>
              </w:rPr>
              <w:t>Cannot grade assignments but can grade other tools</w:t>
            </w:r>
          </w:p>
        </w:tc>
        <w:tc>
          <w:tcPr>
            <w:tcW w:w="1134" w:type="dxa"/>
            <w:shd w:val="clear" w:color="auto" w:fill="F4F3DB" w:themeFill="accent2" w:themeFillTint="33"/>
            <w:vAlign w:val="center"/>
          </w:tcPr>
          <w:p w14:paraId="3FEDA14D" w14:textId="3A7D195E" w:rsidR="00C50C05" w:rsidRPr="00D6228C" w:rsidRDefault="00C50C05"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Pr>
                <w:b/>
                <w:color w:val="auto"/>
                <w:sz w:val="16"/>
                <w:szCs w:val="16"/>
              </w:rPr>
              <w:t>Limited</w:t>
            </w:r>
            <w:r>
              <w:rPr>
                <w:b/>
                <w:color w:val="auto"/>
                <w:sz w:val="16"/>
                <w:szCs w:val="16"/>
              </w:rPr>
              <w:br/>
            </w:r>
            <w:r>
              <w:rPr>
                <w:color w:val="auto"/>
                <w:sz w:val="16"/>
                <w:szCs w:val="16"/>
              </w:rPr>
              <w:t>assignment submissions, but not quizzes or feedback</w:t>
            </w:r>
          </w:p>
        </w:tc>
        <w:tc>
          <w:tcPr>
            <w:tcW w:w="1134" w:type="dxa"/>
            <w:shd w:val="clear" w:color="auto" w:fill="DBE9DC" w:themeFill="accent3" w:themeFillTint="33"/>
            <w:vAlign w:val="center"/>
          </w:tcPr>
          <w:p w14:paraId="4A840645" w14:textId="303ECF85" w:rsidR="00C50C05" w:rsidRPr="00D6228C" w:rsidRDefault="00C50C05" w:rsidP="00C50C05">
            <w:pPr>
              <w:jc w:val="center"/>
              <w:cnfStyle w:val="000000000000" w:firstRow="0" w:lastRow="0" w:firstColumn="0" w:lastColumn="0" w:oddVBand="0" w:evenVBand="0" w:oddHBand="0" w:evenHBand="0" w:firstRowFirstColumn="0" w:firstRowLastColumn="0" w:lastRowFirstColumn="0" w:lastRowLastColumn="0"/>
              <w:rPr>
                <w:sz w:val="16"/>
                <w:szCs w:val="16"/>
              </w:rPr>
            </w:pPr>
            <w:r w:rsidRPr="00E744B6">
              <w:rPr>
                <w:b/>
                <w:sz w:val="16"/>
                <w:szCs w:val="16"/>
              </w:rPr>
              <w:t>Yes</w:t>
            </w:r>
          </w:p>
        </w:tc>
      </w:tr>
      <w:tr w:rsidR="00C50C05" w:rsidRPr="00D6228C" w14:paraId="769D4FA5" w14:textId="45F15983" w:rsidTr="00C50C05">
        <w:trPr>
          <w:trHeight w:val="20"/>
        </w:trPr>
        <w:tc>
          <w:tcPr>
            <w:cnfStyle w:val="001000000000" w:firstRow="0" w:lastRow="0" w:firstColumn="1" w:lastColumn="0" w:oddVBand="0" w:evenVBand="0" w:oddHBand="0" w:evenHBand="0" w:firstRowFirstColumn="0" w:firstRowLastColumn="0" w:lastRowFirstColumn="0" w:lastRowLastColumn="0"/>
            <w:tcW w:w="1394" w:type="dxa"/>
          </w:tcPr>
          <w:p w14:paraId="615D7515" w14:textId="748483AA" w:rsidR="00C50C05" w:rsidRPr="000F4631" w:rsidRDefault="00C50C05" w:rsidP="00A0441A">
            <w:pPr>
              <w:rPr>
                <w:b/>
                <w:sz w:val="16"/>
                <w:szCs w:val="16"/>
              </w:rPr>
            </w:pPr>
            <w:r w:rsidRPr="000F4631">
              <w:rPr>
                <w:b/>
                <w:sz w:val="16"/>
                <w:szCs w:val="16"/>
              </w:rPr>
              <w:fldChar w:fldCharType="begin"/>
            </w:r>
            <w:r w:rsidRPr="000F4631">
              <w:rPr>
                <w:b/>
                <w:sz w:val="16"/>
                <w:szCs w:val="16"/>
              </w:rPr>
              <w:instrText xml:space="preserve"> HYPERLINK "http://gotafe.trainingvc.com.au/admin/roles/define.php?action=view&amp;roleid=3" </w:instrText>
            </w:r>
            <w:r w:rsidRPr="000F4631">
              <w:rPr>
                <w:b/>
                <w:sz w:val="16"/>
                <w:szCs w:val="16"/>
              </w:rPr>
            </w:r>
            <w:r w:rsidRPr="000F4631">
              <w:rPr>
                <w:b/>
                <w:sz w:val="16"/>
                <w:szCs w:val="16"/>
              </w:rPr>
              <w:fldChar w:fldCharType="separate"/>
            </w:r>
            <w:r w:rsidRPr="000F4631">
              <w:rPr>
                <w:rStyle w:val="Hyperlink"/>
                <w:b/>
                <w:sz w:val="16"/>
                <w:szCs w:val="16"/>
              </w:rPr>
              <w:t>Trainer and Developer</w:t>
            </w:r>
            <w:r w:rsidRPr="000F4631">
              <w:rPr>
                <w:b/>
                <w:sz w:val="16"/>
                <w:szCs w:val="16"/>
              </w:rPr>
              <w:fldChar w:fldCharType="end"/>
            </w:r>
          </w:p>
        </w:tc>
        <w:tc>
          <w:tcPr>
            <w:tcW w:w="2954" w:type="dxa"/>
          </w:tcPr>
          <w:p w14:paraId="596196CC" w14:textId="1ABC1695" w:rsidR="00C50C05" w:rsidRPr="00D6228C" w:rsidRDefault="00C50C05" w:rsidP="00A0441A">
            <w:pPr>
              <w:cnfStyle w:val="000000000000" w:firstRow="0" w:lastRow="0" w:firstColumn="0" w:lastColumn="0" w:oddVBand="0" w:evenVBand="0" w:oddHBand="0" w:evenHBand="0" w:firstRowFirstColumn="0" w:firstRowLastColumn="0" w:lastRowFirstColumn="0" w:lastRowLastColumn="0"/>
              <w:rPr>
                <w:sz w:val="16"/>
                <w:szCs w:val="16"/>
              </w:rPr>
            </w:pPr>
            <w:r w:rsidRPr="00D6228C">
              <w:rPr>
                <w:sz w:val="16"/>
                <w:szCs w:val="16"/>
              </w:rPr>
              <w:t>Trainer &amp; Developer can do anything within a course, including changing the activities and grading students.</w:t>
            </w:r>
          </w:p>
        </w:tc>
        <w:tc>
          <w:tcPr>
            <w:tcW w:w="1134" w:type="dxa"/>
            <w:vAlign w:val="center"/>
          </w:tcPr>
          <w:p w14:paraId="44126E26" w14:textId="21100A4A" w:rsidR="00C50C05" w:rsidRPr="00D6228C" w:rsidRDefault="00C50C05"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576A61">
              <w:rPr>
                <w:sz w:val="16"/>
                <w:szCs w:val="16"/>
              </w:rPr>
              <w:t>Teacher (editing)</w:t>
            </w:r>
          </w:p>
        </w:tc>
        <w:tc>
          <w:tcPr>
            <w:tcW w:w="1134" w:type="dxa"/>
            <w:vAlign w:val="center"/>
          </w:tcPr>
          <w:p w14:paraId="799038AB" w14:textId="334C5A22" w:rsidR="00C50C05" w:rsidRPr="00D6228C" w:rsidRDefault="00C50C05"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Category, Course</w:t>
            </w:r>
          </w:p>
        </w:tc>
        <w:tc>
          <w:tcPr>
            <w:tcW w:w="1134" w:type="dxa"/>
            <w:vAlign w:val="center"/>
          </w:tcPr>
          <w:p w14:paraId="0EBA4683" w14:textId="10DE81D0" w:rsidR="00C50C05" w:rsidRPr="00D6228C" w:rsidRDefault="00C50C05" w:rsidP="00721C9D">
            <w:pPr>
              <w:jc w:val="center"/>
              <w:cnfStyle w:val="000000000000" w:firstRow="0" w:lastRow="0" w:firstColumn="0" w:lastColumn="0" w:oddVBand="0" w:evenVBand="0" w:oddHBand="0" w:evenHBand="0" w:firstRowFirstColumn="0" w:firstRowLastColumn="0" w:lastRowFirstColumn="0" w:lastRowLastColumn="0"/>
              <w:rPr>
                <w:sz w:val="16"/>
                <w:szCs w:val="16"/>
              </w:rPr>
            </w:pPr>
            <w:r>
              <w:rPr>
                <w:b/>
                <w:sz w:val="16"/>
                <w:szCs w:val="16"/>
              </w:rPr>
              <w:t>No</w:t>
            </w:r>
          </w:p>
        </w:tc>
        <w:tc>
          <w:tcPr>
            <w:tcW w:w="1134" w:type="dxa"/>
            <w:shd w:val="clear" w:color="auto" w:fill="F4F3DB" w:themeFill="accent2" w:themeFillTint="33"/>
            <w:vAlign w:val="center"/>
          </w:tcPr>
          <w:p w14:paraId="1131C012" w14:textId="6338779A" w:rsidR="00C50C05" w:rsidRPr="00D6228C" w:rsidRDefault="00C50C05"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Pr>
                <w:b/>
                <w:sz w:val="16"/>
                <w:szCs w:val="16"/>
              </w:rPr>
              <w:t>Limited</w:t>
            </w:r>
            <w:r>
              <w:rPr>
                <w:b/>
                <w:sz w:val="16"/>
                <w:szCs w:val="16"/>
              </w:rPr>
              <w:br/>
            </w:r>
            <w:r w:rsidRPr="000F4631">
              <w:rPr>
                <w:sz w:val="16"/>
                <w:szCs w:val="16"/>
              </w:rPr>
              <w:t>show/hide, appearance, themes etc</w:t>
            </w:r>
            <w:r w:rsidRPr="000F4631">
              <w:rPr>
                <w:sz w:val="16"/>
                <w:szCs w:val="16"/>
              </w:rPr>
              <w:t>.</w:t>
            </w:r>
          </w:p>
        </w:tc>
        <w:tc>
          <w:tcPr>
            <w:tcW w:w="1134" w:type="dxa"/>
            <w:shd w:val="clear" w:color="auto" w:fill="DBE9DC" w:themeFill="accent3" w:themeFillTint="33"/>
            <w:vAlign w:val="center"/>
          </w:tcPr>
          <w:p w14:paraId="1B2FDA5F" w14:textId="38BC3A8A" w:rsidR="00C50C05" w:rsidRPr="00D6228C" w:rsidRDefault="00C50C05" w:rsidP="00814C78">
            <w:pPr>
              <w:jc w:val="center"/>
              <w:cnfStyle w:val="000000000000" w:firstRow="0" w:lastRow="0" w:firstColumn="0" w:lastColumn="0" w:oddVBand="0" w:evenVBand="0" w:oddHBand="0" w:evenHBand="0" w:firstRowFirstColumn="0" w:firstRowLastColumn="0" w:lastRowFirstColumn="0" w:lastRowLastColumn="0"/>
              <w:rPr>
                <w:sz w:val="16"/>
                <w:szCs w:val="16"/>
              </w:rPr>
            </w:pPr>
            <w:r w:rsidRPr="00AB5C0B">
              <w:rPr>
                <w:b/>
                <w:sz w:val="16"/>
                <w:szCs w:val="16"/>
              </w:rPr>
              <w:t>Yes</w:t>
            </w:r>
          </w:p>
        </w:tc>
        <w:tc>
          <w:tcPr>
            <w:tcW w:w="1134" w:type="dxa"/>
            <w:shd w:val="clear" w:color="auto" w:fill="DBE9DC" w:themeFill="accent3" w:themeFillTint="33"/>
            <w:vAlign w:val="center"/>
          </w:tcPr>
          <w:p w14:paraId="15D92CA1" w14:textId="6F7469DA" w:rsidR="00C50C05" w:rsidRPr="00D6228C" w:rsidRDefault="00C50C05" w:rsidP="00D0014F">
            <w:pPr>
              <w:jc w:val="center"/>
              <w:cnfStyle w:val="000000000000" w:firstRow="0" w:lastRow="0" w:firstColumn="0" w:lastColumn="0" w:oddVBand="0" w:evenVBand="0" w:oddHBand="0" w:evenHBand="0" w:firstRowFirstColumn="0" w:firstRowLastColumn="0" w:lastRowFirstColumn="0" w:lastRowLastColumn="0"/>
              <w:rPr>
                <w:sz w:val="16"/>
                <w:szCs w:val="16"/>
              </w:rPr>
            </w:pPr>
            <w:r w:rsidRPr="00250BF1">
              <w:rPr>
                <w:b/>
                <w:sz w:val="16"/>
                <w:szCs w:val="16"/>
              </w:rPr>
              <w:t>Yes</w:t>
            </w:r>
          </w:p>
        </w:tc>
        <w:tc>
          <w:tcPr>
            <w:tcW w:w="1134" w:type="dxa"/>
            <w:shd w:val="clear" w:color="auto" w:fill="DBE9DC" w:themeFill="accent3" w:themeFillTint="33"/>
            <w:vAlign w:val="center"/>
          </w:tcPr>
          <w:p w14:paraId="4791E638" w14:textId="52A5191A" w:rsidR="00C50C05" w:rsidRPr="00D6228C" w:rsidRDefault="00C50C05"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250BF1">
              <w:rPr>
                <w:b/>
                <w:sz w:val="16"/>
                <w:szCs w:val="16"/>
              </w:rPr>
              <w:t>Yes</w:t>
            </w:r>
          </w:p>
        </w:tc>
        <w:tc>
          <w:tcPr>
            <w:tcW w:w="1134" w:type="dxa"/>
            <w:shd w:val="clear" w:color="auto" w:fill="DBE9DC" w:themeFill="accent3" w:themeFillTint="33"/>
            <w:vAlign w:val="center"/>
          </w:tcPr>
          <w:p w14:paraId="4339C1FE" w14:textId="29DDE864" w:rsidR="00C50C05" w:rsidRPr="00D6228C" w:rsidRDefault="00C50C05"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Pr>
                <w:b/>
                <w:sz w:val="16"/>
                <w:szCs w:val="16"/>
              </w:rPr>
              <w:t>Yes</w:t>
            </w:r>
          </w:p>
        </w:tc>
        <w:tc>
          <w:tcPr>
            <w:tcW w:w="1134" w:type="dxa"/>
            <w:shd w:val="clear" w:color="auto" w:fill="DBE9DC" w:themeFill="accent3" w:themeFillTint="33"/>
            <w:vAlign w:val="center"/>
          </w:tcPr>
          <w:p w14:paraId="5703C543" w14:textId="012F9CF1" w:rsidR="00C50C05" w:rsidRPr="00D6228C" w:rsidRDefault="00C50C05" w:rsidP="00C50C05">
            <w:pPr>
              <w:jc w:val="center"/>
              <w:cnfStyle w:val="000000000000" w:firstRow="0" w:lastRow="0" w:firstColumn="0" w:lastColumn="0" w:oddVBand="0" w:evenVBand="0" w:oddHBand="0" w:evenHBand="0" w:firstRowFirstColumn="0" w:firstRowLastColumn="0" w:lastRowFirstColumn="0" w:lastRowLastColumn="0"/>
              <w:rPr>
                <w:sz w:val="16"/>
                <w:szCs w:val="16"/>
              </w:rPr>
            </w:pPr>
            <w:r w:rsidRPr="00E744B6">
              <w:rPr>
                <w:b/>
                <w:sz w:val="16"/>
                <w:szCs w:val="16"/>
              </w:rPr>
              <w:t>Yes</w:t>
            </w:r>
          </w:p>
        </w:tc>
      </w:tr>
      <w:commentRangeStart w:id="35"/>
      <w:tr w:rsidR="00C50C05" w:rsidRPr="00D6228C" w14:paraId="53E2EA63" w14:textId="46B390E7" w:rsidTr="00C50C05">
        <w:trPr>
          <w:trHeight w:val="20"/>
        </w:trPr>
        <w:tc>
          <w:tcPr>
            <w:cnfStyle w:val="001000000000" w:firstRow="0" w:lastRow="0" w:firstColumn="1" w:lastColumn="0" w:oddVBand="0" w:evenVBand="0" w:oddHBand="0" w:evenHBand="0" w:firstRowFirstColumn="0" w:firstRowLastColumn="0" w:lastRowFirstColumn="0" w:lastRowLastColumn="0"/>
            <w:tcW w:w="1394" w:type="dxa"/>
          </w:tcPr>
          <w:p w14:paraId="0C0554F2" w14:textId="3CBB157D" w:rsidR="00C50C05" w:rsidRPr="000F4631" w:rsidRDefault="00C50C05" w:rsidP="00A0441A">
            <w:pPr>
              <w:rPr>
                <w:b/>
                <w:sz w:val="16"/>
                <w:szCs w:val="16"/>
              </w:rPr>
            </w:pPr>
            <w:r w:rsidRPr="000F4631">
              <w:rPr>
                <w:b/>
                <w:sz w:val="16"/>
                <w:szCs w:val="16"/>
              </w:rPr>
              <w:fldChar w:fldCharType="begin"/>
            </w:r>
            <w:r w:rsidRPr="000F4631">
              <w:rPr>
                <w:b/>
                <w:sz w:val="16"/>
                <w:szCs w:val="16"/>
              </w:rPr>
              <w:instrText xml:space="preserve"> HYPERLINK "http://gotafe.trainingvc.com.au/admin/roles/define.php?action=view&amp;roleid=34" </w:instrText>
            </w:r>
            <w:r w:rsidRPr="000F4631">
              <w:rPr>
                <w:b/>
                <w:sz w:val="16"/>
                <w:szCs w:val="16"/>
              </w:rPr>
            </w:r>
            <w:r w:rsidRPr="000F4631">
              <w:rPr>
                <w:b/>
                <w:sz w:val="16"/>
                <w:szCs w:val="16"/>
              </w:rPr>
              <w:fldChar w:fldCharType="separate"/>
            </w:r>
            <w:r w:rsidRPr="000F4631">
              <w:rPr>
                <w:rStyle w:val="Hyperlink"/>
                <w:b/>
                <w:sz w:val="16"/>
                <w:szCs w:val="16"/>
              </w:rPr>
              <w:t>Contracted Developer</w:t>
            </w:r>
            <w:r w:rsidRPr="000F4631">
              <w:rPr>
                <w:b/>
                <w:sz w:val="16"/>
                <w:szCs w:val="16"/>
              </w:rPr>
              <w:fldChar w:fldCharType="end"/>
            </w:r>
            <w:commentRangeEnd w:id="35"/>
            <w:r w:rsidRPr="000F4631">
              <w:rPr>
                <w:rStyle w:val="CommentReference"/>
                <w:rFonts w:asciiTheme="minorHAnsi" w:eastAsiaTheme="minorHAnsi" w:hAnsiTheme="minorHAnsi" w:cstheme="minorBidi"/>
                <w:b/>
                <w:i w:val="0"/>
                <w:iCs w:val="0"/>
                <w:color w:val="3A3A3A" w:themeColor="text2"/>
              </w:rPr>
              <w:commentReference w:id="35"/>
            </w:r>
          </w:p>
        </w:tc>
        <w:tc>
          <w:tcPr>
            <w:tcW w:w="2954" w:type="dxa"/>
          </w:tcPr>
          <w:p w14:paraId="43987FE3" w14:textId="316A305C" w:rsidR="00C50C05" w:rsidRPr="00D6228C" w:rsidRDefault="00C50C05" w:rsidP="00BA4FF4">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Same as Trainer and Developer. C</w:t>
            </w:r>
            <w:r w:rsidRPr="00D6228C">
              <w:rPr>
                <w:sz w:val="16"/>
                <w:szCs w:val="16"/>
              </w:rPr>
              <w:t>an do anything within a cou</w:t>
            </w:r>
            <w:r>
              <w:rPr>
                <w:sz w:val="16"/>
                <w:szCs w:val="16"/>
              </w:rPr>
              <w:t>rse except access Alfresco.  A</w:t>
            </w:r>
            <w:r w:rsidRPr="00D6228C">
              <w:rPr>
                <w:sz w:val="16"/>
                <w:szCs w:val="16"/>
              </w:rPr>
              <w:t xml:space="preserve">ccess must be removed prior to student </w:t>
            </w:r>
            <w:proofErr w:type="spellStart"/>
            <w:r w:rsidRPr="00D6228C">
              <w:rPr>
                <w:sz w:val="16"/>
                <w:szCs w:val="16"/>
              </w:rPr>
              <w:t>acces</w:t>
            </w:r>
            <w:r>
              <w:rPr>
                <w:sz w:val="16"/>
                <w:szCs w:val="16"/>
              </w:rPr>
              <w:t>ss</w:t>
            </w:r>
            <w:proofErr w:type="spellEnd"/>
          </w:p>
        </w:tc>
        <w:tc>
          <w:tcPr>
            <w:tcW w:w="1134" w:type="dxa"/>
            <w:vAlign w:val="center"/>
          </w:tcPr>
          <w:p w14:paraId="33B3091E" w14:textId="77777777" w:rsidR="00C50C05" w:rsidRPr="00576A61" w:rsidRDefault="00C50C05"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576A61">
              <w:rPr>
                <w:sz w:val="16"/>
                <w:szCs w:val="16"/>
              </w:rPr>
              <w:t>Teacher (editing)</w:t>
            </w:r>
          </w:p>
          <w:p w14:paraId="4EE802FF" w14:textId="77777777" w:rsidR="00C50C05" w:rsidRPr="00D6228C" w:rsidRDefault="00C50C05"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1134" w:type="dxa"/>
            <w:vAlign w:val="center"/>
          </w:tcPr>
          <w:p w14:paraId="677559E6" w14:textId="2D7E8422" w:rsidR="00C50C05" w:rsidRPr="00D6228C" w:rsidRDefault="00C50C05"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Category, Course</w:t>
            </w:r>
          </w:p>
        </w:tc>
        <w:tc>
          <w:tcPr>
            <w:tcW w:w="1134" w:type="dxa"/>
            <w:vAlign w:val="center"/>
          </w:tcPr>
          <w:p w14:paraId="57C313D4" w14:textId="2F3A45C2" w:rsidR="00C50C05" w:rsidRPr="0054145E" w:rsidRDefault="00C50C05" w:rsidP="009722C1">
            <w:pPr>
              <w:jc w:val="center"/>
              <w:cnfStyle w:val="000000000000" w:firstRow="0" w:lastRow="0" w:firstColumn="0" w:lastColumn="0" w:oddVBand="0" w:evenVBand="0" w:oddHBand="0" w:evenHBand="0" w:firstRowFirstColumn="0" w:firstRowLastColumn="0" w:lastRowFirstColumn="0" w:lastRowLastColumn="0"/>
              <w:rPr>
                <w:b/>
                <w:sz w:val="16"/>
                <w:szCs w:val="16"/>
              </w:rPr>
            </w:pPr>
            <w:r w:rsidRPr="0054145E">
              <w:rPr>
                <w:b/>
                <w:sz w:val="16"/>
                <w:szCs w:val="16"/>
              </w:rPr>
              <w:t>No</w:t>
            </w:r>
          </w:p>
        </w:tc>
        <w:tc>
          <w:tcPr>
            <w:tcW w:w="1134" w:type="dxa"/>
            <w:shd w:val="clear" w:color="auto" w:fill="F4F3DB" w:themeFill="accent2" w:themeFillTint="33"/>
            <w:vAlign w:val="center"/>
          </w:tcPr>
          <w:p w14:paraId="332BFE0A" w14:textId="6CEA1F29" w:rsidR="00C50C05" w:rsidRPr="00D6228C" w:rsidRDefault="00C50C05"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Pr>
                <w:b/>
                <w:sz w:val="16"/>
                <w:szCs w:val="16"/>
              </w:rPr>
              <w:t>Limited</w:t>
            </w:r>
            <w:r>
              <w:rPr>
                <w:b/>
                <w:sz w:val="16"/>
                <w:szCs w:val="16"/>
              </w:rPr>
              <w:br/>
            </w:r>
            <w:r w:rsidRPr="000F4631">
              <w:rPr>
                <w:sz w:val="16"/>
                <w:szCs w:val="16"/>
              </w:rPr>
              <w:t>show/hide, appearance, themes etc.</w:t>
            </w:r>
          </w:p>
        </w:tc>
        <w:tc>
          <w:tcPr>
            <w:tcW w:w="1134" w:type="dxa"/>
            <w:shd w:val="clear" w:color="auto" w:fill="DBE9DC" w:themeFill="accent3" w:themeFillTint="33"/>
            <w:vAlign w:val="center"/>
          </w:tcPr>
          <w:p w14:paraId="71DC90B7" w14:textId="372B6C78" w:rsidR="00C50C05" w:rsidRPr="00D6228C" w:rsidRDefault="00C50C05" w:rsidP="00814C78">
            <w:pPr>
              <w:jc w:val="center"/>
              <w:cnfStyle w:val="000000000000" w:firstRow="0" w:lastRow="0" w:firstColumn="0" w:lastColumn="0" w:oddVBand="0" w:evenVBand="0" w:oddHBand="0" w:evenHBand="0" w:firstRowFirstColumn="0" w:firstRowLastColumn="0" w:lastRowFirstColumn="0" w:lastRowLastColumn="0"/>
              <w:rPr>
                <w:sz w:val="16"/>
                <w:szCs w:val="16"/>
              </w:rPr>
            </w:pPr>
            <w:r w:rsidRPr="00AB5C0B">
              <w:rPr>
                <w:b/>
                <w:sz w:val="16"/>
                <w:szCs w:val="16"/>
              </w:rPr>
              <w:t>Yes</w:t>
            </w:r>
          </w:p>
        </w:tc>
        <w:tc>
          <w:tcPr>
            <w:tcW w:w="1134" w:type="dxa"/>
            <w:shd w:val="clear" w:color="auto" w:fill="DBE9DC" w:themeFill="accent3" w:themeFillTint="33"/>
            <w:vAlign w:val="center"/>
          </w:tcPr>
          <w:p w14:paraId="35A8C17B" w14:textId="0ADBA36E" w:rsidR="00C50C05" w:rsidRPr="00D6228C" w:rsidRDefault="00C50C05" w:rsidP="00D0014F">
            <w:pPr>
              <w:jc w:val="center"/>
              <w:cnfStyle w:val="000000000000" w:firstRow="0" w:lastRow="0" w:firstColumn="0" w:lastColumn="0" w:oddVBand="0" w:evenVBand="0" w:oddHBand="0" w:evenHBand="0" w:firstRowFirstColumn="0" w:firstRowLastColumn="0" w:lastRowFirstColumn="0" w:lastRowLastColumn="0"/>
              <w:rPr>
                <w:sz w:val="16"/>
                <w:szCs w:val="16"/>
              </w:rPr>
            </w:pPr>
            <w:r w:rsidRPr="00250BF1">
              <w:rPr>
                <w:b/>
                <w:sz w:val="16"/>
                <w:szCs w:val="16"/>
              </w:rPr>
              <w:t>Yes</w:t>
            </w:r>
          </w:p>
        </w:tc>
        <w:tc>
          <w:tcPr>
            <w:tcW w:w="1134" w:type="dxa"/>
            <w:shd w:val="clear" w:color="auto" w:fill="DBE9DC" w:themeFill="accent3" w:themeFillTint="33"/>
            <w:vAlign w:val="center"/>
          </w:tcPr>
          <w:p w14:paraId="26134F0C" w14:textId="5A1B6C03" w:rsidR="00C50C05" w:rsidRPr="00D6228C" w:rsidRDefault="00C50C05"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250BF1">
              <w:rPr>
                <w:b/>
                <w:sz w:val="16"/>
                <w:szCs w:val="16"/>
              </w:rPr>
              <w:t>Yes</w:t>
            </w:r>
          </w:p>
        </w:tc>
        <w:tc>
          <w:tcPr>
            <w:tcW w:w="1134" w:type="dxa"/>
            <w:shd w:val="clear" w:color="auto" w:fill="DBE9DC" w:themeFill="accent3" w:themeFillTint="33"/>
            <w:vAlign w:val="center"/>
          </w:tcPr>
          <w:p w14:paraId="4DCC3E26" w14:textId="61910821" w:rsidR="00C50C05" w:rsidRPr="00D6228C" w:rsidRDefault="00C50C05"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Pr>
                <w:b/>
                <w:sz w:val="16"/>
                <w:szCs w:val="16"/>
              </w:rPr>
              <w:t>Yes</w:t>
            </w:r>
          </w:p>
        </w:tc>
        <w:tc>
          <w:tcPr>
            <w:tcW w:w="1134" w:type="dxa"/>
            <w:shd w:val="clear" w:color="auto" w:fill="DBE9DC" w:themeFill="accent3" w:themeFillTint="33"/>
            <w:vAlign w:val="center"/>
          </w:tcPr>
          <w:p w14:paraId="71CAC788" w14:textId="317A5CF2" w:rsidR="00C50C05" w:rsidRPr="00D6228C" w:rsidRDefault="00C50C05" w:rsidP="00C50C05">
            <w:pPr>
              <w:jc w:val="center"/>
              <w:cnfStyle w:val="000000000000" w:firstRow="0" w:lastRow="0" w:firstColumn="0" w:lastColumn="0" w:oddVBand="0" w:evenVBand="0" w:oddHBand="0" w:evenHBand="0" w:firstRowFirstColumn="0" w:firstRowLastColumn="0" w:lastRowFirstColumn="0" w:lastRowLastColumn="0"/>
              <w:rPr>
                <w:sz w:val="16"/>
                <w:szCs w:val="16"/>
              </w:rPr>
            </w:pPr>
            <w:r w:rsidRPr="00E744B6">
              <w:rPr>
                <w:b/>
                <w:sz w:val="16"/>
                <w:szCs w:val="16"/>
              </w:rPr>
              <w:t>Yes</w:t>
            </w:r>
          </w:p>
        </w:tc>
      </w:tr>
      <w:tr w:rsidR="00C50C05" w:rsidRPr="00D6228C" w14:paraId="311DC019" w14:textId="0B558F8A" w:rsidTr="00C50C05">
        <w:trPr>
          <w:trHeight w:val="20"/>
        </w:trPr>
        <w:tc>
          <w:tcPr>
            <w:cnfStyle w:val="001000000000" w:firstRow="0" w:lastRow="0" w:firstColumn="1" w:lastColumn="0" w:oddVBand="0" w:evenVBand="0" w:oddHBand="0" w:evenHBand="0" w:firstRowFirstColumn="0" w:firstRowLastColumn="0" w:lastRowFirstColumn="0" w:lastRowLastColumn="0"/>
            <w:tcW w:w="1394" w:type="dxa"/>
          </w:tcPr>
          <w:p w14:paraId="4346B866" w14:textId="1FC41365" w:rsidR="00C50C05" w:rsidRPr="000F4631" w:rsidRDefault="00C50C05" w:rsidP="00A0441A">
            <w:pPr>
              <w:rPr>
                <w:b/>
                <w:sz w:val="16"/>
                <w:szCs w:val="16"/>
              </w:rPr>
            </w:pPr>
            <w:r w:rsidRPr="000F4631">
              <w:rPr>
                <w:b/>
                <w:sz w:val="16"/>
                <w:szCs w:val="16"/>
              </w:rPr>
              <w:fldChar w:fldCharType="begin"/>
            </w:r>
            <w:r w:rsidRPr="000F4631">
              <w:rPr>
                <w:b/>
                <w:sz w:val="16"/>
                <w:szCs w:val="16"/>
              </w:rPr>
              <w:instrText xml:space="preserve"> HYPERLINK "http://gotafe.trainingvc.com.au/admin/roles/define.php?action=view&amp;roleid=4" </w:instrText>
            </w:r>
            <w:r w:rsidRPr="000F4631">
              <w:rPr>
                <w:b/>
                <w:sz w:val="16"/>
                <w:szCs w:val="16"/>
              </w:rPr>
            </w:r>
            <w:r w:rsidRPr="000F4631">
              <w:rPr>
                <w:b/>
                <w:sz w:val="16"/>
                <w:szCs w:val="16"/>
              </w:rPr>
              <w:fldChar w:fldCharType="separate"/>
            </w:r>
            <w:proofErr w:type="spellStart"/>
            <w:r w:rsidRPr="000F4631">
              <w:rPr>
                <w:rStyle w:val="Hyperlink"/>
                <w:b/>
                <w:sz w:val="16"/>
                <w:szCs w:val="16"/>
              </w:rPr>
              <w:t>GOTAFE</w:t>
            </w:r>
            <w:proofErr w:type="spellEnd"/>
            <w:r w:rsidRPr="000F4631">
              <w:rPr>
                <w:rStyle w:val="Hyperlink"/>
                <w:b/>
                <w:sz w:val="16"/>
                <w:szCs w:val="16"/>
              </w:rPr>
              <w:t xml:space="preserve"> Trainer</w:t>
            </w:r>
            <w:r w:rsidRPr="000F4631">
              <w:rPr>
                <w:b/>
                <w:sz w:val="16"/>
                <w:szCs w:val="16"/>
              </w:rPr>
              <w:fldChar w:fldCharType="end"/>
            </w:r>
          </w:p>
        </w:tc>
        <w:tc>
          <w:tcPr>
            <w:tcW w:w="2954" w:type="dxa"/>
          </w:tcPr>
          <w:p w14:paraId="0B1CF221" w14:textId="659FBF4C" w:rsidR="00C50C05" w:rsidRPr="00D6228C" w:rsidRDefault="00C50C05" w:rsidP="00A0441A">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w:t>
            </w:r>
            <w:r w:rsidRPr="00D6228C">
              <w:rPr>
                <w:sz w:val="16"/>
                <w:szCs w:val="16"/>
              </w:rPr>
              <w:t>an teach in courses and grade students, but may not alter activities.</w:t>
            </w:r>
          </w:p>
        </w:tc>
        <w:tc>
          <w:tcPr>
            <w:tcW w:w="1134" w:type="dxa"/>
            <w:vAlign w:val="center"/>
          </w:tcPr>
          <w:p w14:paraId="4C1FC275" w14:textId="199FC332" w:rsidR="00C50C05" w:rsidRPr="00D6228C" w:rsidRDefault="00C50C05"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3C6C70">
              <w:rPr>
                <w:sz w:val="16"/>
                <w:szCs w:val="16"/>
              </w:rPr>
              <w:t>Teacher (non-editing)</w:t>
            </w:r>
          </w:p>
        </w:tc>
        <w:tc>
          <w:tcPr>
            <w:tcW w:w="1134" w:type="dxa"/>
            <w:vAlign w:val="center"/>
          </w:tcPr>
          <w:p w14:paraId="4724571D" w14:textId="46094501" w:rsidR="00C50C05" w:rsidRPr="00D6228C" w:rsidRDefault="00C50C05"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Course</w:t>
            </w:r>
          </w:p>
        </w:tc>
        <w:tc>
          <w:tcPr>
            <w:tcW w:w="1134" w:type="dxa"/>
            <w:vAlign w:val="center"/>
          </w:tcPr>
          <w:p w14:paraId="387D3678" w14:textId="5FAA77A5" w:rsidR="00C50C05" w:rsidRPr="00D6228C" w:rsidRDefault="00C50C05"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681CEA">
              <w:rPr>
                <w:b/>
                <w:sz w:val="16"/>
                <w:szCs w:val="16"/>
              </w:rPr>
              <w:t>No</w:t>
            </w:r>
          </w:p>
        </w:tc>
        <w:tc>
          <w:tcPr>
            <w:tcW w:w="1134" w:type="dxa"/>
            <w:vAlign w:val="center"/>
          </w:tcPr>
          <w:p w14:paraId="3B0331F9" w14:textId="3B138CCE" w:rsidR="00C50C05" w:rsidRPr="00D6228C" w:rsidRDefault="00C50C05"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vAlign w:val="center"/>
          </w:tcPr>
          <w:p w14:paraId="369F625A" w14:textId="0ECA154E" w:rsidR="00C50C05" w:rsidRPr="00D6228C" w:rsidRDefault="00C50C05"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shd w:val="clear" w:color="auto" w:fill="DBE9DC" w:themeFill="accent3" w:themeFillTint="33"/>
            <w:vAlign w:val="center"/>
          </w:tcPr>
          <w:p w14:paraId="1B8CD87C" w14:textId="176426DE" w:rsidR="00C50C05" w:rsidRPr="00D6228C" w:rsidRDefault="00C50C05" w:rsidP="00D0014F">
            <w:pPr>
              <w:jc w:val="center"/>
              <w:cnfStyle w:val="000000000000" w:firstRow="0" w:lastRow="0" w:firstColumn="0" w:lastColumn="0" w:oddVBand="0" w:evenVBand="0" w:oddHBand="0" w:evenHBand="0" w:firstRowFirstColumn="0" w:firstRowLastColumn="0" w:lastRowFirstColumn="0" w:lastRowLastColumn="0"/>
              <w:rPr>
                <w:sz w:val="16"/>
                <w:szCs w:val="16"/>
              </w:rPr>
            </w:pPr>
            <w:r w:rsidRPr="00250BF1">
              <w:rPr>
                <w:b/>
                <w:sz w:val="16"/>
                <w:szCs w:val="16"/>
              </w:rPr>
              <w:t>Yes</w:t>
            </w:r>
          </w:p>
        </w:tc>
        <w:tc>
          <w:tcPr>
            <w:tcW w:w="1134" w:type="dxa"/>
            <w:shd w:val="clear" w:color="auto" w:fill="DBE9DC" w:themeFill="accent3" w:themeFillTint="33"/>
            <w:vAlign w:val="center"/>
          </w:tcPr>
          <w:p w14:paraId="0559D2F5" w14:textId="798B4FE6" w:rsidR="00C50C05" w:rsidRPr="00D6228C" w:rsidRDefault="00C50C05"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250BF1">
              <w:rPr>
                <w:b/>
                <w:sz w:val="16"/>
                <w:szCs w:val="16"/>
              </w:rPr>
              <w:t>Yes</w:t>
            </w:r>
          </w:p>
        </w:tc>
        <w:tc>
          <w:tcPr>
            <w:tcW w:w="1134" w:type="dxa"/>
            <w:shd w:val="clear" w:color="auto" w:fill="F4F3DB" w:themeFill="accent2" w:themeFillTint="33"/>
            <w:vAlign w:val="center"/>
          </w:tcPr>
          <w:p w14:paraId="61FEC689" w14:textId="0C56FF29" w:rsidR="00C50C05" w:rsidRPr="00D6228C" w:rsidRDefault="00C50C05" w:rsidP="00B325C4">
            <w:pPr>
              <w:jc w:val="center"/>
              <w:cnfStyle w:val="000000000000" w:firstRow="0" w:lastRow="0" w:firstColumn="0" w:lastColumn="0" w:oddVBand="0" w:evenVBand="0" w:oddHBand="0" w:evenHBand="0" w:firstRowFirstColumn="0" w:firstRowLastColumn="0" w:lastRowFirstColumn="0" w:lastRowLastColumn="0"/>
              <w:rPr>
                <w:sz w:val="16"/>
                <w:szCs w:val="16"/>
              </w:rPr>
            </w:pPr>
            <w:r>
              <w:rPr>
                <w:b/>
                <w:color w:val="auto"/>
                <w:sz w:val="16"/>
                <w:szCs w:val="16"/>
              </w:rPr>
              <w:t>Limited</w:t>
            </w:r>
            <w:r>
              <w:rPr>
                <w:b/>
                <w:color w:val="auto"/>
                <w:sz w:val="16"/>
                <w:szCs w:val="16"/>
              </w:rPr>
              <w:br/>
            </w:r>
            <w:r>
              <w:rPr>
                <w:color w:val="auto"/>
                <w:sz w:val="16"/>
                <w:szCs w:val="16"/>
              </w:rPr>
              <w:t xml:space="preserve">assignment submissions, but not quizzes </w:t>
            </w:r>
          </w:p>
        </w:tc>
        <w:tc>
          <w:tcPr>
            <w:tcW w:w="1134" w:type="dxa"/>
            <w:shd w:val="clear" w:color="auto" w:fill="DBE9DC" w:themeFill="accent3" w:themeFillTint="33"/>
            <w:vAlign w:val="center"/>
          </w:tcPr>
          <w:p w14:paraId="6C706098" w14:textId="157ABED3" w:rsidR="00C50C05" w:rsidRPr="00D6228C" w:rsidRDefault="00C50C05" w:rsidP="00C50C05">
            <w:pPr>
              <w:jc w:val="center"/>
              <w:cnfStyle w:val="000000000000" w:firstRow="0" w:lastRow="0" w:firstColumn="0" w:lastColumn="0" w:oddVBand="0" w:evenVBand="0" w:oddHBand="0" w:evenHBand="0" w:firstRowFirstColumn="0" w:firstRowLastColumn="0" w:lastRowFirstColumn="0" w:lastRowLastColumn="0"/>
              <w:rPr>
                <w:sz w:val="16"/>
                <w:szCs w:val="16"/>
              </w:rPr>
            </w:pPr>
            <w:r w:rsidRPr="00E744B6">
              <w:rPr>
                <w:b/>
                <w:sz w:val="16"/>
                <w:szCs w:val="16"/>
              </w:rPr>
              <w:t>Yes</w:t>
            </w:r>
          </w:p>
        </w:tc>
      </w:tr>
      <w:tr w:rsidR="00D349C4" w:rsidRPr="00D6228C" w14:paraId="15EFA446" w14:textId="2E36A1A7" w:rsidTr="00BB6079">
        <w:trPr>
          <w:trHeight w:val="20"/>
        </w:trPr>
        <w:tc>
          <w:tcPr>
            <w:cnfStyle w:val="001000000000" w:firstRow="0" w:lastRow="0" w:firstColumn="1" w:lastColumn="0" w:oddVBand="0" w:evenVBand="0" w:oddHBand="0" w:evenHBand="0" w:firstRowFirstColumn="0" w:firstRowLastColumn="0" w:lastRowFirstColumn="0" w:lastRowLastColumn="0"/>
            <w:tcW w:w="1394" w:type="dxa"/>
          </w:tcPr>
          <w:p w14:paraId="5D5F5ADE" w14:textId="7A5A7956" w:rsidR="00D349C4" w:rsidRPr="000F4631" w:rsidRDefault="00D349C4" w:rsidP="00A0441A">
            <w:pPr>
              <w:rPr>
                <w:b/>
                <w:sz w:val="16"/>
                <w:szCs w:val="16"/>
              </w:rPr>
            </w:pPr>
            <w:r w:rsidRPr="000F4631">
              <w:rPr>
                <w:b/>
                <w:sz w:val="16"/>
                <w:szCs w:val="16"/>
              </w:rPr>
              <w:fldChar w:fldCharType="begin"/>
            </w:r>
            <w:r w:rsidRPr="000F4631">
              <w:rPr>
                <w:b/>
                <w:sz w:val="16"/>
                <w:szCs w:val="16"/>
              </w:rPr>
              <w:instrText xml:space="preserve"> HYPERLINK "http://gotafe.trainingvc.com.au/admin/roles/define.php?action=view&amp;roleid=22" </w:instrText>
            </w:r>
            <w:r w:rsidRPr="000F4631">
              <w:rPr>
                <w:b/>
                <w:sz w:val="16"/>
                <w:szCs w:val="16"/>
              </w:rPr>
            </w:r>
            <w:r w:rsidRPr="000F4631">
              <w:rPr>
                <w:b/>
                <w:sz w:val="16"/>
                <w:szCs w:val="16"/>
              </w:rPr>
              <w:fldChar w:fldCharType="separate"/>
            </w:r>
            <w:proofErr w:type="spellStart"/>
            <w:r w:rsidRPr="000F4631">
              <w:rPr>
                <w:rStyle w:val="Hyperlink"/>
                <w:b/>
                <w:sz w:val="16"/>
                <w:szCs w:val="16"/>
              </w:rPr>
              <w:t>NGT</w:t>
            </w:r>
            <w:proofErr w:type="spellEnd"/>
            <w:r w:rsidRPr="000F4631">
              <w:rPr>
                <w:rStyle w:val="Hyperlink"/>
                <w:b/>
                <w:sz w:val="16"/>
                <w:szCs w:val="16"/>
              </w:rPr>
              <w:t xml:space="preserve"> Trainer</w:t>
            </w:r>
            <w:r w:rsidRPr="000F4631">
              <w:rPr>
                <w:b/>
                <w:sz w:val="16"/>
                <w:szCs w:val="16"/>
              </w:rPr>
              <w:fldChar w:fldCharType="end"/>
            </w:r>
          </w:p>
        </w:tc>
        <w:tc>
          <w:tcPr>
            <w:tcW w:w="2954" w:type="dxa"/>
          </w:tcPr>
          <w:p w14:paraId="2E2DE40C" w14:textId="231A6822" w:rsidR="00D349C4" w:rsidRPr="00D6228C" w:rsidRDefault="00D349C4" w:rsidP="00BA4FF4">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Non-</w:t>
            </w:r>
            <w:proofErr w:type="spellStart"/>
            <w:r>
              <w:rPr>
                <w:sz w:val="16"/>
                <w:szCs w:val="16"/>
              </w:rPr>
              <w:t>GOTAFE</w:t>
            </w:r>
            <w:proofErr w:type="spellEnd"/>
            <w:r>
              <w:rPr>
                <w:sz w:val="16"/>
                <w:szCs w:val="16"/>
              </w:rPr>
              <w:t xml:space="preserve"> t</w:t>
            </w:r>
            <w:r w:rsidRPr="00D6228C">
              <w:rPr>
                <w:sz w:val="16"/>
                <w:szCs w:val="16"/>
              </w:rPr>
              <w:t>rainers can teach in courses and grade students, but may not alter activities.</w:t>
            </w:r>
          </w:p>
        </w:tc>
        <w:tc>
          <w:tcPr>
            <w:tcW w:w="1134" w:type="dxa"/>
            <w:vAlign w:val="center"/>
          </w:tcPr>
          <w:p w14:paraId="6EE9D5D8" w14:textId="0C82DEE4" w:rsidR="00D349C4" w:rsidRPr="00D6228C" w:rsidRDefault="00D349C4"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Teacher (non-editing)</w:t>
            </w:r>
          </w:p>
        </w:tc>
        <w:tc>
          <w:tcPr>
            <w:tcW w:w="1134" w:type="dxa"/>
            <w:vAlign w:val="center"/>
          </w:tcPr>
          <w:p w14:paraId="147BA537" w14:textId="13AD8F19" w:rsidR="00D349C4" w:rsidRPr="00D6228C" w:rsidRDefault="00D349C4"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Course</w:t>
            </w:r>
          </w:p>
        </w:tc>
        <w:tc>
          <w:tcPr>
            <w:tcW w:w="1134" w:type="dxa"/>
            <w:vAlign w:val="center"/>
          </w:tcPr>
          <w:p w14:paraId="56C67D7B" w14:textId="29BCCF3B" w:rsidR="00D349C4" w:rsidRPr="00D6228C" w:rsidRDefault="00D349C4"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681CEA">
              <w:rPr>
                <w:b/>
                <w:sz w:val="16"/>
                <w:szCs w:val="16"/>
              </w:rPr>
              <w:t>No</w:t>
            </w:r>
          </w:p>
        </w:tc>
        <w:tc>
          <w:tcPr>
            <w:tcW w:w="1134" w:type="dxa"/>
            <w:vAlign w:val="center"/>
          </w:tcPr>
          <w:p w14:paraId="2EEE2844" w14:textId="780D7E45" w:rsidR="00D349C4" w:rsidRPr="00D6228C" w:rsidRDefault="00D349C4"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vAlign w:val="center"/>
          </w:tcPr>
          <w:p w14:paraId="17C8BAF7" w14:textId="79A00C73" w:rsidR="00D349C4" w:rsidRPr="00D6228C" w:rsidRDefault="00D349C4"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shd w:val="clear" w:color="auto" w:fill="DBE9DC" w:themeFill="accent3" w:themeFillTint="33"/>
            <w:vAlign w:val="center"/>
          </w:tcPr>
          <w:p w14:paraId="0AB9630F" w14:textId="7638E04D" w:rsidR="00D349C4" w:rsidRPr="00D6228C" w:rsidRDefault="00D349C4" w:rsidP="00D0014F">
            <w:pPr>
              <w:jc w:val="center"/>
              <w:cnfStyle w:val="000000000000" w:firstRow="0" w:lastRow="0" w:firstColumn="0" w:lastColumn="0" w:oddVBand="0" w:evenVBand="0" w:oddHBand="0" w:evenHBand="0" w:firstRowFirstColumn="0" w:firstRowLastColumn="0" w:lastRowFirstColumn="0" w:lastRowLastColumn="0"/>
              <w:rPr>
                <w:sz w:val="16"/>
                <w:szCs w:val="16"/>
              </w:rPr>
            </w:pPr>
            <w:r w:rsidRPr="00250BF1">
              <w:rPr>
                <w:b/>
                <w:sz w:val="16"/>
                <w:szCs w:val="16"/>
              </w:rPr>
              <w:t>Yes</w:t>
            </w:r>
          </w:p>
        </w:tc>
        <w:tc>
          <w:tcPr>
            <w:tcW w:w="1134" w:type="dxa"/>
            <w:shd w:val="clear" w:color="auto" w:fill="DBE9DC" w:themeFill="accent3" w:themeFillTint="33"/>
            <w:vAlign w:val="center"/>
          </w:tcPr>
          <w:p w14:paraId="0519FB50" w14:textId="3E6A55F2" w:rsidR="00D349C4" w:rsidRPr="00D6228C" w:rsidRDefault="00D349C4"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250BF1">
              <w:rPr>
                <w:b/>
                <w:sz w:val="16"/>
                <w:szCs w:val="16"/>
              </w:rPr>
              <w:t>Yes</w:t>
            </w:r>
          </w:p>
        </w:tc>
        <w:tc>
          <w:tcPr>
            <w:tcW w:w="1134" w:type="dxa"/>
            <w:shd w:val="clear" w:color="auto" w:fill="F4F3DB" w:themeFill="accent2" w:themeFillTint="33"/>
            <w:vAlign w:val="center"/>
          </w:tcPr>
          <w:p w14:paraId="50CADCC4" w14:textId="00879034" w:rsidR="00D349C4" w:rsidRPr="00D6228C" w:rsidRDefault="00D349C4" w:rsidP="00B325C4">
            <w:pPr>
              <w:jc w:val="center"/>
              <w:cnfStyle w:val="000000000000" w:firstRow="0" w:lastRow="0" w:firstColumn="0" w:lastColumn="0" w:oddVBand="0" w:evenVBand="0" w:oddHBand="0" w:evenHBand="0" w:firstRowFirstColumn="0" w:firstRowLastColumn="0" w:lastRowFirstColumn="0" w:lastRowLastColumn="0"/>
              <w:rPr>
                <w:sz w:val="16"/>
                <w:szCs w:val="16"/>
              </w:rPr>
            </w:pPr>
            <w:r>
              <w:rPr>
                <w:b/>
                <w:color w:val="auto"/>
                <w:sz w:val="16"/>
                <w:szCs w:val="16"/>
              </w:rPr>
              <w:t>Limited</w:t>
            </w:r>
            <w:r>
              <w:rPr>
                <w:b/>
                <w:color w:val="auto"/>
                <w:sz w:val="16"/>
                <w:szCs w:val="16"/>
              </w:rPr>
              <w:br/>
            </w:r>
            <w:r>
              <w:rPr>
                <w:color w:val="auto"/>
                <w:sz w:val="16"/>
                <w:szCs w:val="16"/>
              </w:rPr>
              <w:t>assignment submissions, but not quizzes</w:t>
            </w:r>
          </w:p>
        </w:tc>
        <w:tc>
          <w:tcPr>
            <w:tcW w:w="1134" w:type="dxa"/>
            <w:shd w:val="clear" w:color="auto" w:fill="F4F3DB" w:themeFill="accent2" w:themeFillTint="33"/>
            <w:vAlign w:val="center"/>
          </w:tcPr>
          <w:p w14:paraId="59AFB344" w14:textId="77777777" w:rsidR="00D349C4" w:rsidRDefault="00C50C05" w:rsidP="00BB6079">
            <w:pPr>
              <w:jc w:val="cente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Limited</w:t>
            </w:r>
          </w:p>
          <w:p w14:paraId="00E45605" w14:textId="056E8C1D" w:rsidR="00BB6079" w:rsidRPr="00BB6079" w:rsidRDefault="00BB6079" w:rsidP="00BB60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Can view hidden activities and </w:t>
            </w:r>
            <w:r w:rsidRPr="00BB6079">
              <w:rPr>
                <w:sz w:val="16"/>
                <w:szCs w:val="16"/>
              </w:rPr>
              <w:t>chapters</w:t>
            </w:r>
            <w:r>
              <w:rPr>
                <w:sz w:val="16"/>
                <w:szCs w:val="16"/>
              </w:rPr>
              <w:t>, but not sections</w:t>
            </w:r>
          </w:p>
        </w:tc>
      </w:tr>
      <w:tr w:rsidR="00D349C4" w:rsidRPr="00D6228C" w14:paraId="0D169BBB" w14:textId="52C4A2D5" w:rsidTr="00BB6079">
        <w:trPr>
          <w:trHeight w:val="20"/>
        </w:trPr>
        <w:tc>
          <w:tcPr>
            <w:cnfStyle w:val="001000000000" w:firstRow="0" w:lastRow="0" w:firstColumn="1" w:lastColumn="0" w:oddVBand="0" w:evenVBand="0" w:oddHBand="0" w:evenHBand="0" w:firstRowFirstColumn="0" w:firstRowLastColumn="0" w:lastRowFirstColumn="0" w:lastRowLastColumn="0"/>
            <w:tcW w:w="1394" w:type="dxa"/>
          </w:tcPr>
          <w:p w14:paraId="257DD1CC" w14:textId="6CA6F567" w:rsidR="00D349C4" w:rsidRPr="000F4631" w:rsidRDefault="00D349C4" w:rsidP="00A0441A">
            <w:pPr>
              <w:rPr>
                <w:b/>
                <w:sz w:val="16"/>
                <w:szCs w:val="16"/>
              </w:rPr>
            </w:pPr>
            <w:hyperlink r:id="rId11" w:history="1">
              <w:proofErr w:type="spellStart"/>
              <w:r w:rsidRPr="000F4631">
                <w:rPr>
                  <w:rStyle w:val="Hyperlink"/>
                  <w:b/>
                  <w:sz w:val="16"/>
                  <w:szCs w:val="16"/>
                </w:rPr>
                <w:t>GOTAFE</w:t>
              </w:r>
              <w:proofErr w:type="spellEnd"/>
              <w:r w:rsidRPr="000F4631">
                <w:rPr>
                  <w:rStyle w:val="Hyperlink"/>
                  <w:b/>
                  <w:sz w:val="16"/>
                  <w:szCs w:val="16"/>
                </w:rPr>
                <w:t xml:space="preserve"> Trainer Assistant</w:t>
              </w:r>
            </w:hyperlink>
          </w:p>
        </w:tc>
        <w:tc>
          <w:tcPr>
            <w:tcW w:w="2954" w:type="dxa"/>
          </w:tcPr>
          <w:p w14:paraId="66E633B5" w14:textId="1F0E0941" w:rsidR="00D349C4" w:rsidRPr="00D6228C" w:rsidRDefault="00D349C4" w:rsidP="00A0441A">
            <w:pPr>
              <w:cnfStyle w:val="000000000000" w:firstRow="0" w:lastRow="0" w:firstColumn="0" w:lastColumn="0" w:oddVBand="0" w:evenVBand="0" w:oddHBand="0" w:evenHBand="0" w:firstRowFirstColumn="0" w:firstRowLastColumn="0" w:lastRowFirstColumn="0" w:lastRowLastColumn="0"/>
              <w:rPr>
                <w:sz w:val="16"/>
                <w:szCs w:val="16"/>
              </w:rPr>
            </w:pPr>
            <w:r w:rsidRPr="00D6228C">
              <w:rPr>
                <w:sz w:val="16"/>
                <w:szCs w:val="16"/>
              </w:rPr>
              <w:t xml:space="preserve">Similar to </w:t>
            </w:r>
            <w:proofErr w:type="spellStart"/>
            <w:r w:rsidRPr="00D6228C">
              <w:rPr>
                <w:sz w:val="16"/>
                <w:szCs w:val="16"/>
              </w:rPr>
              <w:t>GOTAFE</w:t>
            </w:r>
            <w:proofErr w:type="spellEnd"/>
            <w:r w:rsidRPr="00D6228C">
              <w:rPr>
                <w:sz w:val="16"/>
                <w:szCs w:val="16"/>
              </w:rPr>
              <w:t xml:space="preserve"> Trainer but without Gradebook access</w:t>
            </w:r>
          </w:p>
        </w:tc>
        <w:tc>
          <w:tcPr>
            <w:tcW w:w="1134" w:type="dxa"/>
            <w:vAlign w:val="center"/>
          </w:tcPr>
          <w:p w14:paraId="54FCAE71" w14:textId="3194C109" w:rsidR="00D349C4" w:rsidRPr="00D6228C" w:rsidRDefault="00D349C4"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Teacher (non-editing)</w:t>
            </w:r>
          </w:p>
        </w:tc>
        <w:tc>
          <w:tcPr>
            <w:tcW w:w="1134" w:type="dxa"/>
            <w:vAlign w:val="center"/>
          </w:tcPr>
          <w:p w14:paraId="0A1CE95F" w14:textId="32BE3D4D" w:rsidR="00D349C4" w:rsidRPr="00D6228C" w:rsidRDefault="00D349C4"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Course</w:t>
            </w:r>
          </w:p>
        </w:tc>
        <w:tc>
          <w:tcPr>
            <w:tcW w:w="1134" w:type="dxa"/>
            <w:vAlign w:val="center"/>
          </w:tcPr>
          <w:p w14:paraId="35F53702" w14:textId="667DFB41" w:rsidR="00D349C4" w:rsidRPr="00D6228C" w:rsidRDefault="00D349C4"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1134" w:type="dxa"/>
            <w:vAlign w:val="center"/>
          </w:tcPr>
          <w:p w14:paraId="5EA4DCA8" w14:textId="38B20930" w:rsidR="00D349C4" w:rsidRPr="00D6228C" w:rsidRDefault="00D349C4"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vAlign w:val="center"/>
          </w:tcPr>
          <w:p w14:paraId="1B4C1B93" w14:textId="0C0AA40C" w:rsidR="00D349C4" w:rsidRPr="00D6228C" w:rsidRDefault="00D349C4"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shd w:val="clear" w:color="auto" w:fill="DBE9DC" w:themeFill="accent3" w:themeFillTint="33"/>
            <w:vAlign w:val="center"/>
          </w:tcPr>
          <w:p w14:paraId="51CA93B1" w14:textId="06B29B69" w:rsidR="00D349C4" w:rsidRPr="00D6228C" w:rsidRDefault="00D349C4" w:rsidP="00D0014F">
            <w:pPr>
              <w:jc w:val="center"/>
              <w:cnfStyle w:val="000000000000" w:firstRow="0" w:lastRow="0" w:firstColumn="0" w:lastColumn="0" w:oddVBand="0" w:evenVBand="0" w:oddHBand="0" w:evenHBand="0" w:firstRowFirstColumn="0" w:firstRowLastColumn="0" w:lastRowFirstColumn="0" w:lastRowLastColumn="0"/>
              <w:rPr>
                <w:sz w:val="16"/>
                <w:szCs w:val="16"/>
              </w:rPr>
            </w:pPr>
            <w:r w:rsidRPr="00250BF1">
              <w:rPr>
                <w:b/>
                <w:sz w:val="16"/>
                <w:szCs w:val="16"/>
              </w:rPr>
              <w:t>Yes</w:t>
            </w:r>
          </w:p>
        </w:tc>
        <w:tc>
          <w:tcPr>
            <w:tcW w:w="1134" w:type="dxa"/>
            <w:shd w:val="clear" w:color="auto" w:fill="F4F3DB" w:themeFill="accent2" w:themeFillTint="33"/>
            <w:vAlign w:val="center"/>
          </w:tcPr>
          <w:p w14:paraId="6390DD77" w14:textId="79E856B4" w:rsidR="00D349C4" w:rsidRPr="00D6228C" w:rsidRDefault="00D349C4" w:rsidP="00362994">
            <w:pPr>
              <w:jc w:val="center"/>
              <w:cnfStyle w:val="000000000000" w:firstRow="0" w:lastRow="0" w:firstColumn="0" w:lastColumn="0" w:oddVBand="0" w:evenVBand="0" w:oddHBand="0" w:evenHBand="0" w:firstRowFirstColumn="0" w:firstRowLastColumn="0" w:lastRowFirstColumn="0" w:lastRowLastColumn="0"/>
              <w:rPr>
                <w:sz w:val="16"/>
                <w:szCs w:val="16"/>
              </w:rPr>
            </w:pPr>
            <w:r>
              <w:rPr>
                <w:b/>
                <w:sz w:val="16"/>
                <w:szCs w:val="16"/>
              </w:rPr>
              <w:t>Limited</w:t>
            </w:r>
            <w:r>
              <w:rPr>
                <w:b/>
                <w:sz w:val="16"/>
                <w:szCs w:val="16"/>
              </w:rPr>
              <w:br/>
            </w:r>
            <w:r>
              <w:rPr>
                <w:sz w:val="16"/>
                <w:szCs w:val="16"/>
              </w:rPr>
              <w:t>Cannot grade assignments or quizzes, but can grade other tools</w:t>
            </w:r>
            <w:r>
              <w:rPr>
                <w:sz w:val="16"/>
                <w:szCs w:val="16"/>
              </w:rPr>
              <w:t>.  Cannot view grades</w:t>
            </w:r>
          </w:p>
        </w:tc>
        <w:tc>
          <w:tcPr>
            <w:tcW w:w="1134" w:type="dxa"/>
            <w:shd w:val="clear" w:color="auto" w:fill="F4F3DB" w:themeFill="accent2" w:themeFillTint="33"/>
            <w:vAlign w:val="center"/>
          </w:tcPr>
          <w:p w14:paraId="478D1B36" w14:textId="0C1B022A" w:rsidR="00D349C4" w:rsidRPr="00D6228C" w:rsidRDefault="00D349C4" w:rsidP="00D349C4">
            <w:pPr>
              <w:jc w:val="center"/>
              <w:cnfStyle w:val="000000000000" w:firstRow="0" w:lastRow="0" w:firstColumn="0" w:lastColumn="0" w:oddVBand="0" w:evenVBand="0" w:oddHBand="0" w:evenHBand="0" w:firstRowFirstColumn="0" w:firstRowLastColumn="0" w:lastRowFirstColumn="0" w:lastRowLastColumn="0"/>
              <w:rPr>
                <w:sz w:val="16"/>
                <w:szCs w:val="16"/>
              </w:rPr>
            </w:pPr>
            <w:r>
              <w:rPr>
                <w:b/>
                <w:color w:val="auto"/>
                <w:sz w:val="16"/>
                <w:szCs w:val="16"/>
              </w:rPr>
              <w:t>Limited</w:t>
            </w:r>
            <w:r>
              <w:rPr>
                <w:b/>
                <w:color w:val="auto"/>
                <w:sz w:val="16"/>
                <w:szCs w:val="16"/>
              </w:rPr>
              <w:br/>
            </w:r>
            <w:r>
              <w:rPr>
                <w:color w:val="auto"/>
                <w:sz w:val="16"/>
                <w:szCs w:val="16"/>
              </w:rPr>
              <w:t>assignment submissions, but not quizzes or feedback</w:t>
            </w:r>
          </w:p>
        </w:tc>
        <w:tc>
          <w:tcPr>
            <w:tcW w:w="1134" w:type="dxa"/>
            <w:shd w:val="clear" w:color="auto" w:fill="F4F3DB" w:themeFill="accent2" w:themeFillTint="33"/>
            <w:vAlign w:val="center"/>
          </w:tcPr>
          <w:p w14:paraId="540680FD" w14:textId="77777777" w:rsidR="00BB6079" w:rsidRDefault="00BB6079" w:rsidP="00BB6079">
            <w:pPr>
              <w:jc w:val="cente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Limited</w:t>
            </w:r>
          </w:p>
          <w:p w14:paraId="5CA794E1" w14:textId="7F07B513" w:rsidR="00D349C4" w:rsidRPr="00D6228C" w:rsidRDefault="00BB6079" w:rsidP="00BB60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Can view hidden activities and </w:t>
            </w:r>
            <w:r w:rsidRPr="00BB6079">
              <w:rPr>
                <w:sz w:val="16"/>
                <w:szCs w:val="16"/>
              </w:rPr>
              <w:t>chapters</w:t>
            </w:r>
            <w:r>
              <w:rPr>
                <w:sz w:val="16"/>
                <w:szCs w:val="16"/>
              </w:rPr>
              <w:t>, but not sections</w:t>
            </w:r>
          </w:p>
        </w:tc>
      </w:tr>
      <w:tr w:rsidR="008E6F6B" w:rsidRPr="00D6228C" w14:paraId="71D98A48" w14:textId="24075654" w:rsidTr="00645417">
        <w:trPr>
          <w:trHeight w:val="20"/>
        </w:trPr>
        <w:tc>
          <w:tcPr>
            <w:cnfStyle w:val="001000000000" w:firstRow="0" w:lastRow="0" w:firstColumn="1" w:lastColumn="0" w:oddVBand="0" w:evenVBand="0" w:oddHBand="0" w:evenHBand="0" w:firstRowFirstColumn="0" w:firstRowLastColumn="0" w:lastRowFirstColumn="0" w:lastRowLastColumn="0"/>
            <w:tcW w:w="1394" w:type="dxa"/>
          </w:tcPr>
          <w:p w14:paraId="03A8D028" w14:textId="419AEF0E" w:rsidR="008E6F6B" w:rsidRPr="000F4631" w:rsidRDefault="008E6F6B" w:rsidP="00A0441A">
            <w:pPr>
              <w:rPr>
                <w:b/>
                <w:sz w:val="16"/>
                <w:szCs w:val="16"/>
              </w:rPr>
            </w:pPr>
            <w:hyperlink r:id="rId12" w:history="1">
              <w:proofErr w:type="spellStart"/>
              <w:r w:rsidRPr="000F4631">
                <w:rPr>
                  <w:rStyle w:val="Hyperlink"/>
                  <w:b/>
                  <w:sz w:val="16"/>
                  <w:szCs w:val="16"/>
                </w:rPr>
                <w:t>GOTAFE</w:t>
              </w:r>
              <w:proofErr w:type="spellEnd"/>
              <w:r w:rsidRPr="000F4631">
                <w:rPr>
                  <w:rStyle w:val="Hyperlink"/>
                  <w:b/>
                  <w:sz w:val="16"/>
                  <w:szCs w:val="16"/>
                </w:rPr>
                <w:t xml:space="preserve"> Learner</w:t>
              </w:r>
            </w:hyperlink>
          </w:p>
        </w:tc>
        <w:tc>
          <w:tcPr>
            <w:tcW w:w="2954" w:type="dxa"/>
          </w:tcPr>
          <w:p w14:paraId="7E463F9B" w14:textId="51CE1309" w:rsidR="008E6F6B" w:rsidRPr="00D6228C" w:rsidRDefault="008E6F6B" w:rsidP="006062E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A</w:t>
            </w:r>
            <w:r w:rsidRPr="00D6228C">
              <w:rPr>
                <w:sz w:val="16"/>
                <w:szCs w:val="16"/>
              </w:rPr>
              <w:t xml:space="preserve"> lea</w:t>
            </w:r>
            <w:r>
              <w:rPr>
                <w:sz w:val="16"/>
                <w:szCs w:val="16"/>
              </w:rPr>
              <w:t>r</w:t>
            </w:r>
            <w:r w:rsidRPr="00D6228C">
              <w:rPr>
                <w:sz w:val="16"/>
                <w:szCs w:val="16"/>
              </w:rPr>
              <w:t xml:space="preserve">ner who has been enrolled into a </w:t>
            </w:r>
            <w:proofErr w:type="spellStart"/>
            <w:r w:rsidRPr="00D6228C">
              <w:rPr>
                <w:sz w:val="16"/>
                <w:szCs w:val="16"/>
              </w:rPr>
              <w:t>GOTAFE</w:t>
            </w:r>
            <w:proofErr w:type="spellEnd"/>
            <w:r w:rsidRPr="00D6228C">
              <w:rPr>
                <w:sz w:val="16"/>
                <w:szCs w:val="16"/>
              </w:rPr>
              <w:t xml:space="preserve"> </w:t>
            </w:r>
            <w:r w:rsidRPr="00D6228C">
              <w:rPr>
                <w:sz w:val="16"/>
                <w:szCs w:val="16"/>
              </w:rPr>
              <w:t xml:space="preserve">course on the </w:t>
            </w:r>
            <w:proofErr w:type="spellStart"/>
            <w:r w:rsidRPr="00D6228C">
              <w:rPr>
                <w:sz w:val="16"/>
                <w:szCs w:val="16"/>
              </w:rPr>
              <w:t>GOTAFE</w:t>
            </w:r>
            <w:proofErr w:type="spellEnd"/>
            <w:r w:rsidRPr="00D6228C">
              <w:rPr>
                <w:sz w:val="16"/>
                <w:szCs w:val="16"/>
              </w:rPr>
              <w:t xml:space="preserve"> Student Management System. </w:t>
            </w:r>
          </w:p>
        </w:tc>
        <w:tc>
          <w:tcPr>
            <w:tcW w:w="1134" w:type="dxa"/>
            <w:vAlign w:val="center"/>
          </w:tcPr>
          <w:p w14:paraId="68031C89" w14:textId="13DDCE67" w:rsidR="008E6F6B" w:rsidRPr="00D6228C" w:rsidRDefault="008E6F6B"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Student</w:t>
            </w:r>
          </w:p>
        </w:tc>
        <w:tc>
          <w:tcPr>
            <w:tcW w:w="1134" w:type="dxa"/>
            <w:vAlign w:val="center"/>
          </w:tcPr>
          <w:p w14:paraId="5A6A9E17" w14:textId="3F43FD77" w:rsidR="008E6F6B" w:rsidRPr="00D6228C" w:rsidRDefault="008E6F6B"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Course</w:t>
            </w:r>
          </w:p>
        </w:tc>
        <w:tc>
          <w:tcPr>
            <w:tcW w:w="1134" w:type="dxa"/>
            <w:shd w:val="clear" w:color="auto" w:fill="DBE9DC" w:themeFill="accent3" w:themeFillTint="33"/>
            <w:vAlign w:val="center"/>
          </w:tcPr>
          <w:p w14:paraId="473FCEE4" w14:textId="4A077E64" w:rsidR="008E6F6B" w:rsidRPr="00365973" w:rsidRDefault="008E6F6B" w:rsidP="009722C1">
            <w:pPr>
              <w:jc w:val="center"/>
              <w:cnfStyle w:val="000000000000" w:firstRow="0" w:lastRow="0" w:firstColumn="0" w:lastColumn="0" w:oddVBand="0" w:evenVBand="0" w:oddHBand="0" w:evenHBand="0" w:firstRowFirstColumn="0" w:firstRowLastColumn="0" w:lastRowFirstColumn="0" w:lastRowLastColumn="0"/>
              <w:rPr>
                <w:b/>
                <w:sz w:val="16"/>
                <w:szCs w:val="16"/>
              </w:rPr>
            </w:pPr>
            <w:r w:rsidRPr="00365973">
              <w:rPr>
                <w:b/>
                <w:sz w:val="16"/>
                <w:szCs w:val="16"/>
              </w:rPr>
              <w:t>Yes</w:t>
            </w:r>
            <w:r>
              <w:rPr>
                <w:b/>
                <w:sz w:val="16"/>
                <w:szCs w:val="16"/>
              </w:rPr>
              <w:t xml:space="preserve">.  </w:t>
            </w:r>
            <w:r w:rsidRPr="00365973">
              <w:rPr>
                <w:sz w:val="16"/>
                <w:szCs w:val="16"/>
              </w:rPr>
              <w:t>Employer Report</w:t>
            </w:r>
          </w:p>
        </w:tc>
        <w:tc>
          <w:tcPr>
            <w:tcW w:w="1134" w:type="dxa"/>
            <w:vAlign w:val="center"/>
          </w:tcPr>
          <w:p w14:paraId="75F0E84D" w14:textId="2117547A" w:rsidR="008E6F6B" w:rsidRPr="00D6228C" w:rsidRDefault="008E6F6B"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vAlign w:val="center"/>
          </w:tcPr>
          <w:p w14:paraId="360CCC42" w14:textId="0F44150A" w:rsidR="008E6F6B" w:rsidRPr="00D6228C" w:rsidRDefault="008E6F6B"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shd w:val="clear" w:color="auto" w:fill="DBE9DC" w:themeFill="accent3" w:themeFillTint="33"/>
            <w:vAlign w:val="center"/>
          </w:tcPr>
          <w:p w14:paraId="2404C43D" w14:textId="7013B1A3" w:rsidR="008E6F6B" w:rsidRPr="00D6228C" w:rsidRDefault="008E6F6B" w:rsidP="00D0014F">
            <w:pPr>
              <w:jc w:val="center"/>
              <w:cnfStyle w:val="000000000000" w:firstRow="0" w:lastRow="0" w:firstColumn="0" w:lastColumn="0" w:oddVBand="0" w:evenVBand="0" w:oddHBand="0" w:evenHBand="0" w:firstRowFirstColumn="0" w:firstRowLastColumn="0" w:lastRowFirstColumn="0" w:lastRowLastColumn="0"/>
              <w:rPr>
                <w:sz w:val="16"/>
                <w:szCs w:val="16"/>
              </w:rPr>
            </w:pPr>
            <w:r w:rsidRPr="00250BF1">
              <w:rPr>
                <w:b/>
                <w:sz w:val="16"/>
                <w:szCs w:val="16"/>
              </w:rPr>
              <w:t>Yes</w:t>
            </w:r>
          </w:p>
        </w:tc>
        <w:tc>
          <w:tcPr>
            <w:tcW w:w="1134" w:type="dxa"/>
            <w:vAlign w:val="center"/>
          </w:tcPr>
          <w:p w14:paraId="65E91DD7" w14:textId="3F0BDB1E" w:rsidR="008E6F6B" w:rsidRPr="008E6F6B" w:rsidRDefault="008E6F6B" w:rsidP="008E6F6B">
            <w:pPr>
              <w:jc w:val="center"/>
              <w:cnfStyle w:val="000000000000" w:firstRow="0" w:lastRow="0" w:firstColumn="0" w:lastColumn="0" w:oddVBand="0" w:evenVBand="0" w:oddHBand="0" w:evenHBand="0" w:firstRowFirstColumn="0" w:firstRowLastColumn="0" w:lastRowFirstColumn="0" w:lastRowLastColumn="0"/>
              <w:rPr>
                <w:b/>
                <w:sz w:val="16"/>
                <w:szCs w:val="16"/>
              </w:rPr>
            </w:pPr>
            <w:r w:rsidRPr="008E6F6B">
              <w:rPr>
                <w:b/>
                <w:sz w:val="16"/>
                <w:szCs w:val="16"/>
              </w:rPr>
              <w:t>No</w:t>
            </w:r>
          </w:p>
        </w:tc>
        <w:tc>
          <w:tcPr>
            <w:tcW w:w="1134" w:type="dxa"/>
            <w:vAlign w:val="center"/>
          </w:tcPr>
          <w:p w14:paraId="3B2ABE76" w14:textId="6E7FC7A2" w:rsidR="008E6F6B" w:rsidRPr="00645417" w:rsidRDefault="00645417" w:rsidP="00645417">
            <w:pPr>
              <w:jc w:val="center"/>
              <w:cnfStyle w:val="000000000000" w:firstRow="0" w:lastRow="0" w:firstColumn="0" w:lastColumn="0" w:oddVBand="0" w:evenVBand="0" w:oddHBand="0" w:evenHBand="0" w:firstRowFirstColumn="0" w:firstRowLastColumn="0" w:lastRowFirstColumn="0" w:lastRowLastColumn="0"/>
              <w:rPr>
                <w:b/>
                <w:sz w:val="16"/>
                <w:szCs w:val="16"/>
              </w:rPr>
            </w:pPr>
            <w:commentRangeStart w:id="36"/>
            <w:r w:rsidRPr="00645417">
              <w:rPr>
                <w:b/>
                <w:sz w:val="16"/>
                <w:szCs w:val="16"/>
              </w:rPr>
              <w:t>No</w:t>
            </w:r>
            <w:commentRangeEnd w:id="36"/>
            <w:r>
              <w:rPr>
                <w:rStyle w:val="CommentReference"/>
                <w:color w:val="3A3A3A" w:themeColor="text2"/>
              </w:rPr>
              <w:commentReference w:id="36"/>
            </w:r>
          </w:p>
        </w:tc>
        <w:tc>
          <w:tcPr>
            <w:tcW w:w="1134" w:type="dxa"/>
            <w:vAlign w:val="center"/>
          </w:tcPr>
          <w:p w14:paraId="48879F25" w14:textId="5F466A94" w:rsidR="008E6F6B" w:rsidRPr="00D6228C" w:rsidRDefault="008E6F6B"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r>
      <w:tr w:rsidR="008E6F6B" w:rsidRPr="00D6228C" w14:paraId="1DD4BF2A" w14:textId="15F124FD" w:rsidTr="00D0014F">
        <w:trPr>
          <w:trHeight w:val="20"/>
        </w:trPr>
        <w:tc>
          <w:tcPr>
            <w:cnfStyle w:val="001000000000" w:firstRow="0" w:lastRow="0" w:firstColumn="1" w:lastColumn="0" w:oddVBand="0" w:evenVBand="0" w:oddHBand="0" w:evenHBand="0" w:firstRowFirstColumn="0" w:firstRowLastColumn="0" w:lastRowFirstColumn="0" w:lastRowLastColumn="0"/>
            <w:tcW w:w="1394" w:type="dxa"/>
          </w:tcPr>
          <w:p w14:paraId="6A3F9DB5" w14:textId="05B666E8" w:rsidR="008E6F6B" w:rsidRPr="000F4631" w:rsidRDefault="008E6F6B" w:rsidP="00A0441A">
            <w:pPr>
              <w:rPr>
                <w:b/>
                <w:sz w:val="16"/>
                <w:szCs w:val="16"/>
              </w:rPr>
            </w:pPr>
            <w:r w:rsidRPr="000F4631">
              <w:rPr>
                <w:b/>
                <w:sz w:val="16"/>
                <w:szCs w:val="16"/>
              </w:rPr>
              <w:fldChar w:fldCharType="begin"/>
            </w:r>
            <w:r w:rsidRPr="000F4631">
              <w:rPr>
                <w:b/>
                <w:sz w:val="16"/>
                <w:szCs w:val="16"/>
              </w:rPr>
              <w:instrText xml:space="preserve"> HYPERLINK "http://gotafe.trainingvc.com.au/admin/roles/define.php?action=view&amp;roleid=20" </w:instrText>
            </w:r>
            <w:r w:rsidRPr="000F4631">
              <w:rPr>
                <w:b/>
                <w:sz w:val="16"/>
                <w:szCs w:val="16"/>
              </w:rPr>
            </w:r>
            <w:r w:rsidRPr="000F4631">
              <w:rPr>
                <w:b/>
                <w:sz w:val="16"/>
                <w:szCs w:val="16"/>
              </w:rPr>
              <w:fldChar w:fldCharType="separate"/>
            </w:r>
            <w:proofErr w:type="spellStart"/>
            <w:r w:rsidRPr="000F4631">
              <w:rPr>
                <w:rStyle w:val="Hyperlink"/>
                <w:b/>
                <w:sz w:val="16"/>
                <w:szCs w:val="16"/>
              </w:rPr>
              <w:t>NGT</w:t>
            </w:r>
            <w:proofErr w:type="spellEnd"/>
            <w:r w:rsidRPr="000F4631">
              <w:rPr>
                <w:rStyle w:val="Hyperlink"/>
                <w:b/>
                <w:sz w:val="16"/>
                <w:szCs w:val="16"/>
              </w:rPr>
              <w:t xml:space="preserve"> Learner</w:t>
            </w:r>
            <w:r w:rsidRPr="000F4631">
              <w:rPr>
                <w:b/>
                <w:sz w:val="16"/>
                <w:szCs w:val="16"/>
              </w:rPr>
              <w:fldChar w:fldCharType="end"/>
            </w:r>
          </w:p>
        </w:tc>
        <w:tc>
          <w:tcPr>
            <w:tcW w:w="2954" w:type="dxa"/>
          </w:tcPr>
          <w:p w14:paraId="25921A6C" w14:textId="200CAD54" w:rsidR="008E6F6B" w:rsidRPr="00D6228C" w:rsidRDefault="008E6F6B" w:rsidP="003C6C70">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w:t>
            </w:r>
            <w:r w:rsidRPr="00D6228C">
              <w:rPr>
                <w:sz w:val="16"/>
                <w:szCs w:val="16"/>
              </w:rPr>
              <w:t xml:space="preserve">earners who will not be enrolled into a </w:t>
            </w:r>
            <w:proofErr w:type="spellStart"/>
            <w:r w:rsidRPr="00D6228C">
              <w:rPr>
                <w:sz w:val="16"/>
                <w:szCs w:val="16"/>
              </w:rPr>
              <w:t>GOTAFE</w:t>
            </w:r>
            <w:proofErr w:type="spellEnd"/>
            <w:r w:rsidRPr="00D6228C">
              <w:rPr>
                <w:sz w:val="16"/>
                <w:szCs w:val="16"/>
              </w:rPr>
              <w:t xml:space="preserve"> course but are under approved partnership provider or contract agreements.  </w:t>
            </w:r>
          </w:p>
        </w:tc>
        <w:tc>
          <w:tcPr>
            <w:tcW w:w="1134" w:type="dxa"/>
            <w:vAlign w:val="center"/>
          </w:tcPr>
          <w:p w14:paraId="710C69C3" w14:textId="56ACF72E" w:rsidR="008E6F6B" w:rsidRPr="00D6228C" w:rsidRDefault="008E6F6B"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Student</w:t>
            </w:r>
          </w:p>
        </w:tc>
        <w:tc>
          <w:tcPr>
            <w:tcW w:w="1134" w:type="dxa"/>
            <w:vAlign w:val="center"/>
          </w:tcPr>
          <w:p w14:paraId="04425774" w14:textId="44938F47" w:rsidR="008E6F6B" w:rsidRPr="00D6228C" w:rsidRDefault="008E6F6B"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Course</w:t>
            </w:r>
          </w:p>
        </w:tc>
        <w:tc>
          <w:tcPr>
            <w:tcW w:w="1134" w:type="dxa"/>
            <w:vAlign w:val="center"/>
          </w:tcPr>
          <w:p w14:paraId="0021A921" w14:textId="5469868B" w:rsidR="008E6F6B" w:rsidRPr="00D6228C" w:rsidRDefault="008E6F6B"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8362C6">
              <w:rPr>
                <w:b/>
                <w:sz w:val="16"/>
                <w:szCs w:val="16"/>
              </w:rPr>
              <w:t>No</w:t>
            </w:r>
          </w:p>
        </w:tc>
        <w:tc>
          <w:tcPr>
            <w:tcW w:w="1134" w:type="dxa"/>
            <w:vAlign w:val="center"/>
          </w:tcPr>
          <w:p w14:paraId="2661FC01" w14:textId="17107E3A" w:rsidR="008E6F6B" w:rsidRPr="00D6228C" w:rsidRDefault="008E6F6B"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vAlign w:val="center"/>
          </w:tcPr>
          <w:p w14:paraId="180D81DE" w14:textId="41E7C858" w:rsidR="008E6F6B" w:rsidRPr="00D6228C" w:rsidRDefault="008E6F6B"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shd w:val="clear" w:color="auto" w:fill="DBE9DC" w:themeFill="accent3" w:themeFillTint="33"/>
            <w:vAlign w:val="center"/>
          </w:tcPr>
          <w:p w14:paraId="593BD8CB" w14:textId="1EDB230D" w:rsidR="008E6F6B" w:rsidRPr="00D6228C" w:rsidRDefault="008E6F6B" w:rsidP="00D0014F">
            <w:pPr>
              <w:jc w:val="center"/>
              <w:cnfStyle w:val="000000000000" w:firstRow="0" w:lastRow="0" w:firstColumn="0" w:lastColumn="0" w:oddVBand="0" w:evenVBand="0" w:oddHBand="0" w:evenHBand="0" w:firstRowFirstColumn="0" w:firstRowLastColumn="0" w:lastRowFirstColumn="0" w:lastRowLastColumn="0"/>
              <w:rPr>
                <w:sz w:val="16"/>
                <w:szCs w:val="16"/>
              </w:rPr>
            </w:pPr>
            <w:r w:rsidRPr="00250BF1">
              <w:rPr>
                <w:b/>
                <w:sz w:val="16"/>
                <w:szCs w:val="16"/>
              </w:rPr>
              <w:t>Yes</w:t>
            </w:r>
          </w:p>
        </w:tc>
        <w:tc>
          <w:tcPr>
            <w:tcW w:w="1134" w:type="dxa"/>
            <w:vAlign w:val="center"/>
          </w:tcPr>
          <w:p w14:paraId="67F8D7F5" w14:textId="20EF38DB" w:rsidR="008E6F6B" w:rsidRPr="00D6228C" w:rsidRDefault="008E6F6B"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Pr>
                <w:b/>
                <w:sz w:val="16"/>
                <w:szCs w:val="16"/>
              </w:rPr>
              <w:t>No</w:t>
            </w:r>
          </w:p>
        </w:tc>
        <w:tc>
          <w:tcPr>
            <w:tcW w:w="1134" w:type="dxa"/>
            <w:vAlign w:val="center"/>
          </w:tcPr>
          <w:p w14:paraId="5081C7A4" w14:textId="1F1A02A9" w:rsidR="008E6F6B" w:rsidRPr="00D6228C" w:rsidRDefault="008E6F6B"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commentRangeStart w:id="37"/>
            <w:r w:rsidRPr="00142B40">
              <w:rPr>
                <w:b/>
                <w:sz w:val="16"/>
                <w:szCs w:val="16"/>
              </w:rPr>
              <w:t>No</w:t>
            </w:r>
            <w:commentRangeEnd w:id="37"/>
            <w:r w:rsidR="00645417">
              <w:rPr>
                <w:rStyle w:val="CommentReference"/>
                <w:color w:val="3A3A3A" w:themeColor="text2"/>
              </w:rPr>
              <w:commentReference w:id="37"/>
            </w:r>
          </w:p>
        </w:tc>
        <w:tc>
          <w:tcPr>
            <w:tcW w:w="1134" w:type="dxa"/>
            <w:vAlign w:val="center"/>
          </w:tcPr>
          <w:p w14:paraId="5F24A984" w14:textId="2B739FA3" w:rsidR="008E6F6B" w:rsidRPr="00D6228C" w:rsidRDefault="008E6F6B"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r>
      <w:bookmarkStart w:id="38" w:name="_GoBack"/>
      <w:commentRangeStart w:id="39"/>
      <w:tr w:rsidR="0054145E" w:rsidRPr="00D6228C" w14:paraId="4D7ACC6A" w14:textId="1C882238" w:rsidTr="00BB6079">
        <w:trPr>
          <w:trHeight w:val="20"/>
        </w:trPr>
        <w:tc>
          <w:tcPr>
            <w:cnfStyle w:val="001000000000" w:firstRow="0" w:lastRow="0" w:firstColumn="1" w:lastColumn="0" w:oddVBand="0" w:evenVBand="0" w:oddHBand="0" w:evenHBand="0" w:firstRowFirstColumn="0" w:firstRowLastColumn="0" w:lastRowFirstColumn="0" w:lastRowLastColumn="0"/>
            <w:tcW w:w="1394" w:type="dxa"/>
          </w:tcPr>
          <w:p w14:paraId="024D27A6" w14:textId="7B00CFF4" w:rsidR="0054145E" w:rsidRPr="000F4631" w:rsidRDefault="0054145E" w:rsidP="00A0441A">
            <w:pPr>
              <w:rPr>
                <w:b/>
                <w:sz w:val="16"/>
                <w:szCs w:val="16"/>
              </w:rPr>
            </w:pPr>
            <w:r w:rsidRPr="000F4631">
              <w:rPr>
                <w:b/>
                <w:sz w:val="16"/>
                <w:szCs w:val="16"/>
              </w:rPr>
              <w:lastRenderedPageBreak/>
              <w:fldChar w:fldCharType="begin"/>
            </w:r>
            <w:r w:rsidRPr="000F4631">
              <w:rPr>
                <w:b/>
                <w:sz w:val="16"/>
                <w:szCs w:val="16"/>
              </w:rPr>
              <w:instrText xml:space="preserve"> HYPERLINK "http://gotafe.trainingvc.com.au/admin/roles/define.php?action=view&amp;roleid=26" </w:instrText>
            </w:r>
            <w:r w:rsidRPr="000F4631">
              <w:rPr>
                <w:b/>
                <w:sz w:val="16"/>
                <w:szCs w:val="16"/>
              </w:rPr>
            </w:r>
            <w:r w:rsidRPr="000F4631">
              <w:rPr>
                <w:b/>
                <w:sz w:val="16"/>
                <w:szCs w:val="16"/>
              </w:rPr>
              <w:fldChar w:fldCharType="separate"/>
            </w:r>
            <w:r w:rsidRPr="000F4631">
              <w:rPr>
                <w:rStyle w:val="Hyperlink"/>
                <w:b/>
                <w:sz w:val="16"/>
                <w:szCs w:val="16"/>
              </w:rPr>
              <w:t>Course Evaluator</w:t>
            </w:r>
            <w:r w:rsidRPr="000F4631">
              <w:rPr>
                <w:b/>
                <w:sz w:val="16"/>
                <w:szCs w:val="16"/>
              </w:rPr>
              <w:fldChar w:fldCharType="end"/>
            </w:r>
            <w:commentRangeEnd w:id="39"/>
            <w:r w:rsidRPr="000F4631">
              <w:rPr>
                <w:rStyle w:val="CommentReference"/>
                <w:rFonts w:asciiTheme="minorHAnsi" w:eastAsiaTheme="minorHAnsi" w:hAnsiTheme="minorHAnsi" w:cstheme="minorBidi"/>
                <w:b/>
                <w:i w:val="0"/>
                <w:iCs w:val="0"/>
                <w:color w:val="3A3A3A" w:themeColor="text2"/>
              </w:rPr>
              <w:commentReference w:id="39"/>
            </w:r>
          </w:p>
        </w:tc>
        <w:tc>
          <w:tcPr>
            <w:tcW w:w="2954" w:type="dxa"/>
          </w:tcPr>
          <w:p w14:paraId="64F6B38A" w14:textId="0F35F5B4" w:rsidR="0054145E" w:rsidRPr="00D6228C" w:rsidRDefault="0054145E" w:rsidP="00AF6496">
            <w:pPr>
              <w:cnfStyle w:val="000000000000" w:firstRow="0" w:lastRow="0" w:firstColumn="0" w:lastColumn="0" w:oddVBand="0" w:evenVBand="0" w:oddHBand="0" w:evenHBand="0" w:firstRowFirstColumn="0" w:firstRowLastColumn="0" w:lastRowFirstColumn="0" w:lastRowLastColumn="0"/>
              <w:rPr>
                <w:sz w:val="16"/>
                <w:szCs w:val="16"/>
              </w:rPr>
            </w:pPr>
            <w:r w:rsidRPr="00D6228C">
              <w:rPr>
                <w:sz w:val="16"/>
                <w:szCs w:val="16"/>
              </w:rPr>
              <w:t xml:space="preserve">Used to enable access at a category level for </w:t>
            </w:r>
            <w:proofErr w:type="spellStart"/>
            <w:r w:rsidRPr="00D6228C">
              <w:rPr>
                <w:sz w:val="16"/>
                <w:szCs w:val="16"/>
              </w:rPr>
              <w:t>GOTAFE</w:t>
            </w:r>
            <w:proofErr w:type="spellEnd"/>
            <w:r w:rsidRPr="00D6228C">
              <w:rPr>
                <w:sz w:val="16"/>
                <w:szCs w:val="16"/>
              </w:rPr>
              <w:t> Staff to all shells within. </w:t>
            </w:r>
          </w:p>
        </w:tc>
        <w:tc>
          <w:tcPr>
            <w:tcW w:w="1134" w:type="dxa"/>
            <w:vAlign w:val="center"/>
          </w:tcPr>
          <w:p w14:paraId="6752A3BA" w14:textId="6E6DF603" w:rsidR="0054145E" w:rsidRPr="00D6228C" w:rsidRDefault="0054145E"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Authentic-</w:t>
            </w:r>
            <w:proofErr w:type="spellStart"/>
            <w:r>
              <w:rPr>
                <w:sz w:val="16"/>
                <w:szCs w:val="16"/>
              </w:rPr>
              <w:t>ated</w:t>
            </w:r>
            <w:proofErr w:type="spellEnd"/>
            <w:r>
              <w:rPr>
                <w:sz w:val="16"/>
                <w:szCs w:val="16"/>
              </w:rPr>
              <w:t xml:space="preserve"> user</w:t>
            </w:r>
          </w:p>
        </w:tc>
        <w:tc>
          <w:tcPr>
            <w:tcW w:w="1134" w:type="dxa"/>
            <w:vAlign w:val="center"/>
          </w:tcPr>
          <w:p w14:paraId="68600B4E" w14:textId="0B83CC80" w:rsidR="0054145E" w:rsidRPr="00D6228C" w:rsidRDefault="0054145E"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Category, Course</w:t>
            </w:r>
          </w:p>
        </w:tc>
        <w:tc>
          <w:tcPr>
            <w:tcW w:w="1134" w:type="dxa"/>
            <w:vAlign w:val="center"/>
          </w:tcPr>
          <w:p w14:paraId="479EAF63" w14:textId="6F5B554A" w:rsidR="0054145E" w:rsidRPr="00D6228C" w:rsidRDefault="0054145E"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8362C6">
              <w:rPr>
                <w:b/>
                <w:sz w:val="16"/>
                <w:szCs w:val="16"/>
              </w:rPr>
              <w:t>No</w:t>
            </w:r>
          </w:p>
        </w:tc>
        <w:tc>
          <w:tcPr>
            <w:tcW w:w="1134" w:type="dxa"/>
            <w:vAlign w:val="center"/>
          </w:tcPr>
          <w:p w14:paraId="2DBB5311" w14:textId="6EC7297F" w:rsidR="0054145E" w:rsidRPr="00D6228C" w:rsidRDefault="0054145E"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vAlign w:val="center"/>
          </w:tcPr>
          <w:p w14:paraId="066E6E73" w14:textId="73FDBC25" w:rsidR="0054145E" w:rsidRPr="00D6228C" w:rsidRDefault="0054145E"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vAlign w:val="center"/>
          </w:tcPr>
          <w:p w14:paraId="558FD8E4" w14:textId="253F6BB0" w:rsidR="0054145E" w:rsidRPr="00D6228C" w:rsidRDefault="0054145E"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vAlign w:val="center"/>
          </w:tcPr>
          <w:p w14:paraId="0A8075A1" w14:textId="48D0D90A" w:rsidR="0054145E" w:rsidRPr="00D6228C" w:rsidRDefault="0054145E"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vAlign w:val="center"/>
          </w:tcPr>
          <w:p w14:paraId="7D2D49F2" w14:textId="43E4D4BA" w:rsidR="0054145E" w:rsidRPr="00D6228C" w:rsidRDefault="0054145E"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shd w:val="clear" w:color="auto" w:fill="DBE9DC" w:themeFill="accent3" w:themeFillTint="33"/>
            <w:vAlign w:val="center"/>
          </w:tcPr>
          <w:p w14:paraId="2D957C16" w14:textId="603A53CE" w:rsidR="0054145E" w:rsidRPr="00D6228C" w:rsidRDefault="00BB6079"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Pr>
                <w:b/>
                <w:sz w:val="16"/>
                <w:szCs w:val="16"/>
              </w:rPr>
              <w:t>Yes</w:t>
            </w:r>
          </w:p>
        </w:tc>
      </w:tr>
      <w:bookmarkEnd w:id="38"/>
      <w:tr w:rsidR="000F4631" w:rsidRPr="00D6228C" w14:paraId="646B41C3" w14:textId="5AC6253E" w:rsidTr="000F4631">
        <w:trPr>
          <w:trHeight w:val="20"/>
        </w:trPr>
        <w:tc>
          <w:tcPr>
            <w:cnfStyle w:val="001000000000" w:firstRow="0" w:lastRow="0" w:firstColumn="1" w:lastColumn="0" w:oddVBand="0" w:evenVBand="0" w:oddHBand="0" w:evenHBand="0" w:firstRowFirstColumn="0" w:firstRowLastColumn="0" w:lastRowFirstColumn="0" w:lastRowLastColumn="0"/>
            <w:tcW w:w="1394" w:type="dxa"/>
          </w:tcPr>
          <w:p w14:paraId="72042206" w14:textId="01C6D512" w:rsidR="0054145E" w:rsidRPr="000F4631" w:rsidRDefault="0054145E" w:rsidP="00A0441A">
            <w:pPr>
              <w:rPr>
                <w:b/>
                <w:sz w:val="16"/>
                <w:szCs w:val="16"/>
              </w:rPr>
            </w:pPr>
            <w:r w:rsidRPr="000F4631">
              <w:rPr>
                <w:b/>
                <w:sz w:val="16"/>
                <w:szCs w:val="16"/>
              </w:rPr>
              <w:fldChar w:fldCharType="begin"/>
            </w:r>
            <w:r w:rsidRPr="000F4631">
              <w:rPr>
                <w:b/>
                <w:sz w:val="16"/>
                <w:szCs w:val="16"/>
              </w:rPr>
              <w:instrText xml:space="preserve"> HYPERLINK "http://gotafe.trainingvc.com.au/admin/roles/define.php?action=view&amp;roleid=35" </w:instrText>
            </w:r>
            <w:r w:rsidRPr="000F4631">
              <w:rPr>
                <w:b/>
                <w:sz w:val="16"/>
                <w:szCs w:val="16"/>
              </w:rPr>
            </w:r>
            <w:r w:rsidRPr="000F4631">
              <w:rPr>
                <w:b/>
                <w:sz w:val="16"/>
                <w:szCs w:val="16"/>
              </w:rPr>
              <w:fldChar w:fldCharType="separate"/>
            </w:r>
            <w:r w:rsidRPr="000F4631">
              <w:rPr>
                <w:rStyle w:val="Hyperlink"/>
                <w:b/>
                <w:sz w:val="16"/>
                <w:szCs w:val="16"/>
              </w:rPr>
              <w:t>Employer Report</w:t>
            </w:r>
            <w:r w:rsidRPr="000F4631">
              <w:rPr>
                <w:b/>
                <w:sz w:val="16"/>
                <w:szCs w:val="16"/>
              </w:rPr>
              <w:fldChar w:fldCharType="end"/>
            </w:r>
          </w:p>
        </w:tc>
        <w:tc>
          <w:tcPr>
            <w:tcW w:w="2954" w:type="dxa"/>
          </w:tcPr>
          <w:p w14:paraId="239A3F2F" w14:textId="43E8D759" w:rsidR="0054145E" w:rsidRPr="00D6228C" w:rsidRDefault="0054145E" w:rsidP="003C6C70">
            <w:pPr>
              <w:cnfStyle w:val="000000000000" w:firstRow="0" w:lastRow="0" w:firstColumn="0" w:lastColumn="0" w:oddVBand="0" w:evenVBand="0" w:oddHBand="0" w:evenHBand="0" w:firstRowFirstColumn="0" w:firstRowLastColumn="0" w:lastRowFirstColumn="0" w:lastRowLastColumn="0"/>
              <w:rPr>
                <w:sz w:val="16"/>
                <w:szCs w:val="16"/>
              </w:rPr>
            </w:pPr>
            <w:r w:rsidRPr="00D6228C">
              <w:rPr>
                <w:sz w:val="16"/>
                <w:szCs w:val="16"/>
              </w:rPr>
              <w:t>To be used for allowing employers to access their apprentice and provide report</w:t>
            </w:r>
          </w:p>
        </w:tc>
        <w:tc>
          <w:tcPr>
            <w:tcW w:w="1134" w:type="dxa"/>
            <w:vAlign w:val="center"/>
          </w:tcPr>
          <w:p w14:paraId="6F76C36A" w14:textId="1145F53B" w:rsidR="0054145E" w:rsidRPr="00D6228C" w:rsidRDefault="0054145E"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commentRangeStart w:id="40"/>
            <w:r>
              <w:rPr>
                <w:sz w:val="16"/>
                <w:szCs w:val="16"/>
              </w:rPr>
              <w:t>None</w:t>
            </w:r>
            <w:commentRangeEnd w:id="40"/>
            <w:r>
              <w:rPr>
                <w:rStyle w:val="CommentReference"/>
                <w:color w:val="3A3A3A" w:themeColor="text2"/>
              </w:rPr>
              <w:commentReference w:id="40"/>
            </w:r>
          </w:p>
        </w:tc>
        <w:tc>
          <w:tcPr>
            <w:tcW w:w="1134" w:type="dxa"/>
            <w:vAlign w:val="center"/>
          </w:tcPr>
          <w:p w14:paraId="3A33B571" w14:textId="29757B31" w:rsidR="0054145E" w:rsidRPr="00D6228C" w:rsidRDefault="0054145E"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User, Course</w:t>
            </w:r>
          </w:p>
        </w:tc>
        <w:tc>
          <w:tcPr>
            <w:tcW w:w="1134" w:type="dxa"/>
            <w:vAlign w:val="center"/>
          </w:tcPr>
          <w:p w14:paraId="6CC4744F" w14:textId="1DE3ED13" w:rsidR="0054145E" w:rsidRPr="00D6228C" w:rsidRDefault="0054145E"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8362C6">
              <w:rPr>
                <w:b/>
                <w:sz w:val="16"/>
                <w:szCs w:val="16"/>
              </w:rPr>
              <w:t>No</w:t>
            </w:r>
          </w:p>
        </w:tc>
        <w:tc>
          <w:tcPr>
            <w:tcW w:w="1134" w:type="dxa"/>
            <w:vAlign w:val="center"/>
          </w:tcPr>
          <w:p w14:paraId="47AEE6BF" w14:textId="698FD057" w:rsidR="0054145E" w:rsidRPr="00D6228C" w:rsidRDefault="0054145E"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vAlign w:val="center"/>
          </w:tcPr>
          <w:p w14:paraId="1BD70488" w14:textId="6827D206" w:rsidR="0054145E" w:rsidRPr="00D6228C" w:rsidRDefault="0054145E"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vAlign w:val="center"/>
          </w:tcPr>
          <w:p w14:paraId="22D59266" w14:textId="0D12F424" w:rsidR="0054145E" w:rsidRPr="00D6228C" w:rsidRDefault="0054145E"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vAlign w:val="center"/>
          </w:tcPr>
          <w:p w14:paraId="765E2759" w14:textId="0F232AA7" w:rsidR="0054145E" w:rsidRPr="00D6228C" w:rsidRDefault="0054145E"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vAlign w:val="center"/>
          </w:tcPr>
          <w:p w14:paraId="15186870" w14:textId="3CC1BA6A" w:rsidR="0054145E" w:rsidRPr="00D6228C" w:rsidRDefault="0054145E"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vAlign w:val="center"/>
          </w:tcPr>
          <w:p w14:paraId="7E8F9FC6" w14:textId="16A5A26E" w:rsidR="0054145E" w:rsidRPr="00D6228C" w:rsidRDefault="0054145E"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r>
      <w:tr w:rsidR="0054145E" w:rsidRPr="00D6228C" w14:paraId="5C256ED6" w14:textId="66F1707B" w:rsidTr="000F4631">
        <w:trPr>
          <w:trHeight w:val="20"/>
        </w:trPr>
        <w:tc>
          <w:tcPr>
            <w:cnfStyle w:val="001000000000" w:firstRow="0" w:lastRow="0" w:firstColumn="1" w:lastColumn="0" w:oddVBand="0" w:evenVBand="0" w:oddHBand="0" w:evenHBand="0" w:firstRowFirstColumn="0" w:firstRowLastColumn="0" w:lastRowFirstColumn="0" w:lastRowLastColumn="0"/>
            <w:tcW w:w="1394" w:type="dxa"/>
          </w:tcPr>
          <w:p w14:paraId="639044F7" w14:textId="2319DD03" w:rsidR="0054145E" w:rsidRPr="000F4631" w:rsidRDefault="0054145E" w:rsidP="00A0441A">
            <w:pPr>
              <w:rPr>
                <w:b/>
                <w:sz w:val="16"/>
                <w:szCs w:val="16"/>
              </w:rPr>
            </w:pPr>
            <w:r w:rsidRPr="000F4631">
              <w:rPr>
                <w:b/>
                <w:sz w:val="16"/>
                <w:szCs w:val="16"/>
              </w:rPr>
              <w:fldChar w:fldCharType="begin"/>
            </w:r>
            <w:r w:rsidRPr="000F4631">
              <w:rPr>
                <w:b/>
                <w:sz w:val="16"/>
                <w:szCs w:val="16"/>
              </w:rPr>
              <w:instrText xml:space="preserve"> HYPERLINK "http://gotafe.trainingvc.com.au/admin/roles/define.php?action=view&amp;roleid=36" </w:instrText>
            </w:r>
            <w:r w:rsidRPr="000F4631">
              <w:rPr>
                <w:b/>
                <w:sz w:val="16"/>
                <w:szCs w:val="16"/>
              </w:rPr>
            </w:r>
            <w:r w:rsidRPr="000F4631">
              <w:rPr>
                <w:b/>
                <w:sz w:val="16"/>
                <w:szCs w:val="16"/>
              </w:rPr>
              <w:fldChar w:fldCharType="separate"/>
            </w:r>
            <w:r w:rsidRPr="000F4631">
              <w:rPr>
                <w:rStyle w:val="Hyperlink"/>
                <w:b/>
                <w:sz w:val="16"/>
                <w:szCs w:val="16"/>
              </w:rPr>
              <w:t>Study support role</w:t>
            </w:r>
            <w:r w:rsidRPr="000F4631">
              <w:rPr>
                <w:b/>
                <w:sz w:val="16"/>
                <w:szCs w:val="16"/>
              </w:rPr>
              <w:fldChar w:fldCharType="end"/>
            </w:r>
          </w:p>
        </w:tc>
        <w:tc>
          <w:tcPr>
            <w:tcW w:w="2954" w:type="dxa"/>
          </w:tcPr>
          <w:p w14:paraId="30B2AAE6" w14:textId="32408AB1" w:rsidR="0054145E" w:rsidRPr="00D6228C" w:rsidRDefault="0054145E" w:rsidP="003C6C70">
            <w:pPr>
              <w:cnfStyle w:val="000000000000" w:firstRow="0" w:lastRow="0" w:firstColumn="0" w:lastColumn="0" w:oddVBand="0" w:evenVBand="0" w:oddHBand="0" w:evenHBand="0" w:firstRowFirstColumn="0" w:firstRowLastColumn="0" w:lastRowFirstColumn="0" w:lastRowLastColumn="0"/>
              <w:rPr>
                <w:sz w:val="16"/>
                <w:szCs w:val="16"/>
              </w:rPr>
            </w:pPr>
            <w:r w:rsidRPr="00D6228C">
              <w:rPr>
                <w:sz w:val="16"/>
                <w:szCs w:val="16"/>
              </w:rPr>
              <w:t>To be used for allowing Study support staff to access their students grades</w:t>
            </w:r>
          </w:p>
        </w:tc>
        <w:tc>
          <w:tcPr>
            <w:tcW w:w="1134" w:type="dxa"/>
            <w:vAlign w:val="center"/>
          </w:tcPr>
          <w:p w14:paraId="5152F3FF" w14:textId="6ED781E4" w:rsidR="0054145E" w:rsidRPr="00D6228C" w:rsidRDefault="0054145E"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commentRangeStart w:id="41"/>
            <w:r>
              <w:rPr>
                <w:sz w:val="16"/>
                <w:szCs w:val="16"/>
              </w:rPr>
              <w:t>None</w:t>
            </w:r>
            <w:commentRangeEnd w:id="41"/>
            <w:r>
              <w:rPr>
                <w:rStyle w:val="CommentReference"/>
                <w:color w:val="3A3A3A" w:themeColor="text2"/>
              </w:rPr>
              <w:commentReference w:id="41"/>
            </w:r>
          </w:p>
        </w:tc>
        <w:tc>
          <w:tcPr>
            <w:tcW w:w="1134" w:type="dxa"/>
            <w:vAlign w:val="center"/>
          </w:tcPr>
          <w:p w14:paraId="7667718C" w14:textId="60A62A3D" w:rsidR="0054145E" w:rsidRPr="00D6228C" w:rsidRDefault="0054145E"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User</w:t>
            </w:r>
          </w:p>
        </w:tc>
        <w:tc>
          <w:tcPr>
            <w:tcW w:w="1134" w:type="dxa"/>
            <w:vAlign w:val="center"/>
          </w:tcPr>
          <w:p w14:paraId="797C07FC" w14:textId="4C0AA8AD" w:rsidR="0054145E" w:rsidRPr="00D6228C" w:rsidRDefault="0054145E"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8362C6">
              <w:rPr>
                <w:b/>
                <w:sz w:val="16"/>
                <w:szCs w:val="16"/>
              </w:rPr>
              <w:t>No</w:t>
            </w:r>
          </w:p>
        </w:tc>
        <w:tc>
          <w:tcPr>
            <w:tcW w:w="1134" w:type="dxa"/>
            <w:vAlign w:val="center"/>
          </w:tcPr>
          <w:p w14:paraId="264B3FC4" w14:textId="4D388653" w:rsidR="0054145E" w:rsidRPr="00D6228C" w:rsidRDefault="0054145E"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vAlign w:val="center"/>
          </w:tcPr>
          <w:p w14:paraId="2FDA075D" w14:textId="5AB11050" w:rsidR="0054145E" w:rsidRPr="00D6228C" w:rsidRDefault="0054145E"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vAlign w:val="center"/>
          </w:tcPr>
          <w:p w14:paraId="5A59475C" w14:textId="2B2CBB35" w:rsidR="0054145E" w:rsidRPr="00D6228C" w:rsidRDefault="0054145E"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vAlign w:val="center"/>
          </w:tcPr>
          <w:p w14:paraId="2E1386B0" w14:textId="53281039" w:rsidR="0054145E" w:rsidRPr="00D6228C" w:rsidRDefault="0054145E"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vAlign w:val="center"/>
          </w:tcPr>
          <w:p w14:paraId="3E22E7DA" w14:textId="6F193BFD" w:rsidR="0054145E" w:rsidRPr="00D6228C" w:rsidRDefault="0054145E"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vAlign w:val="center"/>
          </w:tcPr>
          <w:p w14:paraId="5774FAC5" w14:textId="6B551F3D" w:rsidR="0054145E" w:rsidRPr="00D6228C" w:rsidRDefault="0054145E"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r>
      <w:tr w:rsidR="000F4631" w:rsidRPr="00D6228C" w14:paraId="5766042E" w14:textId="3DC53A79" w:rsidTr="000F4631">
        <w:trPr>
          <w:trHeight w:val="20"/>
        </w:trPr>
        <w:tc>
          <w:tcPr>
            <w:cnfStyle w:val="001000000000" w:firstRow="0" w:lastRow="0" w:firstColumn="1" w:lastColumn="0" w:oddVBand="0" w:evenVBand="0" w:oddHBand="0" w:evenHBand="0" w:firstRowFirstColumn="0" w:firstRowLastColumn="0" w:lastRowFirstColumn="0" w:lastRowLastColumn="0"/>
            <w:tcW w:w="1394" w:type="dxa"/>
          </w:tcPr>
          <w:p w14:paraId="49EA18E7" w14:textId="7FBB4C79" w:rsidR="0054145E" w:rsidRPr="000F4631" w:rsidRDefault="0054145E" w:rsidP="00A0441A">
            <w:pPr>
              <w:rPr>
                <w:b/>
                <w:sz w:val="16"/>
                <w:szCs w:val="16"/>
              </w:rPr>
            </w:pPr>
            <w:hyperlink r:id="rId13" w:history="1">
              <w:r w:rsidRPr="000F4631">
                <w:rPr>
                  <w:rStyle w:val="Hyperlink"/>
                  <w:b/>
                  <w:sz w:val="16"/>
                  <w:szCs w:val="16"/>
                </w:rPr>
                <w:t>Guest</w:t>
              </w:r>
            </w:hyperlink>
          </w:p>
        </w:tc>
        <w:tc>
          <w:tcPr>
            <w:tcW w:w="2954" w:type="dxa"/>
          </w:tcPr>
          <w:p w14:paraId="34CA209F" w14:textId="4B4D23FA" w:rsidR="0054145E" w:rsidRPr="00D6228C" w:rsidRDefault="0054145E" w:rsidP="003C6C70">
            <w:pPr>
              <w:cnfStyle w:val="000000000000" w:firstRow="0" w:lastRow="0" w:firstColumn="0" w:lastColumn="0" w:oddVBand="0" w:evenVBand="0" w:oddHBand="0" w:evenHBand="0" w:firstRowFirstColumn="0" w:firstRowLastColumn="0" w:lastRowFirstColumn="0" w:lastRowLastColumn="0"/>
              <w:rPr>
                <w:sz w:val="16"/>
                <w:szCs w:val="16"/>
              </w:rPr>
            </w:pPr>
            <w:r w:rsidRPr="00D6228C">
              <w:rPr>
                <w:sz w:val="16"/>
                <w:szCs w:val="16"/>
              </w:rPr>
              <w:t>Guests have minimal privileges and usually cannot enter text anywhere.</w:t>
            </w:r>
          </w:p>
        </w:tc>
        <w:tc>
          <w:tcPr>
            <w:tcW w:w="1134" w:type="dxa"/>
            <w:vAlign w:val="center"/>
          </w:tcPr>
          <w:p w14:paraId="49525146" w14:textId="490A2DFB" w:rsidR="0054145E" w:rsidRPr="00D6228C" w:rsidRDefault="0054145E"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Guest</w:t>
            </w:r>
          </w:p>
        </w:tc>
        <w:tc>
          <w:tcPr>
            <w:tcW w:w="1134" w:type="dxa"/>
            <w:vAlign w:val="center"/>
          </w:tcPr>
          <w:p w14:paraId="7604B847" w14:textId="55849906" w:rsidR="0054145E" w:rsidRPr="00D6228C" w:rsidRDefault="0054145E"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commentRangeStart w:id="42"/>
            <w:r>
              <w:rPr>
                <w:sz w:val="16"/>
                <w:szCs w:val="16"/>
              </w:rPr>
              <w:t>Category</w:t>
            </w:r>
            <w:commentRangeEnd w:id="42"/>
            <w:r>
              <w:rPr>
                <w:rStyle w:val="CommentReference"/>
                <w:color w:val="3A3A3A" w:themeColor="text2"/>
              </w:rPr>
              <w:commentReference w:id="42"/>
            </w:r>
            <w:r>
              <w:rPr>
                <w:sz w:val="16"/>
                <w:szCs w:val="16"/>
              </w:rPr>
              <w:t>, Course</w:t>
            </w:r>
          </w:p>
        </w:tc>
        <w:tc>
          <w:tcPr>
            <w:tcW w:w="1134" w:type="dxa"/>
            <w:vAlign w:val="center"/>
          </w:tcPr>
          <w:p w14:paraId="2E1E716F" w14:textId="4FF5C638" w:rsidR="0054145E" w:rsidRPr="00D6228C" w:rsidRDefault="0054145E"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8362C6">
              <w:rPr>
                <w:b/>
                <w:sz w:val="16"/>
                <w:szCs w:val="16"/>
              </w:rPr>
              <w:t>No</w:t>
            </w:r>
          </w:p>
        </w:tc>
        <w:tc>
          <w:tcPr>
            <w:tcW w:w="1134" w:type="dxa"/>
            <w:vAlign w:val="center"/>
          </w:tcPr>
          <w:p w14:paraId="60F269B1" w14:textId="0C860D80" w:rsidR="0054145E" w:rsidRPr="00D6228C" w:rsidRDefault="0054145E"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vAlign w:val="center"/>
          </w:tcPr>
          <w:p w14:paraId="4ECD983F" w14:textId="55CBA8A0" w:rsidR="0054145E" w:rsidRPr="00D6228C" w:rsidRDefault="0054145E"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vAlign w:val="center"/>
          </w:tcPr>
          <w:p w14:paraId="405686C6" w14:textId="6E16A795" w:rsidR="0054145E" w:rsidRPr="00D6228C" w:rsidRDefault="0054145E"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vAlign w:val="center"/>
          </w:tcPr>
          <w:p w14:paraId="527D2442" w14:textId="43034674" w:rsidR="0054145E" w:rsidRPr="00D6228C" w:rsidRDefault="0054145E"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vAlign w:val="center"/>
          </w:tcPr>
          <w:p w14:paraId="25E4D903" w14:textId="361F3DB1" w:rsidR="0054145E" w:rsidRPr="00D6228C" w:rsidRDefault="0054145E"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vAlign w:val="center"/>
          </w:tcPr>
          <w:p w14:paraId="526104CE" w14:textId="3B9C59BA" w:rsidR="0054145E" w:rsidRPr="00D6228C" w:rsidRDefault="0054145E"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r>
      <w:commentRangeStart w:id="43"/>
      <w:tr w:rsidR="0054145E" w:rsidRPr="00D6228C" w14:paraId="4FAFA7DA" w14:textId="6F022C4C" w:rsidTr="000F4631">
        <w:trPr>
          <w:trHeight w:val="20"/>
        </w:trPr>
        <w:tc>
          <w:tcPr>
            <w:cnfStyle w:val="001000000000" w:firstRow="0" w:lastRow="0" w:firstColumn="1" w:lastColumn="0" w:oddVBand="0" w:evenVBand="0" w:oddHBand="0" w:evenHBand="0" w:firstRowFirstColumn="0" w:firstRowLastColumn="0" w:lastRowFirstColumn="0" w:lastRowLastColumn="0"/>
            <w:tcW w:w="1394" w:type="dxa"/>
          </w:tcPr>
          <w:p w14:paraId="08CEA3F3" w14:textId="20C730F0" w:rsidR="0054145E" w:rsidRPr="000F4631" w:rsidRDefault="0054145E" w:rsidP="00A0441A">
            <w:pPr>
              <w:rPr>
                <w:b/>
                <w:sz w:val="16"/>
                <w:szCs w:val="16"/>
              </w:rPr>
            </w:pPr>
            <w:r w:rsidRPr="000F4631">
              <w:rPr>
                <w:b/>
                <w:sz w:val="16"/>
                <w:szCs w:val="16"/>
              </w:rPr>
              <w:fldChar w:fldCharType="begin"/>
            </w:r>
            <w:r w:rsidRPr="000F4631">
              <w:rPr>
                <w:b/>
                <w:sz w:val="16"/>
                <w:szCs w:val="16"/>
              </w:rPr>
              <w:instrText xml:space="preserve"> HYPERLINK "http://gotafe.trainingvc.com.au/admin/roles/define.php?action=view&amp;roleid=2" </w:instrText>
            </w:r>
            <w:r w:rsidRPr="000F4631">
              <w:rPr>
                <w:b/>
                <w:sz w:val="16"/>
                <w:szCs w:val="16"/>
              </w:rPr>
            </w:r>
            <w:r w:rsidRPr="000F4631">
              <w:rPr>
                <w:b/>
                <w:sz w:val="16"/>
                <w:szCs w:val="16"/>
              </w:rPr>
              <w:fldChar w:fldCharType="separate"/>
            </w:r>
            <w:r w:rsidRPr="000F4631">
              <w:rPr>
                <w:rStyle w:val="Hyperlink"/>
                <w:b/>
                <w:sz w:val="16"/>
                <w:szCs w:val="16"/>
              </w:rPr>
              <w:t>Course creator</w:t>
            </w:r>
            <w:r w:rsidRPr="000F4631">
              <w:rPr>
                <w:b/>
                <w:sz w:val="16"/>
                <w:szCs w:val="16"/>
              </w:rPr>
              <w:fldChar w:fldCharType="end"/>
            </w:r>
            <w:commentRangeEnd w:id="43"/>
            <w:r w:rsidRPr="000F4631">
              <w:rPr>
                <w:rStyle w:val="CommentReference"/>
                <w:rFonts w:asciiTheme="minorHAnsi" w:eastAsiaTheme="minorHAnsi" w:hAnsiTheme="minorHAnsi" w:cstheme="minorBidi"/>
                <w:b/>
                <w:i w:val="0"/>
                <w:iCs w:val="0"/>
                <w:color w:val="3A3A3A" w:themeColor="text2"/>
              </w:rPr>
              <w:commentReference w:id="43"/>
            </w:r>
          </w:p>
        </w:tc>
        <w:tc>
          <w:tcPr>
            <w:tcW w:w="2954" w:type="dxa"/>
          </w:tcPr>
          <w:p w14:paraId="7A746815" w14:textId="14AD1964" w:rsidR="0054145E" w:rsidRPr="00D6228C" w:rsidRDefault="0054145E" w:rsidP="003C6C70">
            <w:pPr>
              <w:cnfStyle w:val="000000000000" w:firstRow="0" w:lastRow="0" w:firstColumn="0" w:lastColumn="0" w:oddVBand="0" w:evenVBand="0" w:oddHBand="0" w:evenHBand="0" w:firstRowFirstColumn="0" w:firstRowLastColumn="0" w:lastRowFirstColumn="0" w:lastRowLastColumn="0"/>
              <w:rPr>
                <w:sz w:val="16"/>
                <w:szCs w:val="16"/>
              </w:rPr>
            </w:pPr>
            <w:r w:rsidRPr="00D6228C">
              <w:rPr>
                <w:sz w:val="16"/>
                <w:szCs w:val="16"/>
              </w:rPr>
              <w:t>Course creators can create new courses and teach in them.</w:t>
            </w:r>
          </w:p>
        </w:tc>
        <w:tc>
          <w:tcPr>
            <w:tcW w:w="1134" w:type="dxa"/>
            <w:vAlign w:val="center"/>
          </w:tcPr>
          <w:p w14:paraId="5EC9E06B" w14:textId="5FE16DE4" w:rsidR="0054145E" w:rsidRPr="00D6228C" w:rsidRDefault="0054145E"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B53140">
              <w:rPr>
                <w:sz w:val="16"/>
                <w:szCs w:val="16"/>
              </w:rPr>
              <w:t>Course creator</w:t>
            </w:r>
          </w:p>
        </w:tc>
        <w:tc>
          <w:tcPr>
            <w:tcW w:w="1134" w:type="dxa"/>
            <w:vAlign w:val="center"/>
          </w:tcPr>
          <w:p w14:paraId="01B34D34" w14:textId="01E4C9CA" w:rsidR="0054145E" w:rsidRPr="00D6228C" w:rsidRDefault="0054145E"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Course</w:t>
            </w:r>
          </w:p>
        </w:tc>
        <w:tc>
          <w:tcPr>
            <w:tcW w:w="1134" w:type="dxa"/>
            <w:vAlign w:val="center"/>
          </w:tcPr>
          <w:p w14:paraId="56A57FAF" w14:textId="22C2363A" w:rsidR="0054145E" w:rsidRPr="00D6228C" w:rsidRDefault="0054145E"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8362C6">
              <w:rPr>
                <w:b/>
                <w:sz w:val="16"/>
                <w:szCs w:val="16"/>
              </w:rPr>
              <w:t>No</w:t>
            </w:r>
          </w:p>
        </w:tc>
        <w:tc>
          <w:tcPr>
            <w:tcW w:w="1134" w:type="dxa"/>
            <w:vAlign w:val="center"/>
          </w:tcPr>
          <w:p w14:paraId="26203478" w14:textId="0DC097D5" w:rsidR="0054145E" w:rsidRPr="00D6228C" w:rsidRDefault="0054145E"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vAlign w:val="center"/>
          </w:tcPr>
          <w:p w14:paraId="3C89AC8C" w14:textId="0110DA9F" w:rsidR="0054145E" w:rsidRPr="00D6228C" w:rsidRDefault="0054145E"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vAlign w:val="center"/>
          </w:tcPr>
          <w:p w14:paraId="08AD3F3E" w14:textId="7627FC55" w:rsidR="0054145E" w:rsidRPr="00D6228C" w:rsidRDefault="0054145E"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vAlign w:val="center"/>
          </w:tcPr>
          <w:p w14:paraId="795FF2D4" w14:textId="6FB2B19F" w:rsidR="0054145E" w:rsidRPr="00D6228C" w:rsidRDefault="0054145E"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vAlign w:val="center"/>
          </w:tcPr>
          <w:p w14:paraId="70F3AFE4" w14:textId="678E6E9D" w:rsidR="0054145E" w:rsidRPr="00D6228C" w:rsidRDefault="0054145E"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c>
          <w:tcPr>
            <w:tcW w:w="1134" w:type="dxa"/>
            <w:vAlign w:val="center"/>
          </w:tcPr>
          <w:p w14:paraId="416A5B2B" w14:textId="782B0411" w:rsidR="0054145E" w:rsidRPr="00D6228C" w:rsidRDefault="0054145E"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142B40">
              <w:rPr>
                <w:b/>
                <w:sz w:val="16"/>
                <w:szCs w:val="16"/>
              </w:rPr>
              <w:t>No</w:t>
            </w:r>
          </w:p>
        </w:tc>
      </w:tr>
      <w:tr w:rsidR="000F4631" w:rsidRPr="00D6228C" w14:paraId="65D4C74D" w14:textId="28384854" w:rsidTr="000F4631">
        <w:trPr>
          <w:trHeight w:val="20"/>
        </w:trPr>
        <w:tc>
          <w:tcPr>
            <w:cnfStyle w:val="001000000000" w:firstRow="0" w:lastRow="0" w:firstColumn="1" w:lastColumn="0" w:oddVBand="0" w:evenVBand="0" w:oddHBand="0" w:evenHBand="0" w:firstRowFirstColumn="0" w:firstRowLastColumn="0" w:lastRowFirstColumn="0" w:lastRowLastColumn="0"/>
            <w:tcW w:w="1394" w:type="dxa"/>
          </w:tcPr>
          <w:p w14:paraId="229955BB" w14:textId="2EEECE35" w:rsidR="009722C1" w:rsidRPr="000F4631" w:rsidRDefault="009722C1" w:rsidP="00A0441A">
            <w:pPr>
              <w:rPr>
                <w:b/>
                <w:sz w:val="16"/>
                <w:szCs w:val="16"/>
              </w:rPr>
            </w:pPr>
            <w:r w:rsidRPr="000F4631">
              <w:rPr>
                <w:b/>
                <w:sz w:val="16"/>
                <w:szCs w:val="16"/>
              </w:rPr>
              <w:fldChar w:fldCharType="begin"/>
            </w:r>
            <w:r w:rsidRPr="000F4631">
              <w:rPr>
                <w:b/>
                <w:sz w:val="16"/>
                <w:szCs w:val="16"/>
              </w:rPr>
              <w:instrText xml:space="preserve"> HYPERLINK "http://gotafe.trainingvc.com.au/admin/roles/define.php?action=view&amp;roleid=7" </w:instrText>
            </w:r>
            <w:r w:rsidRPr="000F4631">
              <w:rPr>
                <w:b/>
                <w:sz w:val="16"/>
                <w:szCs w:val="16"/>
              </w:rPr>
            </w:r>
            <w:r w:rsidRPr="000F4631">
              <w:rPr>
                <w:b/>
                <w:sz w:val="16"/>
                <w:szCs w:val="16"/>
              </w:rPr>
              <w:fldChar w:fldCharType="separate"/>
            </w:r>
            <w:r w:rsidRPr="000F4631">
              <w:rPr>
                <w:rStyle w:val="Hyperlink"/>
                <w:b/>
                <w:sz w:val="16"/>
                <w:szCs w:val="16"/>
              </w:rPr>
              <w:t>Authenticated user</w:t>
            </w:r>
            <w:r w:rsidRPr="000F4631">
              <w:rPr>
                <w:b/>
                <w:sz w:val="16"/>
                <w:szCs w:val="16"/>
              </w:rPr>
              <w:fldChar w:fldCharType="end"/>
            </w:r>
          </w:p>
        </w:tc>
        <w:tc>
          <w:tcPr>
            <w:tcW w:w="2954" w:type="dxa"/>
          </w:tcPr>
          <w:p w14:paraId="6F7ABE13" w14:textId="1A699D0D" w:rsidR="009722C1" w:rsidRPr="00D6228C" w:rsidRDefault="009722C1" w:rsidP="003C6C70">
            <w:pPr>
              <w:cnfStyle w:val="000000000000" w:firstRow="0" w:lastRow="0" w:firstColumn="0" w:lastColumn="0" w:oddVBand="0" w:evenVBand="0" w:oddHBand="0" w:evenHBand="0" w:firstRowFirstColumn="0" w:firstRowLastColumn="0" w:lastRowFirstColumn="0" w:lastRowLastColumn="0"/>
              <w:rPr>
                <w:sz w:val="16"/>
                <w:szCs w:val="16"/>
              </w:rPr>
            </w:pPr>
            <w:r w:rsidRPr="00D6228C">
              <w:rPr>
                <w:sz w:val="16"/>
                <w:szCs w:val="16"/>
              </w:rPr>
              <w:t>All logged in users.</w:t>
            </w:r>
          </w:p>
        </w:tc>
        <w:tc>
          <w:tcPr>
            <w:tcW w:w="1134" w:type="dxa"/>
            <w:vAlign w:val="center"/>
          </w:tcPr>
          <w:p w14:paraId="52DAC242" w14:textId="411E0234" w:rsidR="009722C1" w:rsidRPr="00D6228C" w:rsidRDefault="009722C1"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None</w:t>
            </w:r>
          </w:p>
        </w:tc>
        <w:tc>
          <w:tcPr>
            <w:tcW w:w="1134" w:type="dxa"/>
            <w:vAlign w:val="center"/>
          </w:tcPr>
          <w:p w14:paraId="2D5B326C" w14:textId="37476B19" w:rsidR="009722C1" w:rsidRPr="00D6228C" w:rsidRDefault="009722C1"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None</w:t>
            </w:r>
          </w:p>
        </w:tc>
        <w:tc>
          <w:tcPr>
            <w:tcW w:w="1134" w:type="dxa"/>
            <w:vAlign w:val="center"/>
          </w:tcPr>
          <w:p w14:paraId="1EAA27E9" w14:textId="282D3F6B" w:rsidR="009722C1" w:rsidRPr="00D6228C" w:rsidRDefault="009722C1"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C67866">
              <w:rPr>
                <w:b/>
                <w:sz w:val="16"/>
                <w:szCs w:val="16"/>
              </w:rPr>
              <w:t>No</w:t>
            </w:r>
          </w:p>
        </w:tc>
        <w:tc>
          <w:tcPr>
            <w:tcW w:w="1134" w:type="dxa"/>
            <w:vAlign w:val="center"/>
          </w:tcPr>
          <w:p w14:paraId="00C9E4D9" w14:textId="326F6676" w:rsidR="009722C1" w:rsidRPr="00D6228C" w:rsidRDefault="009722C1"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C67866">
              <w:rPr>
                <w:b/>
                <w:sz w:val="16"/>
                <w:szCs w:val="16"/>
              </w:rPr>
              <w:t>No</w:t>
            </w:r>
          </w:p>
        </w:tc>
        <w:tc>
          <w:tcPr>
            <w:tcW w:w="1134" w:type="dxa"/>
            <w:vAlign w:val="center"/>
          </w:tcPr>
          <w:p w14:paraId="5C5D0C15" w14:textId="6F84EBCD" w:rsidR="009722C1" w:rsidRPr="00D6228C" w:rsidRDefault="009722C1"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C67866">
              <w:rPr>
                <w:b/>
                <w:sz w:val="16"/>
                <w:szCs w:val="16"/>
              </w:rPr>
              <w:t>No</w:t>
            </w:r>
          </w:p>
        </w:tc>
        <w:tc>
          <w:tcPr>
            <w:tcW w:w="1134" w:type="dxa"/>
            <w:vAlign w:val="center"/>
          </w:tcPr>
          <w:p w14:paraId="78A564C2" w14:textId="7D1D1AA0" w:rsidR="009722C1" w:rsidRPr="00D6228C" w:rsidRDefault="009722C1"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C67866">
              <w:rPr>
                <w:b/>
                <w:sz w:val="16"/>
                <w:szCs w:val="16"/>
              </w:rPr>
              <w:t>No</w:t>
            </w:r>
          </w:p>
        </w:tc>
        <w:tc>
          <w:tcPr>
            <w:tcW w:w="1134" w:type="dxa"/>
            <w:vAlign w:val="center"/>
          </w:tcPr>
          <w:p w14:paraId="7C1757B1" w14:textId="12DAC267" w:rsidR="009722C1" w:rsidRPr="00D6228C" w:rsidRDefault="009722C1"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C67866">
              <w:rPr>
                <w:b/>
                <w:sz w:val="16"/>
                <w:szCs w:val="16"/>
              </w:rPr>
              <w:t>No</w:t>
            </w:r>
          </w:p>
        </w:tc>
        <w:tc>
          <w:tcPr>
            <w:tcW w:w="1134" w:type="dxa"/>
            <w:vAlign w:val="center"/>
          </w:tcPr>
          <w:p w14:paraId="268C0CD3" w14:textId="2CF18011" w:rsidR="009722C1" w:rsidRPr="00D6228C" w:rsidRDefault="009722C1"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C67866">
              <w:rPr>
                <w:b/>
                <w:sz w:val="16"/>
                <w:szCs w:val="16"/>
              </w:rPr>
              <w:t>No</w:t>
            </w:r>
          </w:p>
        </w:tc>
        <w:tc>
          <w:tcPr>
            <w:tcW w:w="1134" w:type="dxa"/>
            <w:vAlign w:val="center"/>
          </w:tcPr>
          <w:p w14:paraId="123B91D7" w14:textId="49BF68FA" w:rsidR="009722C1" w:rsidRPr="00D6228C" w:rsidRDefault="009722C1"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C67866">
              <w:rPr>
                <w:b/>
                <w:sz w:val="16"/>
                <w:szCs w:val="16"/>
              </w:rPr>
              <w:t>No</w:t>
            </w:r>
          </w:p>
        </w:tc>
      </w:tr>
      <w:tr w:rsidR="00D349C4" w:rsidRPr="00D6228C" w14:paraId="59184214" w14:textId="125697FC" w:rsidTr="00D349C4">
        <w:trPr>
          <w:trHeight w:val="20"/>
        </w:trPr>
        <w:tc>
          <w:tcPr>
            <w:cnfStyle w:val="001000000000" w:firstRow="0" w:lastRow="0" w:firstColumn="1" w:lastColumn="0" w:oddVBand="0" w:evenVBand="0" w:oddHBand="0" w:evenHBand="0" w:firstRowFirstColumn="0" w:firstRowLastColumn="0" w:lastRowFirstColumn="0" w:lastRowLastColumn="0"/>
            <w:tcW w:w="1394" w:type="dxa"/>
          </w:tcPr>
          <w:p w14:paraId="1FBAD647" w14:textId="12ABDCEC" w:rsidR="00D349C4" w:rsidRPr="000F4631" w:rsidRDefault="00D349C4" w:rsidP="00A0441A">
            <w:pPr>
              <w:rPr>
                <w:b/>
                <w:sz w:val="16"/>
                <w:szCs w:val="16"/>
              </w:rPr>
            </w:pPr>
            <w:hyperlink r:id="rId14" w:history="1">
              <w:r w:rsidRPr="000F4631">
                <w:rPr>
                  <w:rStyle w:val="Hyperlink"/>
                  <w:b/>
                  <w:sz w:val="16"/>
                  <w:szCs w:val="16"/>
                </w:rPr>
                <w:t>Manager</w:t>
              </w:r>
            </w:hyperlink>
          </w:p>
        </w:tc>
        <w:tc>
          <w:tcPr>
            <w:tcW w:w="2954" w:type="dxa"/>
          </w:tcPr>
          <w:p w14:paraId="5DBB1FC2" w14:textId="66471389" w:rsidR="00D349C4" w:rsidRPr="00D6228C" w:rsidRDefault="00D349C4" w:rsidP="003C6C70">
            <w:pPr>
              <w:cnfStyle w:val="000000000000" w:firstRow="0" w:lastRow="0" w:firstColumn="0" w:lastColumn="0" w:oddVBand="0" w:evenVBand="0" w:oddHBand="0" w:evenHBand="0" w:firstRowFirstColumn="0" w:firstRowLastColumn="0" w:lastRowFirstColumn="0" w:lastRowLastColumn="0"/>
              <w:rPr>
                <w:sz w:val="16"/>
                <w:szCs w:val="16"/>
              </w:rPr>
            </w:pPr>
            <w:r w:rsidRPr="00D6228C">
              <w:rPr>
                <w:sz w:val="16"/>
                <w:szCs w:val="16"/>
              </w:rPr>
              <w:t>Managers can access course and modify them, they usually do not participate in courses.</w:t>
            </w:r>
          </w:p>
        </w:tc>
        <w:tc>
          <w:tcPr>
            <w:tcW w:w="1134" w:type="dxa"/>
            <w:vAlign w:val="center"/>
          </w:tcPr>
          <w:p w14:paraId="6EBE37A1" w14:textId="49E45F45" w:rsidR="00D349C4" w:rsidRPr="00D6228C" w:rsidRDefault="00D349C4"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Manager</w:t>
            </w:r>
          </w:p>
        </w:tc>
        <w:tc>
          <w:tcPr>
            <w:tcW w:w="1134" w:type="dxa"/>
            <w:vAlign w:val="center"/>
          </w:tcPr>
          <w:p w14:paraId="126919BF" w14:textId="5927B4F4" w:rsidR="00D349C4" w:rsidRPr="00D6228C" w:rsidRDefault="00D349C4"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System, Category, Course</w:t>
            </w:r>
          </w:p>
        </w:tc>
        <w:tc>
          <w:tcPr>
            <w:tcW w:w="1134" w:type="dxa"/>
            <w:shd w:val="clear" w:color="auto" w:fill="DBE9DC" w:themeFill="accent3" w:themeFillTint="33"/>
            <w:vAlign w:val="center"/>
          </w:tcPr>
          <w:p w14:paraId="650D6A68" w14:textId="0EF8545E" w:rsidR="00D349C4" w:rsidRPr="00D6228C" w:rsidRDefault="00D349C4"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Pr>
                <w:b/>
                <w:sz w:val="16"/>
                <w:szCs w:val="16"/>
              </w:rPr>
              <w:t>Yes</w:t>
            </w:r>
          </w:p>
        </w:tc>
        <w:tc>
          <w:tcPr>
            <w:tcW w:w="1134" w:type="dxa"/>
            <w:shd w:val="clear" w:color="auto" w:fill="DBE9DC" w:themeFill="accent3" w:themeFillTint="33"/>
            <w:vAlign w:val="center"/>
          </w:tcPr>
          <w:p w14:paraId="4EB8168F" w14:textId="3310D89D" w:rsidR="00D349C4" w:rsidRPr="00721C9D" w:rsidRDefault="00D349C4" w:rsidP="00721C9D">
            <w:pPr>
              <w:jc w:val="cente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Yes</w:t>
            </w:r>
          </w:p>
        </w:tc>
        <w:tc>
          <w:tcPr>
            <w:tcW w:w="1134" w:type="dxa"/>
            <w:shd w:val="clear" w:color="auto" w:fill="DBE9DC" w:themeFill="accent3" w:themeFillTint="33"/>
            <w:vAlign w:val="center"/>
          </w:tcPr>
          <w:p w14:paraId="074652AE" w14:textId="13D96AE7" w:rsidR="00D349C4" w:rsidRPr="00D6228C" w:rsidRDefault="00D349C4"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Pr>
                <w:b/>
                <w:sz w:val="16"/>
                <w:szCs w:val="16"/>
              </w:rPr>
              <w:t>Yes</w:t>
            </w:r>
          </w:p>
        </w:tc>
        <w:tc>
          <w:tcPr>
            <w:tcW w:w="1134" w:type="dxa"/>
            <w:shd w:val="clear" w:color="auto" w:fill="DBE9DC" w:themeFill="accent3" w:themeFillTint="33"/>
            <w:vAlign w:val="center"/>
          </w:tcPr>
          <w:p w14:paraId="2FDE91D0" w14:textId="527763E3" w:rsidR="00D349C4" w:rsidRPr="00D6228C" w:rsidRDefault="00D349C4"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Pr>
                <w:b/>
                <w:sz w:val="16"/>
                <w:szCs w:val="16"/>
              </w:rPr>
              <w:t>Yes</w:t>
            </w:r>
          </w:p>
        </w:tc>
        <w:tc>
          <w:tcPr>
            <w:tcW w:w="1134" w:type="dxa"/>
            <w:shd w:val="clear" w:color="auto" w:fill="DBE9DC" w:themeFill="accent3" w:themeFillTint="33"/>
            <w:vAlign w:val="center"/>
          </w:tcPr>
          <w:p w14:paraId="088C9FAC" w14:textId="26BE0F47" w:rsidR="00D349C4" w:rsidRPr="00D6228C" w:rsidRDefault="00D349C4"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Pr>
                <w:b/>
                <w:sz w:val="16"/>
                <w:szCs w:val="16"/>
              </w:rPr>
              <w:t>Yes</w:t>
            </w:r>
          </w:p>
        </w:tc>
        <w:tc>
          <w:tcPr>
            <w:tcW w:w="1134" w:type="dxa"/>
            <w:shd w:val="clear" w:color="auto" w:fill="F4F3DB" w:themeFill="accent2" w:themeFillTint="33"/>
            <w:vAlign w:val="center"/>
          </w:tcPr>
          <w:p w14:paraId="15D64B6D" w14:textId="207EE6E6" w:rsidR="00D349C4" w:rsidRPr="00D6228C" w:rsidRDefault="00D349C4"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Pr>
                <w:b/>
                <w:color w:val="auto"/>
                <w:sz w:val="16"/>
                <w:szCs w:val="16"/>
              </w:rPr>
              <w:t>Limited</w:t>
            </w:r>
            <w:r>
              <w:rPr>
                <w:b/>
                <w:color w:val="auto"/>
                <w:sz w:val="16"/>
                <w:szCs w:val="16"/>
              </w:rPr>
              <w:br/>
            </w:r>
            <w:r>
              <w:rPr>
                <w:color w:val="auto"/>
                <w:sz w:val="16"/>
                <w:szCs w:val="16"/>
              </w:rPr>
              <w:t>assignment submissions, but not quizzes or feedback</w:t>
            </w:r>
          </w:p>
        </w:tc>
        <w:tc>
          <w:tcPr>
            <w:tcW w:w="1134" w:type="dxa"/>
            <w:vAlign w:val="center"/>
          </w:tcPr>
          <w:p w14:paraId="1F115ED6" w14:textId="4F2B0E78" w:rsidR="00D349C4" w:rsidRPr="00D6228C" w:rsidRDefault="00D349C4"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C67866">
              <w:rPr>
                <w:b/>
                <w:sz w:val="16"/>
                <w:szCs w:val="16"/>
              </w:rPr>
              <w:t>No</w:t>
            </w:r>
          </w:p>
        </w:tc>
      </w:tr>
      <w:tr w:rsidR="00D349C4" w:rsidRPr="00D6228C" w14:paraId="58220585" w14:textId="78700BBC" w:rsidTr="000F4631">
        <w:trPr>
          <w:trHeight w:val="20"/>
        </w:trPr>
        <w:tc>
          <w:tcPr>
            <w:cnfStyle w:val="001000000000" w:firstRow="0" w:lastRow="0" w:firstColumn="1" w:lastColumn="0" w:oddVBand="0" w:evenVBand="0" w:oddHBand="0" w:evenHBand="0" w:firstRowFirstColumn="0" w:firstRowLastColumn="0" w:lastRowFirstColumn="0" w:lastRowLastColumn="0"/>
            <w:tcW w:w="1394" w:type="dxa"/>
          </w:tcPr>
          <w:p w14:paraId="4A2C36B3" w14:textId="6DB0CF62" w:rsidR="00D349C4" w:rsidRPr="000F4631" w:rsidRDefault="00D349C4" w:rsidP="00A0441A">
            <w:pPr>
              <w:rPr>
                <w:b/>
                <w:sz w:val="16"/>
                <w:szCs w:val="16"/>
              </w:rPr>
            </w:pPr>
            <w:hyperlink r:id="rId15" w:history="1">
              <w:r w:rsidRPr="000F4631">
                <w:rPr>
                  <w:rStyle w:val="Hyperlink"/>
                  <w:b/>
                  <w:sz w:val="16"/>
                  <w:szCs w:val="16"/>
                </w:rPr>
                <w:t>Provider Administrator</w:t>
              </w:r>
            </w:hyperlink>
          </w:p>
        </w:tc>
        <w:tc>
          <w:tcPr>
            <w:tcW w:w="2954" w:type="dxa"/>
          </w:tcPr>
          <w:p w14:paraId="1D3B5FB3" w14:textId="5FC77D0E" w:rsidR="00D349C4" w:rsidRPr="00D6228C" w:rsidRDefault="00D349C4" w:rsidP="003C6C70">
            <w:pPr>
              <w:cnfStyle w:val="000000000000" w:firstRow="0" w:lastRow="0" w:firstColumn="0" w:lastColumn="0" w:oddVBand="0" w:evenVBand="0" w:oddHBand="0" w:evenHBand="0" w:firstRowFirstColumn="0" w:firstRowLastColumn="0" w:lastRowFirstColumn="0" w:lastRowLastColumn="0"/>
              <w:rPr>
                <w:sz w:val="16"/>
                <w:szCs w:val="16"/>
              </w:rPr>
            </w:pPr>
            <w:r w:rsidRPr="00D6228C">
              <w:rPr>
                <w:sz w:val="16"/>
                <w:szCs w:val="16"/>
              </w:rPr>
              <w:t>Provider Administrators can create new courses and teach in them.</w:t>
            </w:r>
          </w:p>
        </w:tc>
        <w:tc>
          <w:tcPr>
            <w:tcW w:w="1134" w:type="dxa"/>
            <w:vAlign w:val="center"/>
          </w:tcPr>
          <w:p w14:paraId="09D3145F" w14:textId="2268113F" w:rsidR="00D349C4" w:rsidRPr="00D6228C" w:rsidRDefault="00D349C4"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B53140">
              <w:rPr>
                <w:sz w:val="16"/>
                <w:szCs w:val="16"/>
              </w:rPr>
              <w:t>Course creator</w:t>
            </w:r>
          </w:p>
        </w:tc>
        <w:tc>
          <w:tcPr>
            <w:tcW w:w="1134" w:type="dxa"/>
            <w:vAlign w:val="center"/>
          </w:tcPr>
          <w:p w14:paraId="01C138C9" w14:textId="12E3D7E2" w:rsidR="00D349C4" w:rsidRPr="00D6228C" w:rsidRDefault="00D349C4"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Category, Course</w:t>
            </w:r>
          </w:p>
        </w:tc>
        <w:tc>
          <w:tcPr>
            <w:tcW w:w="1134" w:type="dxa"/>
            <w:shd w:val="clear" w:color="auto" w:fill="DBE9DC" w:themeFill="accent3" w:themeFillTint="33"/>
            <w:vAlign w:val="center"/>
          </w:tcPr>
          <w:p w14:paraId="30C915E6" w14:textId="77777777" w:rsidR="00D349C4" w:rsidRDefault="00D349C4" w:rsidP="00721C9D">
            <w:pPr>
              <w:jc w:val="center"/>
              <w:cnfStyle w:val="000000000000" w:firstRow="0" w:lastRow="0" w:firstColumn="0" w:lastColumn="0" w:oddVBand="0" w:evenVBand="0" w:oddHBand="0" w:evenHBand="0" w:firstRowFirstColumn="0" w:firstRowLastColumn="0" w:lastRowFirstColumn="0" w:lastRowLastColumn="0"/>
              <w:rPr>
                <w:sz w:val="16"/>
                <w:szCs w:val="16"/>
              </w:rPr>
            </w:pPr>
            <w:r w:rsidRPr="00DB19A3">
              <w:rPr>
                <w:b/>
                <w:sz w:val="16"/>
                <w:szCs w:val="16"/>
              </w:rPr>
              <w:t>Yes.</w:t>
            </w:r>
            <w:r>
              <w:rPr>
                <w:sz w:val="16"/>
                <w:szCs w:val="16"/>
              </w:rPr>
              <w:t xml:space="preserve"> </w:t>
            </w:r>
          </w:p>
          <w:p w14:paraId="6CAC3A4E" w14:textId="2D59EE5A" w:rsidR="00D349C4" w:rsidRPr="00D6228C" w:rsidRDefault="00D349C4" w:rsidP="00721C9D">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All </w:t>
            </w:r>
            <w:r>
              <w:rPr>
                <w:sz w:val="16"/>
                <w:szCs w:val="16"/>
              </w:rPr>
              <w:t>user types expect for PA</w:t>
            </w:r>
            <w:r w:rsidRPr="00365973">
              <w:rPr>
                <w:sz w:val="16"/>
                <w:szCs w:val="16"/>
              </w:rPr>
              <w:t xml:space="preserve"> (High Level)</w:t>
            </w:r>
          </w:p>
        </w:tc>
        <w:tc>
          <w:tcPr>
            <w:tcW w:w="1134" w:type="dxa"/>
            <w:vAlign w:val="center"/>
          </w:tcPr>
          <w:p w14:paraId="2645A086" w14:textId="3CB5AEC8" w:rsidR="00D349C4" w:rsidRPr="00D6228C" w:rsidRDefault="00D349C4"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09559C">
              <w:rPr>
                <w:b/>
                <w:sz w:val="16"/>
                <w:szCs w:val="16"/>
              </w:rPr>
              <w:t>No</w:t>
            </w:r>
          </w:p>
        </w:tc>
        <w:tc>
          <w:tcPr>
            <w:tcW w:w="1134" w:type="dxa"/>
            <w:vAlign w:val="center"/>
          </w:tcPr>
          <w:p w14:paraId="582C0B85" w14:textId="4102E945" w:rsidR="00D349C4" w:rsidRPr="00D6228C" w:rsidRDefault="00D349C4"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09559C">
              <w:rPr>
                <w:b/>
                <w:sz w:val="16"/>
                <w:szCs w:val="16"/>
              </w:rPr>
              <w:t>No</w:t>
            </w:r>
          </w:p>
        </w:tc>
        <w:tc>
          <w:tcPr>
            <w:tcW w:w="1134" w:type="dxa"/>
            <w:vAlign w:val="center"/>
          </w:tcPr>
          <w:p w14:paraId="2CC2DB2A" w14:textId="5F49A29F" w:rsidR="00D349C4" w:rsidRPr="00D6228C" w:rsidRDefault="00D349C4"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09559C">
              <w:rPr>
                <w:b/>
                <w:sz w:val="16"/>
                <w:szCs w:val="16"/>
              </w:rPr>
              <w:t>No</w:t>
            </w:r>
          </w:p>
        </w:tc>
        <w:tc>
          <w:tcPr>
            <w:tcW w:w="1134" w:type="dxa"/>
            <w:vAlign w:val="center"/>
          </w:tcPr>
          <w:p w14:paraId="4A5E98AC" w14:textId="1F3C6F9C" w:rsidR="00D349C4" w:rsidRPr="00D6228C" w:rsidRDefault="00D349C4"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09559C">
              <w:rPr>
                <w:b/>
                <w:sz w:val="16"/>
                <w:szCs w:val="16"/>
              </w:rPr>
              <w:t>No</w:t>
            </w:r>
          </w:p>
        </w:tc>
        <w:tc>
          <w:tcPr>
            <w:tcW w:w="1134" w:type="dxa"/>
            <w:vAlign w:val="center"/>
          </w:tcPr>
          <w:p w14:paraId="2A13E417" w14:textId="402639CC" w:rsidR="00D349C4" w:rsidRPr="00D6228C" w:rsidRDefault="00D349C4"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Pr>
                <w:b/>
                <w:color w:val="auto"/>
                <w:sz w:val="16"/>
                <w:szCs w:val="16"/>
              </w:rPr>
              <w:t>No</w:t>
            </w:r>
          </w:p>
        </w:tc>
        <w:tc>
          <w:tcPr>
            <w:tcW w:w="1134" w:type="dxa"/>
            <w:vAlign w:val="center"/>
          </w:tcPr>
          <w:p w14:paraId="7D7F1CE2" w14:textId="6920A220" w:rsidR="00D349C4" w:rsidRPr="00D6228C" w:rsidRDefault="00D349C4"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09559C">
              <w:rPr>
                <w:b/>
                <w:sz w:val="16"/>
                <w:szCs w:val="16"/>
              </w:rPr>
              <w:t>No</w:t>
            </w:r>
          </w:p>
        </w:tc>
      </w:tr>
      <w:commentRangeStart w:id="44"/>
      <w:tr w:rsidR="004A5BC6" w:rsidRPr="00D6228C" w14:paraId="24CA8CFF" w14:textId="10841865" w:rsidTr="004A5BC6">
        <w:trPr>
          <w:trHeight w:val="20"/>
        </w:trPr>
        <w:tc>
          <w:tcPr>
            <w:cnfStyle w:val="001000000000" w:firstRow="0" w:lastRow="0" w:firstColumn="1" w:lastColumn="0" w:oddVBand="0" w:evenVBand="0" w:oddHBand="0" w:evenHBand="0" w:firstRowFirstColumn="0" w:firstRowLastColumn="0" w:lastRowFirstColumn="0" w:lastRowLastColumn="0"/>
            <w:tcW w:w="1394" w:type="dxa"/>
          </w:tcPr>
          <w:p w14:paraId="37D69F22" w14:textId="098FD254" w:rsidR="004A5BC6" w:rsidRPr="000F4631" w:rsidRDefault="004A5BC6" w:rsidP="00A0441A">
            <w:pPr>
              <w:rPr>
                <w:b/>
                <w:sz w:val="16"/>
                <w:szCs w:val="16"/>
              </w:rPr>
            </w:pPr>
            <w:r w:rsidRPr="000F4631">
              <w:rPr>
                <w:b/>
                <w:sz w:val="16"/>
                <w:szCs w:val="16"/>
              </w:rPr>
              <w:fldChar w:fldCharType="begin"/>
            </w:r>
            <w:r w:rsidRPr="000F4631">
              <w:rPr>
                <w:b/>
                <w:sz w:val="16"/>
                <w:szCs w:val="16"/>
              </w:rPr>
              <w:instrText xml:space="preserve"> HYPERLINK "http://gotafe.trainingvc.com.au/admin/roles/define.php?action=view&amp;roleid=10" </w:instrText>
            </w:r>
            <w:r w:rsidRPr="000F4631">
              <w:rPr>
                <w:b/>
                <w:sz w:val="16"/>
                <w:szCs w:val="16"/>
              </w:rPr>
            </w:r>
            <w:r w:rsidRPr="000F4631">
              <w:rPr>
                <w:b/>
                <w:sz w:val="16"/>
                <w:szCs w:val="16"/>
              </w:rPr>
              <w:fldChar w:fldCharType="separate"/>
            </w:r>
            <w:r w:rsidRPr="000F4631">
              <w:rPr>
                <w:rStyle w:val="Hyperlink"/>
                <w:b/>
                <w:sz w:val="16"/>
                <w:szCs w:val="16"/>
              </w:rPr>
              <w:t>Parent</w:t>
            </w:r>
            <w:r w:rsidRPr="000F4631">
              <w:rPr>
                <w:b/>
                <w:sz w:val="16"/>
                <w:szCs w:val="16"/>
              </w:rPr>
              <w:fldChar w:fldCharType="end"/>
            </w:r>
            <w:commentRangeEnd w:id="44"/>
            <w:r w:rsidRPr="000F4631">
              <w:rPr>
                <w:rStyle w:val="CommentReference"/>
                <w:rFonts w:asciiTheme="minorHAnsi" w:eastAsiaTheme="minorHAnsi" w:hAnsiTheme="minorHAnsi" w:cstheme="minorBidi"/>
                <w:b/>
                <w:i w:val="0"/>
                <w:iCs w:val="0"/>
                <w:color w:val="3A3A3A" w:themeColor="text2"/>
              </w:rPr>
              <w:commentReference w:id="44"/>
            </w:r>
          </w:p>
        </w:tc>
        <w:tc>
          <w:tcPr>
            <w:tcW w:w="2954" w:type="dxa"/>
          </w:tcPr>
          <w:p w14:paraId="3FA39C77" w14:textId="6D84A320" w:rsidR="004A5BC6" w:rsidRPr="00D6228C" w:rsidRDefault="004A5BC6" w:rsidP="003C6C70">
            <w:pPr>
              <w:cnfStyle w:val="000000000000" w:firstRow="0" w:lastRow="0" w:firstColumn="0" w:lastColumn="0" w:oddVBand="0" w:evenVBand="0" w:oddHBand="0" w:evenHBand="0" w:firstRowFirstColumn="0" w:firstRowLastColumn="0" w:lastRowFirstColumn="0" w:lastRowLastColumn="0"/>
              <w:rPr>
                <w:sz w:val="16"/>
                <w:szCs w:val="16"/>
              </w:rPr>
            </w:pPr>
            <w:r w:rsidRPr="00D6228C">
              <w:rPr>
                <w:sz w:val="16"/>
                <w:szCs w:val="16"/>
              </w:rPr>
              <w:t xml:space="preserve">To be used for allowing parents to access their </w:t>
            </w:r>
            <w:proofErr w:type="spellStart"/>
            <w:r w:rsidRPr="00D6228C">
              <w:rPr>
                <w:sz w:val="16"/>
                <w:szCs w:val="16"/>
              </w:rPr>
              <w:t>childs</w:t>
            </w:r>
            <w:proofErr w:type="spellEnd"/>
            <w:r w:rsidRPr="00D6228C">
              <w:rPr>
                <w:sz w:val="16"/>
                <w:szCs w:val="16"/>
              </w:rPr>
              <w:t xml:space="preserve"> activities</w:t>
            </w:r>
          </w:p>
        </w:tc>
        <w:tc>
          <w:tcPr>
            <w:tcW w:w="1134" w:type="dxa"/>
            <w:vAlign w:val="center"/>
          </w:tcPr>
          <w:p w14:paraId="02B65527" w14:textId="5D712244" w:rsidR="004A5BC6" w:rsidRPr="00D6228C" w:rsidRDefault="004A5BC6"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commentRangeStart w:id="45"/>
            <w:r>
              <w:rPr>
                <w:sz w:val="16"/>
                <w:szCs w:val="16"/>
              </w:rPr>
              <w:t>None</w:t>
            </w:r>
            <w:commentRangeEnd w:id="45"/>
            <w:r>
              <w:rPr>
                <w:rStyle w:val="CommentReference"/>
                <w:color w:val="3A3A3A" w:themeColor="text2"/>
              </w:rPr>
              <w:commentReference w:id="45"/>
            </w:r>
          </w:p>
        </w:tc>
        <w:tc>
          <w:tcPr>
            <w:tcW w:w="1134" w:type="dxa"/>
            <w:vAlign w:val="center"/>
          </w:tcPr>
          <w:p w14:paraId="27ED7D6E" w14:textId="3A148C21" w:rsidR="004A5BC6" w:rsidRPr="00D6228C" w:rsidRDefault="004A5BC6"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commentRangeStart w:id="46"/>
            <w:r>
              <w:rPr>
                <w:sz w:val="16"/>
                <w:szCs w:val="16"/>
              </w:rPr>
              <w:t>None</w:t>
            </w:r>
            <w:commentRangeEnd w:id="46"/>
            <w:r>
              <w:rPr>
                <w:rStyle w:val="CommentReference"/>
                <w:color w:val="3A3A3A" w:themeColor="text2"/>
              </w:rPr>
              <w:commentReference w:id="46"/>
            </w:r>
          </w:p>
        </w:tc>
        <w:tc>
          <w:tcPr>
            <w:tcW w:w="1134" w:type="dxa"/>
            <w:vAlign w:val="center"/>
          </w:tcPr>
          <w:p w14:paraId="5CF1AAA5" w14:textId="7A6E5FC9" w:rsidR="004A5BC6" w:rsidRPr="009722C1" w:rsidRDefault="004A5BC6" w:rsidP="004A5BC6">
            <w:pPr>
              <w:jc w:val="center"/>
              <w:cnfStyle w:val="000000000000" w:firstRow="0" w:lastRow="0" w:firstColumn="0" w:lastColumn="0" w:oddVBand="0" w:evenVBand="0" w:oddHBand="0" w:evenHBand="0" w:firstRowFirstColumn="0" w:firstRowLastColumn="0" w:lastRowFirstColumn="0" w:lastRowLastColumn="0"/>
              <w:rPr>
                <w:b/>
                <w:sz w:val="16"/>
                <w:szCs w:val="16"/>
              </w:rPr>
            </w:pPr>
            <w:r w:rsidRPr="00ED3402">
              <w:rPr>
                <w:b/>
                <w:sz w:val="16"/>
                <w:szCs w:val="16"/>
              </w:rPr>
              <w:t>No</w:t>
            </w:r>
          </w:p>
        </w:tc>
        <w:tc>
          <w:tcPr>
            <w:tcW w:w="1134" w:type="dxa"/>
            <w:vAlign w:val="center"/>
          </w:tcPr>
          <w:p w14:paraId="3E2C69F0" w14:textId="20FEF265" w:rsidR="004A5BC6" w:rsidRPr="00D6228C" w:rsidRDefault="004A5BC6"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09559C">
              <w:rPr>
                <w:b/>
                <w:sz w:val="16"/>
                <w:szCs w:val="16"/>
              </w:rPr>
              <w:t>No</w:t>
            </w:r>
          </w:p>
        </w:tc>
        <w:tc>
          <w:tcPr>
            <w:tcW w:w="1134" w:type="dxa"/>
            <w:vAlign w:val="center"/>
          </w:tcPr>
          <w:p w14:paraId="48E8E88A" w14:textId="27BBD0F6" w:rsidR="004A5BC6" w:rsidRPr="00D6228C" w:rsidRDefault="004A5BC6"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09559C">
              <w:rPr>
                <w:b/>
                <w:sz w:val="16"/>
                <w:szCs w:val="16"/>
              </w:rPr>
              <w:t>No</w:t>
            </w:r>
          </w:p>
        </w:tc>
        <w:tc>
          <w:tcPr>
            <w:tcW w:w="1134" w:type="dxa"/>
            <w:vAlign w:val="center"/>
          </w:tcPr>
          <w:p w14:paraId="2A2DD37F" w14:textId="26F086DA" w:rsidR="004A5BC6" w:rsidRPr="00D6228C" w:rsidRDefault="004A5BC6"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09559C">
              <w:rPr>
                <w:b/>
                <w:sz w:val="16"/>
                <w:szCs w:val="16"/>
              </w:rPr>
              <w:t>No</w:t>
            </w:r>
          </w:p>
        </w:tc>
        <w:tc>
          <w:tcPr>
            <w:tcW w:w="1134" w:type="dxa"/>
            <w:vAlign w:val="center"/>
          </w:tcPr>
          <w:p w14:paraId="3B176F0D" w14:textId="6C926366" w:rsidR="004A5BC6" w:rsidRPr="00D6228C" w:rsidRDefault="004A5BC6"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09559C">
              <w:rPr>
                <w:b/>
                <w:sz w:val="16"/>
                <w:szCs w:val="16"/>
              </w:rPr>
              <w:t>No</w:t>
            </w:r>
          </w:p>
        </w:tc>
        <w:tc>
          <w:tcPr>
            <w:tcW w:w="1134" w:type="dxa"/>
            <w:vAlign w:val="center"/>
          </w:tcPr>
          <w:p w14:paraId="0D0C1D3E" w14:textId="028049F1" w:rsidR="004A5BC6" w:rsidRPr="00D6228C" w:rsidRDefault="004A5BC6"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09559C">
              <w:rPr>
                <w:b/>
                <w:sz w:val="16"/>
                <w:szCs w:val="16"/>
              </w:rPr>
              <w:t>No</w:t>
            </w:r>
          </w:p>
        </w:tc>
        <w:tc>
          <w:tcPr>
            <w:tcW w:w="1134" w:type="dxa"/>
            <w:vAlign w:val="center"/>
          </w:tcPr>
          <w:p w14:paraId="36A88BC5" w14:textId="23F88875" w:rsidR="004A5BC6" w:rsidRPr="00D6228C" w:rsidRDefault="004A5BC6"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09559C">
              <w:rPr>
                <w:b/>
                <w:sz w:val="16"/>
                <w:szCs w:val="16"/>
              </w:rPr>
              <w:t>No</w:t>
            </w:r>
          </w:p>
        </w:tc>
      </w:tr>
      <w:commentRangeStart w:id="47"/>
      <w:tr w:rsidR="004A5BC6" w:rsidRPr="00D6228C" w14:paraId="25C27595" w14:textId="7B06DD6E" w:rsidTr="005D59A5">
        <w:trPr>
          <w:trHeight w:val="20"/>
        </w:trPr>
        <w:tc>
          <w:tcPr>
            <w:cnfStyle w:val="001000000000" w:firstRow="0" w:lastRow="0" w:firstColumn="1" w:lastColumn="0" w:oddVBand="0" w:evenVBand="0" w:oddHBand="0" w:evenHBand="0" w:firstRowFirstColumn="0" w:firstRowLastColumn="0" w:lastRowFirstColumn="0" w:lastRowLastColumn="0"/>
            <w:tcW w:w="1394" w:type="dxa"/>
          </w:tcPr>
          <w:p w14:paraId="49697B8E" w14:textId="3025A2AE" w:rsidR="004A5BC6" w:rsidRPr="000F4631" w:rsidRDefault="004A5BC6" w:rsidP="00A0441A">
            <w:pPr>
              <w:rPr>
                <w:b/>
                <w:sz w:val="16"/>
                <w:szCs w:val="16"/>
              </w:rPr>
            </w:pPr>
            <w:r w:rsidRPr="000F4631">
              <w:rPr>
                <w:b/>
                <w:sz w:val="16"/>
                <w:szCs w:val="16"/>
              </w:rPr>
              <w:fldChar w:fldCharType="begin"/>
            </w:r>
            <w:r w:rsidRPr="000F4631">
              <w:rPr>
                <w:b/>
                <w:sz w:val="16"/>
                <w:szCs w:val="16"/>
              </w:rPr>
              <w:instrText xml:space="preserve"> HYPERLINK "http://gotafe.trainingvc.com.au/admin/roles/define.php?action=view&amp;roleid=24" </w:instrText>
            </w:r>
            <w:r w:rsidRPr="000F4631">
              <w:rPr>
                <w:b/>
                <w:sz w:val="16"/>
                <w:szCs w:val="16"/>
              </w:rPr>
            </w:r>
            <w:r w:rsidRPr="000F4631">
              <w:rPr>
                <w:b/>
                <w:sz w:val="16"/>
                <w:szCs w:val="16"/>
              </w:rPr>
              <w:fldChar w:fldCharType="separate"/>
            </w:r>
            <w:r w:rsidRPr="000F4631">
              <w:rPr>
                <w:rStyle w:val="Hyperlink"/>
                <w:b/>
                <w:sz w:val="16"/>
                <w:szCs w:val="16"/>
              </w:rPr>
              <w:t>Manager Access</w:t>
            </w:r>
            <w:r w:rsidRPr="000F4631">
              <w:rPr>
                <w:b/>
                <w:sz w:val="16"/>
                <w:szCs w:val="16"/>
              </w:rPr>
              <w:fldChar w:fldCharType="end"/>
            </w:r>
            <w:commentRangeEnd w:id="47"/>
            <w:r w:rsidRPr="000F4631">
              <w:rPr>
                <w:rStyle w:val="CommentReference"/>
                <w:rFonts w:asciiTheme="minorHAnsi" w:eastAsiaTheme="minorHAnsi" w:hAnsiTheme="minorHAnsi" w:cstheme="minorBidi"/>
                <w:b/>
                <w:i w:val="0"/>
                <w:iCs w:val="0"/>
                <w:color w:val="3A3A3A" w:themeColor="text2"/>
              </w:rPr>
              <w:commentReference w:id="47"/>
            </w:r>
          </w:p>
        </w:tc>
        <w:tc>
          <w:tcPr>
            <w:tcW w:w="2954" w:type="dxa"/>
          </w:tcPr>
          <w:p w14:paraId="6EB5D704" w14:textId="40581BF9" w:rsidR="004A5BC6" w:rsidRPr="00D6228C" w:rsidRDefault="004A5BC6" w:rsidP="00AF6496">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Applied at a category level</w:t>
            </w:r>
            <w:r w:rsidRPr="00D6228C">
              <w:rPr>
                <w:sz w:val="16"/>
                <w:szCs w:val="16"/>
              </w:rPr>
              <w:t xml:space="preserve"> to enable for </w:t>
            </w:r>
            <w:proofErr w:type="spellStart"/>
            <w:r w:rsidRPr="00D6228C">
              <w:rPr>
                <w:sz w:val="16"/>
                <w:szCs w:val="16"/>
              </w:rPr>
              <w:t>GOTAFE</w:t>
            </w:r>
            <w:proofErr w:type="spellEnd"/>
            <w:r w:rsidRPr="00D6228C">
              <w:rPr>
                <w:sz w:val="16"/>
                <w:szCs w:val="16"/>
              </w:rPr>
              <w:t xml:space="preserve"> Managers to </w:t>
            </w:r>
            <w:r>
              <w:rPr>
                <w:sz w:val="16"/>
                <w:szCs w:val="16"/>
              </w:rPr>
              <w:t xml:space="preserve">view </w:t>
            </w:r>
            <w:r w:rsidRPr="00D6228C">
              <w:rPr>
                <w:sz w:val="16"/>
                <w:szCs w:val="16"/>
              </w:rPr>
              <w:t xml:space="preserve">all </w:t>
            </w:r>
            <w:r>
              <w:rPr>
                <w:sz w:val="16"/>
                <w:szCs w:val="16"/>
              </w:rPr>
              <w:t>courses</w:t>
            </w:r>
            <w:r w:rsidRPr="00D6228C">
              <w:rPr>
                <w:sz w:val="16"/>
                <w:szCs w:val="16"/>
              </w:rPr>
              <w:t xml:space="preserve"> within</w:t>
            </w:r>
            <w:r>
              <w:rPr>
                <w:sz w:val="16"/>
                <w:szCs w:val="16"/>
              </w:rPr>
              <w:t xml:space="preserve"> that category</w:t>
            </w:r>
            <w:r w:rsidRPr="00D6228C">
              <w:rPr>
                <w:sz w:val="16"/>
                <w:szCs w:val="16"/>
              </w:rPr>
              <w:t>. </w:t>
            </w:r>
          </w:p>
        </w:tc>
        <w:tc>
          <w:tcPr>
            <w:tcW w:w="1134" w:type="dxa"/>
            <w:vAlign w:val="center"/>
          </w:tcPr>
          <w:p w14:paraId="5106ABE3" w14:textId="0A5F2DA3" w:rsidR="004A5BC6" w:rsidRPr="00D6228C" w:rsidRDefault="004A5BC6"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F46ADE">
              <w:rPr>
                <w:sz w:val="16"/>
                <w:szCs w:val="16"/>
              </w:rPr>
              <w:t>Student</w:t>
            </w:r>
          </w:p>
        </w:tc>
        <w:tc>
          <w:tcPr>
            <w:tcW w:w="1134" w:type="dxa"/>
            <w:vAlign w:val="center"/>
          </w:tcPr>
          <w:p w14:paraId="07FD11FD" w14:textId="20663651" w:rsidR="004A5BC6" w:rsidRPr="00D6228C" w:rsidRDefault="004A5BC6"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Category, Course</w:t>
            </w:r>
          </w:p>
        </w:tc>
        <w:tc>
          <w:tcPr>
            <w:tcW w:w="1134" w:type="dxa"/>
            <w:vAlign w:val="center"/>
          </w:tcPr>
          <w:p w14:paraId="12A7C751" w14:textId="775D88D1" w:rsidR="004A5BC6" w:rsidRPr="009722C1" w:rsidRDefault="004A5BC6" w:rsidP="004A5BC6">
            <w:pPr>
              <w:jc w:val="center"/>
              <w:cnfStyle w:val="000000000000" w:firstRow="0" w:lastRow="0" w:firstColumn="0" w:lastColumn="0" w:oddVBand="0" w:evenVBand="0" w:oddHBand="0" w:evenHBand="0" w:firstRowFirstColumn="0" w:firstRowLastColumn="0" w:lastRowFirstColumn="0" w:lastRowLastColumn="0"/>
              <w:rPr>
                <w:b/>
                <w:sz w:val="16"/>
                <w:szCs w:val="16"/>
              </w:rPr>
            </w:pPr>
            <w:r w:rsidRPr="00ED3402">
              <w:rPr>
                <w:b/>
                <w:sz w:val="16"/>
                <w:szCs w:val="16"/>
              </w:rPr>
              <w:t>No</w:t>
            </w:r>
          </w:p>
        </w:tc>
        <w:tc>
          <w:tcPr>
            <w:tcW w:w="1134" w:type="dxa"/>
            <w:vAlign w:val="center"/>
          </w:tcPr>
          <w:p w14:paraId="49962EF0" w14:textId="6FA5C7F5" w:rsidR="004A5BC6" w:rsidRPr="00D6228C" w:rsidRDefault="004A5BC6"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09559C">
              <w:rPr>
                <w:b/>
                <w:sz w:val="16"/>
                <w:szCs w:val="16"/>
              </w:rPr>
              <w:t>No</w:t>
            </w:r>
          </w:p>
        </w:tc>
        <w:tc>
          <w:tcPr>
            <w:tcW w:w="1134" w:type="dxa"/>
            <w:vAlign w:val="center"/>
          </w:tcPr>
          <w:p w14:paraId="21939617" w14:textId="6B4C3F7C" w:rsidR="004A5BC6" w:rsidRPr="00D6228C" w:rsidRDefault="004A5BC6"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09559C">
              <w:rPr>
                <w:b/>
                <w:sz w:val="16"/>
                <w:szCs w:val="16"/>
              </w:rPr>
              <w:t>No</w:t>
            </w:r>
          </w:p>
        </w:tc>
        <w:tc>
          <w:tcPr>
            <w:tcW w:w="1134" w:type="dxa"/>
            <w:shd w:val="clear" w:color="auto" w:fill="DBE9DC" w:themeFill="accent3" w:themeFillTint="33"/>
            <w:vAlign w:val="center"/>
          </w:tcPr>
          <w:p w14:paraId="35F1AF39" w14:textId="2FFE0D7C" w:rsidR="004A5BC6" w:rsidRPr="00D6228C" w:rsidRDefault="00AF6496"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Pr>
                <w:b/>
                <w:sz w:val="16"/>
                <w:szCs w:val="16"/>
              </w:rPr>
              <w:t>Yes</w:t>
            </w:r>
          </w:p>
        </w:tc>
        <w:tc>
          <w:tcPr>
            <w:tcW w:w="1134" w:type="dxa"/>
            <w:shd w:val="clear" w:color="auto" w:fill="F4F3DB" w:themeFill="accent2" w:themeFillTint="33"/>
            <w:vAlign w:val="center"/>
          </w:tcPr>
          <w:p w14:paraId="13DBE065" w14:textId="43EA7FD0" w:rsidR="004A5BC6" w:rsidRPr="00D6228C" w:rsidRDefault="00FC616E" w:rsidP="00FC616E">
            <w:pPr>
              <w:jc w:val="center"/>
              <w:cnfStyle w:val="000000000000" w:firstRow="0" w:lastRow="0" w:firstColumn="0" w:lastColumn="0" w:oddVBand="0" w:evenVBand="0" w:oddHBand="0" w:evenHBand="0" w:firstRowFirstColumn="0" w:firstRowLastColumn="0" w:lastRowFirstColumn="0" w:lastRowLastColumn="0"/>
              <w:rPr>
                <w:sz w:val="16"/>
                <w:szCs w:val="16"/>
              </w:rPr>
            </w:pPr>
            <w:r>
              <w:rPr>
                <w:b/>
                <w:sz w:val="16"/>
                <w:szCs w:val="16"/>
              </w:rPr>
              <w:t>Limited</w:t>
            </w:r>
            <w:r>
              <w:rPr>
                <w:b/>
                <w:sz w:val="16"/>
                <w:szCs w:val="16"/>
              </w:rPr>
              <w:br/>
            </w:r>
            <w:r>
              <w:rPr>
                <w:sz w:val="16"/>
                <w:szCs w:val="16"/>
              </w:rPr>
              <w:t xml:space="preserve">Cannot </w:t>
            </w:r>
            <w:r>
              <w:rPr>
                <w:sz w:val="16"/>
                <w:szCs w:val="16"/>
              </w:rPr>
              <w:t>add or edit grades but can view grades</w:t>
            </w:r>
          </w:p>
        </w:tc>
        <w:tc>
          <w:tcPr>
            <w:tcW w:w="1134" w:type="dxa"/>
            <w:vAlign w:val="center"/>
          </w:tcPr>
          <w:p w14:paraId="753C4F7D" w14:textId="0EA1531C" w:rsidR="004A5BC6" w:rsidRPr="00D6228C" w:rsidRDefault="004A5BC6"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09559C">
              <w:rPr>
                <w:b/>
                <w:sz w:val="16"/>
                <w:szCs w:val="16"/>
              </w:rPr>
              <w:t>No</w:t>
            </w:r>
          </w:p>
        </w:tc>
        <w:tc>
          <w:tcPr>
            <w:tcW w:w="1134" w:type="dxa"/>
            <w:shd w:val="clear" w:color="auto" w:fill="DBE9DC" w:themeFill="accent3" w:themeFillTint="33"/>
            <w:vAlign w:val="center"/>
          </w:tcPr>
          <w:p w14:paraId="5169AF22" w14:textId="0A5F1614" w:rsidR="004A5BC6" w:rsidRPr="00D6228C" w:rsidRDefault="005D59A5"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Pr>
                <w:b/>
                <w:sz w:val="16"/>
                <w:szCs w:val="16"/>
              </w:rPr>
              <w:t>Yes</w:t>
            </w:r>
          </w:p>
        </w:tc>
      </w:tr>
      <w:commentRangeStart w:id="48"/>
      <w:tr w:rsidR="004A5BC6" w:rsidRPr="00D6228C" w14:paraId="52C69D19" w14:textId="5E709406" w:rsidTr="005D59A5">
        <w:trPr>
          <w:trHeight w:val="20"/>
        </w:trPr>
        <w:tc>
          <w:tcPr>
            <w:cnfStyle w:val="001000000000" w:firstRow="0" w:lastRow="0" w:firstColumn="1" w:lastColumn="0" w:oddVBand="0" w:evenVBand="0" w:oddHBand="0" w:evenHBand="0" w:firstRowFirstColumn="0" w:firstRowLastColumn="0" w:lastRowFirstColumn="0" w:lastRowLastColumn="0"/>
            <w:tcW w:w="1394" w:type="dxa"/>
          </w:tcPr>
          <w:p w14:paraId="090E9CC8" w14:textId="28859C74" w:rsidR="004A5BC6" w:rsidRPr="000F4631" w:rsidRDefault="004A5BC6" w:rsidP="00A0441A">
            <w:pPr>
              <w:rPr>
                <w:b/>
                <w:sz w:val="16"/>
                <w:szCs w:val="16"/>
              </w:rPr>
            </w:pPr>
            <w:r w:rsidRPr="000F4631">
              <w:rPr>
                <w:b/>
                <w:sz w:val="16"/>
                <w:szCs w:val="16"/>
              </w:rPr>
              <w:fldChar w:fldCharType="begin"/>
            </w:r>
            <w:r w:rsidRPr="000F4631">
              <w:rPr>
                <w:b/>
                <w:sz w:val="16"/>
                <w:szCs w:val="16"/>
              </w:rPr>
              <w:instrText xml:space="preserve"> HYPERLINK "http://gotafe.trainingvc.com.au/admin/roles/define.php?action=view&amp;roleid=19" </w:instrText>
            </w:r>
            <w:r w:rsidRPr="000F4631">
              <w:rPr>
                <w:b/>
                <w:sz w:val="16"/>
                <w:szCs w:val="16"/>
              </w:rPr>
            </w:r>
            <w:r w:rsidRPr="000F4631">
              <w:rPr>
                <w:b/>
                <w:sz w:val="16"/>
                <w:szCs w:val="16"/>
              </w:rPr>
              <w:fldChar w:fldCharType="separate"/>
            </w:r>
            <w:r w:rsidRPr="000F4631">
              <w:rPr>
                <w:rStyle w:val="Hyperlink"/>
                <w:b/>
                <w:sz w:val="16"/>
                <w:szCs w:val="16"/>
              </w:rPr>
              <w:t>Design - Moodle Graphics</w:t>
            </w:r>
            <w:r w:rsidRPr="000F4631">
              <w:rPr>
                <w:b/>
                <w:sz w:val="16"/>
                <w:szCs w:val="16"/>
              </w:rPr>
              <w:fldChar w:fldCharType="end"/>
            </w:r>
            <w:commentRangeEnd w:id="48"/>
            <w:r w:rsidRPr="000F4631">
              <w:rPr>
                <w:rStyle w:val="CommentReference"/>
                <w:rFonts w:asciiTheme="minorHAnsi" w:eastAsiaTheme="minorHAnsi" w:hAnsiTheme="minorHAnsi" w:cstheme="minorBidi"/>
                <w:b/>
                <w:i w:val="0"/>
                <w:iCs w:val="0"/>
                <w:color w:val="3A3A3A" w:themeColor="text2"/>
              </w:rPr>
              <w:commentReference w:id="48"/>
            </w:r>
          </w:p>
        </w:tc>
        <w:tc>
          <w:tcPr>
            <w:tcW w:w="2954" w:type="dxa"/>
          </w:tcPr>
          <w:p w14:paraId="10A1604D" w14:textId="28CFD5D9" w:rsidR="004A5BC6" w:rsidRPr="00D6228C" w:rsidRDefault="004A5BC6" w:rsidP="003C6C70">
            <w:pPr>
              <w:cnfStyle w:val="000000000000" w:firstRow="0" w:lastRow="0" w:firstColumn="0" w:lastColumn="0" w:oddVBand="0" w:evenVBand="0" w:oddHBand="0" w:evenHBand="0" w:firstRowFirstColumn="0" w:firstRowLastColumn="0" w:lastRowFirstColumn="0" w:lastRowLastColumn="0"/>
              <w:rPr>
                <w:sz w:val="16"/>
                <w:szCs w:val="16"/>
              </w:rPr>
            </w:pPr>
            <w:r w:rsidRPr="00D6228C">
              <w:rPr>
                <w:sz w:val="16"/>
                <w:szCs w:val="16"/>
              </w:rPr>
              <w:t xml:space="preserve">Front page editing.  </w:t>
            </w:r>
            <w:commentRangeStart w:id="49"/>
            <w:r w:rsidRPr="00D6228C">
              <w:rPr>
                <w:sz w:val="16"/>
                <w:szCs w:val="16"/>
              </w:rPr>
              <w:t>No learner information available to this role</w:t>
            </w:r>
            <w:commentRangeEnd w:id="49"/>
            <w:r w:rsidR="00F6765E">
              <w:rPr>
                <w:rStyle w:val="CommentReference"/>
                <w:color w:val="3A3A3A" w:themeColor="text2"/>
              </w:rPr>
              <w:commentReference w:id="49"/>
            </w:r>
          </w:p>
        </w:tc>
        <w:tc>
          <w:tcPr>
            <w:tcW w:w="1134" w:type="dxa"/>
            <w:vAlign w:val="center"/>
          </w:tcPr>
          <w:p w14:paraId="19F833EE" w14:textId="7B0C0410" w:rsidR="004A5BC6" w:rsidRPr="00D6228C" w:rsidRDefault="004A5BC6"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Manager</w:t>
            </w:r>
          </w:p>
        </w:tc>
        <w:tc>
          <w:tcPr>
            <w:tcW w:w="1134" w:type="dxa"/>
            <w:vAlign w:val="center"/>
          </w:tcPr>
          <w:p w14:paraId="61ECEFA6" w14:textId="7B9AA781" w:rsidR="004A5BC6" w:rsidRPr="00D6228C" w:rsidRDefault="004A5BC6"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System</w:t>
            </w:r>
          </w:p>
        </w:tc>
        <w:tc>
          <w:tcPr>
            <w:tcW w:w="1134" w:type="dxa"/>
            <w:shd w:val="clear" w:color="auto" w:fill="auto"/>
            <w:vAlign w:val="center"/>
          </w:tcPr>
          <w:p w14:paraId="59B2AA5D" w14:textId="321210AB" w:rsidR="004A5BC6" w:rsidRPr="009722C1" w:rsidRDefault="004A5BC6" w:rsidP="004A5BC6">
            <w:pPr>
              <w:jc w:val="cente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No</w:t>
            </w:r>
          </w:p>
        </w:tc>
        <w:tc>
          <w:tcPr>
            <w:tcW w:w="1134" w:type="dxa"/>
            <w:shd w:val="clear" w:color="auto" w:fill="DBE9DC" w:themeFill="accent3" w:themeFillTint="33"/>
            <w:vAlign w:val="center"/>
          </w:tcPr>
          <w:p w14:paraId="363EA3AD" w14:textId="063DEC08" w:rsidR="004A5BC6" w:rsidRPr="00D6228C" w:rsidRDefault="004A5BC6"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Pr>
                <w:b/>
                <w:sz w:val="16"/>
                <w:szCs w:val="16"/>
              </w:rPr>
              <w:t>Yes</w:t>
            </w:r>
          </w:p>
        </w:tc>
        <w:tc>
          <w:tcPr>
            <w:tcW w:w="1134" w:type="dxa"/>
            <w:shd w:val="clear" w:color="auto" w:fill="DBE9DC" w:themeFill="accent3" w:themeFillTint="33"/>
            <w:vAlign w:val="center"/>
          </w:tcPr>
          <w:p w14:paraId="1C1A0149" w14:textId="320EC6EE" w:rsidR="004A5BC6" w:rsidRPr="00D6228C" w:rsidRDefault="00814C78" w:rsidP="00814C78">
            <w:pPr>
              <w:jc w:val="center"/>
              <w:cnfStyle w:val="000000000000" w:firstRow="0" w:lastRow="0" w:firstColumn="0" w:lastColumn="0" w:oddVBand="0" w:evenVBand="0" w:oddHBand="0" w:evenHBand="0" w:firstRowFirstColumn="0" w:firstRowLastColumn="0" w:lastRowFirstColumn="0" w:lastRowLastColumn="0"/>
              <w:rPr>
                <w:sz w:val="16"/>
                <w:szCs w:val="16"/>
              </w:rPr>
            </w:pPr>
            <w:r>
              <w:rPr>
                <w:b/>
                <w:sz w:val="16"/>
                <w:szCs w:val="16"/>
              </w:rPr>
              <w:t>Yes</w:t>
            </w:r>
          </w:p>
        </w:tc>
        <w:tc>
          <w:tcPr>
            <w:tcW w:w="1134" w:type="dxa"/>
            <w:vAlign w:val="center"/>
          </w:tcPr>
          <w:p w14:paraId="2CB01467" w14:textId="5BF193E1" w:rsidR="004A5BC6" w:rsidRPr="00D6228C" w:rsidRDefault="004A5BC6"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09559C">
              <w:rPr>
                <w:b/>
                <w:sz w:val="16"/>
                <w:szCs w:val="16"/>
              </w:rPr>
              <w:t>No</w:t>
            </w:r>
          </w:p>
        </w:tc>
        <w:tc>
          <w:tcPr>
            <w:tcW w:w="1134" w:type="dxa"/>
            <w:shd w:val="clear" w:color="auto" w:fill="F4F3DB" w:themeFill="accent2" w:themeFillTint="33"/>
            <w:vAlign w:val="center"/>
          </w:tcPr>
          <w:p w14:paraId="7A0B86CF" w14:textId="53920865" w:rsidR="004A5BC6" w:rsidRPr="00D6228C" w:rsidRDefault="00F6765E" w:rsidP="00F6765E">
            <w:pPr>
              <w:jc w:val="center"/>
              <w:cnfStyle w:val="000000000000" w:firstRow="0" w:lastRow="0" w:firstColumn="0" w:lastColumn="0" w:oddVBand="0" w:evenVBand="0" w:oddHBand="0" w:evenHBand="0" w:firstRowFirstColumn="0" w:firstRowLastColumn="0" w:lastRowFirstColumn="0" w:lastRowLastColumn="0"/>
              <w:rPr>
                <w:sz w:val="16"/>
                <w:szCs w:val="16"/>
              </w:rPr>
            </w:pPr>
            <w:r>
              <w:rPr>
                <w:b/>
                <w:sz w:val="16"/>
                <w:szCs w:val="16"/>
              </w:rPr>
              <w:t>Limited</w:t>
            </w:r>
            <w:r>
              <w:rPr>
                <w:b/>
                <w:sz w:val="16"/>
                <w:szCs w:val="16"/>
              </w:rPr>
              <w:br/>
            </w:r>
            <w:r>
              <w:rPr>
                <w:sz w:val="16"/>
                <w:szCs w:val="16"/>
              </w:rPr>
              <w:t xml:space="preserve">Can </w:t>
            </w:r>
            <w:r>
              <w:rPr>
                <w:sz w:val="16"/>
                <w:szCs w:val="16"/>
              </w:rPr>
              <w:t>grade student assignments, quizzes etc. but cannot</w:t>
            </w:r>
            <w:r>
              <w:rPr>
                <w:sz w:val="16"/>
                <w:szCs w:val="16"/>
              </w:rPr>
              <w:t xml:space="preserve"> view grades</w:t>
            </w:r>
          </w:p>
        </w:tc>
        <w:tc>
          <w:tcPr>
            <w:tcW w:w="1134" w:type="dxa"/>
            <w:shd w:val="clear" w:color="auto" w:fill="F4F3DB" w:themeFill="accent2" w:themeFillTint="33"/>
            <w:vAlign w:val="center"/>
          </w:tcPr>
          <w:p w14:paraId="273FB9C6" w14:textId="75588732" w:rsidR="004A5BC6" w:rsidRPr="00D6228C" w:rsidRDefault="00D349C4"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Pr>
                <w:b/>
                <w:color w:val="auto"/>
                <w:sz w:val="16"/>
                <w:szCs w:val="16"/>
              </w:rPr>
              <w:t>Limited</w:t>
            </w:r>
            <w:r>
              <w:rPr>
                <w:b/>
                <w:color w:val="auto"/>
                <w:sz w:val="16"/>
                <w:szCs w:val="16"/>
              </w:rPr>
              <w:br/>
            </w:r>
            <w:r>
              <w:rPr>
                <w:color w:val="auto"/>
                <w:sz w:val="16"/>
                <w:szCs w:val="16"/>
              </w:rPr>
              <w:t>assignment submissions, but not quizzes or feedback</w:t>
            </w:r>
          </w:p>
        </w:tc>
        <w:tc>
          <w:tcPr>
            <w:tcW w:w="1134" w:type="dxa"/>
            <w:shd w:val="clear" w:color="auto" w:fill="DBE9DC" w:themeFill="accent3" w:themeFillTint="33"/>
            <w:vAlign w:val="center"/>
          </w:tcPr>
          <w:p w14:paraId="1FEBA0DE" w14:textId="05EA3DCE" w:rsidR="004A5BC6" w:rsidRPr="00D6228C" w:rsidRDefault="005D59A5"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Pr>
                <w:b/>
                <w:sz w:val="16"/>
                <w:szCs w:val="16"/>
              </w:rPr>
              <w:t>Yes</w:t>
            </w:r>
          </w:p>
        </w:tc>
      </w:tr>
      <w:commentRangeStart w:id="50"/>
      <w:tr w:rsidR="004A5BC6" w:rsidRPr="00D6228C" w14:paraId="65636417" w14:textId="2D8733B3" w:rsidTr="005D59A5">
        <w:trPr>
          <w:trHeight w:val="20"/>
        </w:trPr>
        <w:tc>
          <w:tcPr>
            <w:cnfStyle w:val="001000000000" w:firstRow="0" w:lastRow="0" w:firstColumn="1" w:lastColumn="0" w:oddVBand="0" w:evenVBand="0" w:oddHBand="0" w:evenHBand="0" w:firstRowFirstColumn="0" w:firstRowLastColumn="0" w:lastRowFirstColumn="0" w:lastRowLastColumn="0"/>
            <w:tcW w:w="1394" w:type="dxa"/>
          </w:tcPr>
          <w:p w14:paraId="5A51ECEC" w14:textId="3103BBD8" w:rsidR="004A5BC6" w:rsidRPr="000F4631" w:rsidRDefault="004A5BC6" w:rsidP="00A0441A">
            <w:pPr>
              <w:rPr>
                <w:b/>
                <w:sz w:val="16"/>
                <w:szCs w:val="16"/>
              </w:rPr>
            </w:pPr>
            <w:r w:rsidRPr="000F4631">
              <w:rPr>
                <w:b/>
                <w:sz w:val="16"/>
                <w:szCs w:val="16"/>
              </w:rPr>
              <w:fldChar w:fldCharType="begin"/>
            </w:r>
            <w:r w:rsidRPr="000F4631">
              <w:rPr>
                <w:b/>
                <w:sz w:val="16"/>
                <w:szCs w:val="16"/>
              </w:rPr>
              <w:instrText xml:space="preserve"> HYPERLINK "http://gotafe.trainingvc.com.au/admin/roles/define.php?action=view&amp;roleid=30" </w:instrText>
            </w:r>
            <w:r w:rsidRPr="000F4631">
              <w:rPr>
                <w:b/>
                <w:sz w:val="16"/>
                <w:szCs w:val="16"/>
              </w:rPr>
            </w:r>
            <w:r w:rsidRPr="000F4631">
              <w:rPr>
                <w:b/>
                <w:sz w:val="16"/>
                <w:szCs w:val="16"/>
              </w:rPr>
              <w:fldChar w:fldCharType="separate"/>
            </w:r>
            <w:r w:rsidRPr="000F4631">
              <w:rPr>
                <w:rStyle w:val="Hyperlink"/>
                <w:b/>
                <w:sz w:val="16"/>
                <w:szCs w:val="16"/>
              </w:rPr>
              <w:t>Resource review</w:t>
            </w:r>
            <w:r w:rsidRPr="000F4631">
              <w:rPr>
                <w:b/>
                <w:sz w:val="16"/>
                <w:szCs w:val="16"/>
              </w:rPr>
              <w:fldChar w:fldCharType="end"/>
            </w:r>
            <w:commentRangeEnd w:id="50"/>
            <w:r w:rsidRPr="000F4631">
              <w:rPr>
                <w:rStyle w:val="CommentReference"/>
                <w:rFonts w:asciiTheme="minorHAnsi" w:eastAsiaTheme="minorHAnsi" w:hAnsiTheme="minorHAnsi" w:cstheme="minorBidi"/>
                <w:b/>
                <w:i w:val="0"/>
                <w:iCs w:val="0"/>
                <w:color w:val="3A3A3A" w:themeColor="text2"/>
              </w:rPr>
              <w:commentReference w:id="50"/>
            </w:r>
          </w:p>
        </w:tc>
        <w:tc>
          <w:tcPr>
            <w:tcW w:w="2954" w:type="dxa"/>
          </w:tcPr>
          <w:p w14:paraId="13FB087B" w14:textId="4C62E443" w:rsidR="004A5BC6" w:rsidRPr="00D6228C" w:rsidRDefault="004A5BC6" w:rsidP="003C6C70">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Has minimal privileges.</w:t>
            </w:r>
            <w:r w:rsidRPr="00D6228C">
              <w:rPr>
                <w:sz w:val="16"/>
                <w:szCs w:val="16"/>
              </w:rPr>
              <w:t xml:space="preserve"> This role enables guest to view quiz questions</w:t>
            </w:r>
          </w:p>
        </w:tc>
        <w:tc>
          <w:tcPr>
            <w:tcW w:w="1134" w:type="dxa"/>
            <w:vAlign w:val="center"/>
          </w:tcPr>
          <w:p w14:paraId="20811BFF" w14:textId="771906A8" w:rsidR="004A5BC6" w:rsidRPr="00D6228C" w:rsidRDefault="004A5BC6"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commentRangeStart w:id="51"/>
            <w:r>
              <w:rPr>
                <w:sz w:val="16"/>
                <w:szCs w:val="16"/>
              </w:rPr>
              <w:t>Guest</w:t>
            </w:r>
            <w:commentRangeEnd w:id="51"/>
            <w:r>
              <w:rPr>
                <w:rStyle w:val="CommentReference"/>
                <w:color w:val="3A3A3A" w:themeColor="text2"/>
              </w:rPr>
              <w:commentReference w:id="51"/>
            </w:r>
          </w:p>
        </w:tc>
        <w:tc>
          <w:tcPr>
            <w:tcW w:w="1134" w:type="dxa"/>
            <w:vAlign w:val="center"/>
          </w:tcPr>
          <w:p w14:paraId="141BB9CA" w14:textId="1621528B" w:rsidR="004A5BC6" w:rsidRPr="00D6228C" w:rsidRDefault="004A5BC6"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Category, Course</w:t>
            </w:r>
          </w:p>
        </w:tc>
        <w:tc>
          <w:tcPr>
            <w:tcW w:w="1134" w:type="dxa"/>
            <w:vAlign w:val="center"/>
          </w:tcPr>
          <w:p w14:paraId="06B33E0C" w14:textId="4D65C7C4" w:rsidR="004A5BC6" w:rsidRPr="009722C1" w:rsidRDefault="004A5BC6" w:rsidP="004A5BC6">
            <w:pPr>
              <w:jc w:val="center"/>
              <w:cnfStyle w:val="000000000000" w:firstRow="0" w:lastRow="0" w:firstColumn="0" w:lastColumn="0" w:oddVBand="0" w:evenVBand="0" w:oddHBand="0" w:evenHBand="0" w:firstRowFirstColumn="0" w:firstRowLastColumn="0" w:lastRowFirstColumn="0" w:lastRowLastColumn="0"/>
              <w:rPr>
                <w:b/>
                <w:sz w:val="16"/>
                <w:szCs w:val="16"/>
              </w:rPr>
            </w:pPr>
            <w:r w:rsidRPr="00ED3402">
              <w:rPr>
                <w:b/>
                <w:sz w:val="16"/>
                <w:szCs w:val="16"/>
              </w:rPr>
              <w:t>No</w:t>
            </w:r>
          </w:p>
        </w:tc>
        <w:tc>
          <w:tcPr>
            <w:tcW w:w="1134" w:type="dxa"/>
            <w:vAlign w:val="center"/>
          </w:tcPr>
          <w:p w14:paraId="256006A9" w14:textId="6188326A" w:rsidR="004A5BC6" w:rsidRPr="00D6228C" w:rsidRDefault="004A5BC6"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09559C">
              <w:rPr>
                <w:b/>
                <w:sz w:val="16"/>
                <w:szCs w:val="16"/>
              </w:rPr>
              <w:t>No</w:t>
            </w:r>
          </w:p>
        </w:tc>
        <w:tc>
          <w:tcPr>
            <w:tcW w:w="1134" w:type="dxa"/>
            <w:vAlign w:val="center"/>
          </w:tcPr>
          <w:p w14:paraId="6FEC52FD" w14:textId="3080FBD3" w:rsidR="004A5BC6" w:rsidRPr="00D6228C" w:rsidRDefault="004A5BC6"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09559C">
              <w:rPr>
                <w:b/>
                <w:sz w:val="16"/>
                <w:szCs w:val="16"/>
              </w:rPr>
              <w:t>No</w:t>
            </w:r>
          </w:p>
        </w:tc>
        <w:tc>
          <w:tcPr>
            <w:tcW w:w="1134" w:type="dxa"/>
            <w:vAlign w:val="center"/>
          </w:tcPr>
          <w:p w14:paraId="5838ACB2" w14:textId="5DC30FA7" w:rsidR="004A5BC6" w:rsidRPr="00D6228C" w:rsidRDefault="004A5BC6"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09559C">
              <w:rPr>
                <w:b/>
                <w:sz w:val="16"/>
                <w:szCs w:val="16"/>
              </w:rPr>
              <w:t>No</w:t>
            </w:r>
          </w:p>
        </w:tc>
        <w:tc>
          <w:tcPr>
            <w:tcW w:w="1134" w:type="dxa"/>
            <w:vAlign w:val="center"/>
          </w:tcPr>
          <w:p w14:paraId="1145FB03" w14:textId="7D094533" w:rsidR="004A5BC6" w:rsidRPr="00D6228C" w:rsidRDefault="004A5BC6"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09559C">
              <w:rPr>
                <w:b/>
                <w:sz w:val="16"/>
                <w:szCs w:val="16"/>
              </w:rPr>
              <w:t>No</w:t>
            </w:r>
          </w:p>
        </w:tc>
        <w:tc>
          <w:tcPr>
            <w:tcW w:w="1134" w:type="dxa"/>
            <w:vAlign w:val="center"/>
          </w:tcPr>
          <w:p w14:paraId="44BB6D78" w14:textId="748338A2" w:rsidR="004A5BC6" w:rsidRPr="00D6228C" w:rsidRDefault="004A5BC6" w:rsidP="009722C1">
            <w:pPr>
              <w:jc w:val="center"/>
              <w:cnfStyle w:val="000000000000" w:firstRow="0" w:lastRow="0" w:firstColumn="0" w:lastColumn="0" w:oddVBand="0" w:evenVBand="0" w:oddHBand="0" w:evenHBand="0" w:firstRowFirstColumn="0" w:firstRowLastColumn="0" w:lastRowFirstColumn="0" w:lastRowLastColumn="0"/>
              <w:rPr>
                <w:sz w:val="16"/>
                <w:szCs w:val="16"/>
              </w:rPr>
            </w:pPr>
            <w:r w:rsidRPr="0009559C">
              <w:rPr>
                <w:b/>
                <w:sz w:val="16"/>
                <w:szCs w:val="16"/>
              </w:rPr>
              <w:t>No</w:t>
            </w:r>
          </w:p>
        </w:tc>
        <w:tc>
          <w:tcPr>
            <w:tcW w:w="1134" w:type="dxa"/>
            <w:shd w:val="clear" w:color="auto" w:fill="F4F3DB" w:themeFill="accent2" w:themeFillTint="33"/>
            <w:vAlign w:val="center"/>
          </w:tcPr>
          <w:p w14:paraId="3C779637" w14:textId="77777777" w:rsidR="005D59A5" w:rsidRDefault="005D59A5" w:rsidP="005D59A5">
            <w:pPr>
              <w:jc w:val="cente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Limited</w:t>
            </w:r>
          </w:p>
          <w:p w14:paraId="36D725B5" w14:textId="4EAED1E2" w:rsidR="004A5BC6" w:rsidRPr="00D6228C" w:rsidRDefault="005D59A5" w:rsidP="005D59A5">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Can view hidden activities </w:t>
            </w:r>
            <w:r>
              <w:rPr>
                <w:sz w:val="16"/>
                <w:szCs w:val="16"/>
              </w:rPr>
              <w:t>but not</w:t>
            </w:r>
            <w:r>
              <w:rPr>
                <w:sz w:val="16"/>
                <w:szCs w:val="16"/>
              </w:rPr>
              <w:t xml:space="preserve"> </w:t>
            </w:r>
            <w:r>
              <w:rPr>
                <w:sz w:val="16"/>
                <w:szCs w:val="16"/>
              </w:rPr>
              <w:t>sections or chapters</w:t>
            </w:r>
          </w:p>
        </w:tc>
      </w:tr>
    </w:tbl>
    <w:p w14:paraId="640ABCC9" w14:textId="51FB30E3" w:rsidR="00A0441A" w:rsidRDefault="00A0441A" w:rsidP="00A0441A"/>
    <w:p w14:paraId="10C5EFD6" w14:textId="065E89C7" w:rsidR="00032DA2" w:rsidRPr="00A0441A" w:rsidRDefault="00032DA2" w:rsidP="00032DA2">
      <w:pPr>
        <w:pStyle w:val="ListParagraph"/>
        <w:numPr>
          <w:ilvl w:val="6"/>
          <w:numId w:val="4"/>
        </w:numPr>
        <w:sectPr w:rsidR="00032DA2" w:rsidRPr="00A0441A" w:rsidSect="00A0441A">
          <w:pgSz w:w="15840" w:h="12240" w:orient="landscape"/>
          <w:pgMar w:top="720" w:right="720" w:bottom="720" w:left="720" w:header="431" w:footer="765" w:gutter="0"/>
          <w:cols w:space="720"/>
          <w:titlePg/>
          <w:docGrid w:linePitch="360"/>
        </w:sectPr>
      </w:pPr>
    </w:p>
    <w:p w14:paraId="2FA847D7" w14:textId="46668768" w:rsidR="00FE59F3" w:rsidRDefault="004D255F" w:rsidP="00FE59F3">
      <w:pPr>
        <w:pStyle w:val="Heading1"/>
      </w:pPr>
      <w:bookmarkStart w:id="52" w:name="_Toc458080260"/>
      <w:r>
        <w:lastRenderedPageBreak/>
        <w:t>R</w:t>
      </w:r>
      <w:r w:rsidR="00FE59F3">
        <w:t>ollover Strategy</w:t>
      </w:r>
      <w:bookmarkEnd w:id="32"/>
      <w:bookmarkEnd w:id="33"/>
      <w:bookmarkEnd w:id="52"/>
    </w:p>
    <w:p w14:paraId="65D8D646" w14:textId="77777777" w:rsidR="00FE59F3" w:rsidRDefault="00FE59F3" w:rsidP="003D0127">
      <w:bookmarkStart w:id="53" w:name="OLE_LINK9"/>
      <w:bookmarkStart w:id="54" w:name="OLE_LINK10"/>
      <w:r>
        <w:t>Periodically, a Moodle course will need to be rolled over, in preparation for a new student intake.  This traditionally happens at the end of a Semester or Year, but can happen throughout the year in line with enrolment processes.</w:t>
      </w:r>
    </w:p>
    <w:p w14:paraId="4AA12D18" w14:textId="77777777" w:rsidR="00FE59F3" w:rsidRDefault="00FE59F3" w:rsidP="003D0127">
      <w:r>
        <w:t>It is important to retain a full working copy of the previous delivery round, for auditing and archival purposes</w:t>
      </w:r>
    </w:p>
    <w:p w14:paraId="244BE09D" w14:textId="77777777" w:rsidR="00FE59F3" w:rsidRDefault="00FE59F3" w:rsidP="00FE59F3">
      <w:pPr>
        <w:pStyle w:val="Heading2"/>
      </w:pPr>
      <w:bookmarkStart w:id="55" w:name="_Toc450227104"/>
      <w:bookmarkStart w:id="56" w:name="_Toc458000671"/>
      <w:bookmarkStart w:id="57" w:name="_Toc458080261"/>
      <w:bookmarkEnd w:id="53"/>
      <w:bookmarkEnd w:id="54"/>
      <w:r>
        <w:t>Strategy</w:t>
      </w:r>
      <w:bookmarkEnd w:id="55"/>
      <w:bookmarkEnd w:id="56"/>
      <w:bookmarkEnd w:id="57"/>
    </w:p>
    <w:p w14:paraId="6B04F413" w14:textId="77777777" w:rsidR="00487DEA" w:rsidRPr="00487DEA" w:rsidRDefault="00FE59F3" w:rsidP="00487DEA">
      <w:pPr>
        <w:pStyle w:val="ListParagraph"/>
        <w:numPr>
          <w:ilvl w:val="0"/>
          <w:numId w:val="29"/>
        </w:numPr>
        <w:spacing w:after="0" w:line="240" w:lineRule="auto"/>
        <w:rPr>
          <w:rFonts w:asciiTheme="majorHAnsi" w:eastAsiaTheme="majorEastAsia" w:hAnsiTheme="majorHAnsi" w:cstheme="majorBidi"/>
          <w:bCs/>
          <w:color w:val="562241" w:themeColor="accent1"/>
        </w:rPr>
      </w:pPr>
      <w:r w:rsidRPr="00487DEA">
        <w:t xml:space="preserve">Ensure that the existing course </w:t>
      </w:r>
      <w:r w:rsidR="009416BD" w:rsidRPr="00487DEA">
        <w:t>is properly named, in accordance with</w:t>
      </w:r>
      <w:r w:rsidR="00487DEA" w:rsidRPr="00487DEA">
        <w:t xml:space="preserve"> the established naming convention</w:t>
      </w:r>
      <w:r w:rsidRPr="00487DEA">
        <w:t>.  Change the short and full name if necessary</w:t>
      </w:r>
      <w:r w:rsidRPr="00487DEA">
        <w:br/>
      </w:r>
      <w:proofErr w:type="spellStart"/>
      <w:r w:rsidRPr="00487DEA">
        <w:rPr>
          <w:i/>
        </w:rPr>
        <w:t>Eg</w:t>
      </w:r>
      <w:proofErr w:type="spellEnd"/>
      <w:r w:rsidRPr="00487DEA">
        <w:rPr>
          <w:i/>
        </w:rPr>
        <w:t xml:space="preserve"> </w:t>
      </w:r>
      <w:r w:rsidR="00487DEA" w:rsidRPr="00487DEA">
        <w:rPr>
          <w:i/>
        </w:rPr>
        <w:t>AHCHBR203A: Provide daily care for horses (</w:t>
      </w:r>
      <w:proofErr w:type="spellStart"/>
      <w:r w:rsidR="00487DEA" w:rsidRPr="00487DEA">
        <w:rPr>
          <w:i/>
        </w:rPr>
        <w:t>VETIS</w:t>
      </w:r>
      <w:proofErr w:type="spellEnd"/>
      <w:r w:rsidR="00487DEA" w:rsidRPr="00487DEA">
        <w:rPr>
          <w:i/>
        </w:rPr>
        <w:t>, 2016)</w:t>
      </w:r>
    </w:p>
    <w:p w14:paraId="1A6FD9AC" w14:textId="0893E59D" w:rsidR="00487DEA" w:rsidRPr="00487DEA" w:rsidRDefault="00FE59F3" w:rsidP="00487DEA">
      <w:pPr>
        <w:pStyle w:val="ListParagraph"/>
        <w:numPr>
          <w:ilvl w:val="0"/>
          <w:numId w:val="29"/>
        </w:numPr>
        <w:spacing w:after="0" w:line="240" w:lineRule="auto"/>
        <w:rPr>
          <w:rFonts w:asciiTheme="majorHAnsi" w:eastAsiaTheme="majorEastAsia" w:hAnsiTheme="majorHAnsi" w:cstheme="majorBidi"/>
          <w:bCs/>
          <w:color w:val="562241" w:themeColor="accent1"/>
        </w:rPr>
      </w:pPr>
      <w:r w:rsidRPr="00487DEA">
        <w:t>Make a copy of this course via one of the mechanisms described below.  DO NOT include student data</w:t>
      </w:r>
      <w:r w:rsidR="00487DEA" w:rsidRPr="00487DEA">
        <w:br/>
      </w:r>
      <w:proofErr w:type="spellStart"/>
      <w:r w:rsidRPr="00487DEA">
        <w:rPr>
          <w:i/>
        </w:rPr>
        <w:t>Eg</w:t>
      </w:r>
      <w:proofErr w:type="spellEnd"/>
      <w:r w:rsidRPr="00487DEA">
        <w:rPr>
          <w:i/>
        </w:rPr>
        <w:t xml:space="preserve"> </w:t>
      </w:r>
      <w:r w:rsidR="00487DEA" w:rsidRPr="00487DEA">
        <w:rPr>
          <w:i/>
        </w:rPr>
        <w:t>AHCHBR203A: Provide daily care for horses (</w:t>
      </w:r>
      <w:proofErr w:type="spellStart"/>
      <w:r w:rsidR="00487DEA" w:rsidRPr="00487DEA">
        <w:rPr>
          <w:i/>
        </w:rPr>
        <w:t>VETIS</w:t>
      </w:r>
      <w:proofErr w:type="spellEnd"/>
      <w:r w:rsidR="00487DEA" w:rsidRPr="00487DEA">
        <w:rPr>
          <w:i/>
        </w:rPr>
        <w:t>, 201</w:t>
      </w:r>
      <w:r w:rsidR="00487DEA">
        <w:rPr>
          <w:i/>
        </w:rPr>
        <w:t>7</w:t>
      </w:r>
      <w:r w:rsidR="00487DEA" w:rsidRPr="00487DEA">
        <w:rPr>
          <w:i/>
        </w:rPr>
        <w:t>)</w:t>
      </w:r>
    </w:p>
    <w:p w14:paraId="4375E891" w14:textId="52EAAE0C" w:rsidR="00FE59F3" w:rsidRPr="00487DEA" w:rsidRDefault="00FE59F3" w:rsidP="00487DEA">
      <w:pPr>
        <w:pStyle w:val="ListParagraph"/>
        <w:numPr>
          <w:ilvl w:val="0"/>
          <w:numId w:val="29"/>
        </w:numPr>
        <w:spacing w:after="0" w:line="240" w:lineRule="auto"/>
        <w:rPr>
          <w:rFonts w:asciiTheme="majorHAnsi" w:eastAsiaTheme="majorEastAsia" w:hAnsiTheme="majorHAnsi" w:cstheme="majorBidi"/>
          <w:bCs/>
          <w:color w:val="562241" w:themeColor="accent1"/>
        </w:rPr>
      </w:pPr>
      <w:r w:rsidRPr="00487DEA">
        <w:rPr>
          <w:i/>
        </w:rPr>
        <w:t>(OPTIONAL)</w:t>
      </w:r>
      <w:r w:rsidRPr="00487DEA">
        <w:t xml:space="preserve"> If the original course is no longer in active delivery, set the course as hidden:</w:t>
      </w:r>
      <w:r w:rsidRPr="00487DEA">
        <w:br/>
        <w:t>Edit settings &gt; Visible = Hide</w:t>
      </w:r>
    </w:p>
    <w:p w14:paraId="1D67D0D4" w14:textId="77777777" w:rsidR="00FE59F3" w:rsidRPr="00B812ED" w:rsidRDefault="00FE59F3" w:rsidP="00FE59F3">
      <w:pPr>
        <w:pStyle w:val="Heading2"/>
        <w:rPr>
          <w:i/>
          <w:color w:val="BFBFBF" w:themeColor="background1" w:themeShade="BF"/>
        </w:rPr>
      </w:pPr>
      <w:bookmarkStart w:id="58" w:name="_Toc450227105"/>
      <w:bookmarkStart w:id="59" w:name="_Toc458000672"/>
      <w:bookmarkStart w:id="60" w:name="_Toc458080262"/>
      <w:r>
        <w:t>Copy Processes</w:t>
      </w:r>
      <w:bookmarkEnd w:id="58"/>
      <w:bookmarkEnd w:id="59"/>
      <w:bookmarkEnd w:id="60"/>
    </w:p>
    <w:p w14:paraId="32C319CD" w14:textId="77777777" w:rsidR="00FE59F3" w:rsidRDefault="00FE59F3" w:rsidP="00FE59F3">
      <w:pPr>
        <w:pStyle w:val="Heading3"/>
      </w:pPr>
      <w:bookmarkStart w:id="61" w:name="_Toc450227106"/>
      <w:bookmarkStart w:id="62" w:name="_Toc458000673"/>
      <w:r>
        <w:t>Individually, via backup:</w:t>
      </w:r>
      <w:bookmarkEnd w:id="61"/>
      <w:bookmarkEnd w:id="62"/>
    </w:p>
    <w:p w14:paraId="01C19D93" w14:textId="77777777" w:rsidR="00FE59F3" w:rsidRPr="00CD320F" w:rsidRDefault="00FE59F3" w:rsidP="00FE59F3"/>
    <w:p w14:paraId="7BC6CA8B" w14:textId="77777777" w:rsidR="00FE59F3" w:rsidRDefault="00FE59F3" w:rsidP="00145CAD">
      <w:pPr>
        <w:pStyle w:val="ListParagraph"/>
        <w:numPr>
          <w:ilvl w:val="0"/>
          <w:numId w:val="9"/>
        </w:numPr>
        <w:spacing w:after="0" w:line="240" w:lineRule="auto"/>
      </w:pPr>
      <w:r>
        <w:t>Perform a full course backup of the existing course.  This will ensure data security, in the event of accident or failure</w:t>
      </w:r>
    </w:p>
    <w:p w14:paraId="145534E8" w14:textId="77777777" w:rsidR="00FE59F3" w:rsidRPr="00B619C9" w:rsidRDefault="00FE59F3" w:rsidP="00145CAD">
      <w:pPr>
        <w:pStyle w:val="ListParagraph"/>
        <w:numPr>
          <w:ilvl w:val="1"/>
          <w:numId w:val="9"/>
        </w:numPr>
        <w:spacing w:after="0" w:line="240" w:lineRule="auto"/>
      </w:pPr>
      <w:r>
        <w:rPr>
          <w:i/>
        </w:rPr>
        <w:t>Course Administration &gt; Backup (then perform backup using default settings)</w:t>
      </w:r>
    </w:p>
    <w:p w14:paraId="23DB5CCF" w14:textId="77777777" w:rsidR="00FE59F3" w:rsidRDefault="00FE59F3" w:rsidP="00145CAD">
      <w:pPr>
        <w:pStyle w:val="ListParagraph"/>
        <w:numPr>
          <w:ilvl w:val="0"/>
          <w:numId w:val="9"/>
        </w:numPr>
        <w:spacing w:after="0" w:line="240" w:lineRule="auto"/>
      </w:pPr>
      <w:r>
        <w:t>Restore this newly created backup to a new course</w:t>
      </w:r>
    </w:p>
    <w:p w14:paraId="31843157" w14:textId="77777777" w:rsidR="00FE59F3" w:rsidRPr="00B619C9" w:rsidRDefault="00FE59F3" w:rsidP="00145CAD">
      <w:pPr>
        <w:pStyle w:val="ListParagraph"/>
        <w:numPr>
          <w:ilvl w:val="1"/>
          <w:numId w:val="9"/>
        </w:numPr>
        <w:spacing w:after="0" w:line="240" w:lineRule="auto"/>
      </w:pPr>
      <w:r>
        <w:rPr>
          <w:i/>
        </w:rPr>
        <w:t>Course Administration &gt; Restore</w:t>
      </w:r>
    </w:p>
    <w:p w14:paraId="37659CAA" w14:textId="77777777" w:rsidR="00FE59F3" w:rsidRDefault="00FE59F3" w:rsidP="00145CAD">
      <w:pPr>
        <w:pStyle w:val="ListParagraph"/>
        <w:numPr>
          <w:ilvl w:val="1"/>
          <w:numId w:val="9"/>
        </w:numPr>
        <w:spacing w:after="0" w:line="240" w:lineRule="auto"/>
      </w:pPr>
      <w:r>
        <w:t>Choose the restore option adjacent to the newly created backup</w:t>
      </w:r>
    </w:p>
    <w:p w14:paraId="5037F93A" w14:textId="77777777" w:rsidR="00FE59F3" w:rsidRDefault="00FE59F3" w:rsidP="00145CAD">
      <w:pPr>
        <w:pStyle w:val="ListParagraph"/>
        <w:numPr>
          <w:ilvl w:val="1"/>
          <w:numId w:val="9"/>
        </w:numPr>
        <w:spacing w:after="0" w:line="240" w:lineRule="auto"/>
      </w:pPr>
      <w:r>
        <w:t>Select “Restore as a new course”</w:t>
      </w:r>
    </w:p>
    <w:p w14:paraId="0E610D40" w14:textId="77777777" w:rsidR="00FE59F3" w:rsidRDefault="00FE59F3" w:rsidP="00145CAD">
      <w:pPr>
        <w:pStyle w:val="ListParagraph"/>
        <w:numPr>
          <w:ilvl w:val="1"/>
          <w:numId w:val="9"/>
        </w:numPr>
        <w:spacing w:after="0" w:line="240" w:lineRule="auto"/>
      </w:pPr>
      <w:r>
        <w:t xml:space="preserve">Search for and select the </w:t>
      </w:r>
      <w:r w:rsidRPr="00CD320F">
        <w:t>appropriate category</w:t>
      </w:r>
      <w:r>
        <w:t>, then click Continue</w:t>
      </w:r>
    </w:p>
    <w:p w14:paraId="3C46084C" w14:textId="77777777" w:rsidR="00FE59F3" w:rsidRDefault="00FE59F3" w:rsidP="00145CAD">
      <w:pPr>
        <w:pStyle w:val="ListParagraph"/>
        <w:numPr>
          <w:ilvl w:val="1"/>
          <w:numId w:val="9"/>
        </w:numPr>
        <w:spacing w:after="0" w:line="240" w:lineRule="auto"/>
      </w:pPr>
      <w:r w:rsidRPr="004804A1">
        <w:rPr>
          <w:b/>
        </w:rPr>
        <w:t>Untick</w:t>
      </w:r>
      <w:r>
        <w:t xml:space="preserve"> “Include enrolled users”, then click next</w:t>
      </w:r>
    </w:p>
    <w:p w14:paraId="65B9205A" w14:textId="68858F45" w:rsidR="00FE59F3" w:rsidRDefault="00FE59F3" w:rsidP="00145CAD">
      <w:pPr>
        <w:pStyle w:val="ListParagraph"/>
        <w:numPr>
          <w:ilvl w:val="1"/>
          <w:numId w:val="9"/>
        </w:numPr>
        <w:spacing w:after="0" w:line="240" w:lineRule="auto"/>
      </w:pPr>
      <w:r>
        <w:t>Give the new course an appropriate short and full name</w:t>
      </w:r>
      <w:r>
        <w:br/>
      </w:r>
      <w:proofErr w:type="spellStart"/>
      <w:r w:rsidRPr="003331AC">
        <w:rPr>
          <w:i/>
        </w:rPr>
        <w:t>eg</w:t>
      </w:r>
      <w:proofErr w:type="spellEnd"/>
      <w:r w:rsidRPr="003331AC">
        <w:rPr>
          <w:i/>
        </w:rPr>
        <w:t xml:space="preserve"> </w:t>
      </w:r>
      <w:r w:rsidR="00487DEA" w:rsidRPr="00487DEA">
        <w:rPr>
          <w:i/>
        </w:rPr>
        <w:t>AHCHBR203A: Provide daily care for horses (</w:t>
      </w:r>
      <w:proofErr w:type="spellStart"/>
      <w:r w:rsidR="00487DEA" w:rsidRPr="00487DEA">
        <w:rPr>
          <w:i/>
        </w:rPr>
        <w:t>VETIS</w:t>
      </w:r>
      <w:proofErr w:type="spellEnd"/>
      <w:r w:rsidR="00487DEA" w:rsidRPr="00487DEA">
        <w:rPr>
          <w:i/>
        </w:rPr>
        <w:t>, 201</w:t>
      </w:r>
      <w:r w:rsidR="00487DEA">
        <w:rPr>
          <w:i/>
        </w:rPr>
        <w:t>7</w:t>
      </w:r>
      <w:r w:rsidR="00487DEA" w:rsidRPr="00487DEA">
        <w:rPr>
          <w:i/>
        </w:rPr>
        <w:t>)</w:t>
      </w:r>
    </w:p>
    <w:p w14:paraId="0A1B073F" w14:textId="77777777" w:rsidR="00FE59F3" w:rsidRDefault="00FE59F3" w:rsidP="00145CAD">
      <w:pPr>
        <w:pStyle w:val="ListParagraph"/>
        <w:numPr>
          <w:ilvl w:val="1"/>
          <w:numId w:val="9"/>
        </w:numPr>
        <w:spacing w:after="0" w:line="240" w:lineRule="auto"/>
      </w:pPr>
      <w:r>
        <w:t>Continue through the restoration process as per usual</w:t>
      </w:r>
    </w:p>
    <w:p w14:paraId="49F1BA9A" w14:textId="77777777" w:rsidR="00FE59F3" w:rsidRDefault="00FE59F3" w:rsidP="00145CAD">
      <w:pPr>
        <w:pStyle w:val="ListParagraph"/>
        <w:numPr>
          <w:ilvl w:val="0"/>
          <w:numId w:val="9"/>
        </w:numPr>
        <w:spacing w:after="0" w:line="240" w:lineRule="auto"/>
      </w:pPr>
      <w:proofErr w:type="spellStart"/>
      <w:r>
        <w:t>Enrol</w:t>
      </w:r>
      <w:proofErr w:type="spellEnd"/>
      <w:r>
        <w:t xml:space="preserve"> the appropriate teaching staff in the new copy</w:t>
      </w:r>
    </w:p>
    <w:p w14:paraId="5990810F" w14:textId="77777777" w:rsidR="00FE59F3" w:rsidRDefault="00FE59F3" w:rsidP="00FE59F3"/>
    <w:p w14:paraId="17B3F17F" w14:textId="77777777" w:rsidR="00FE59F3" w:rsidRDefault="00FE59F3" w:rsidP="00FE59F3">
      <w:pPr>
        <w:pStyle w:val="Heading3"/>
      </w:pPr>
      <w:bookmarkStart w:id="63" w:name="_Toc450227107"/>
      <w:bookmarkStart w:id="64" w:name="_Toc458000674"/>
      <w:r w:rsidRPr="004804A1">
        <w:lastRenderedPageBreak/>
        <w:t>In bulk, via CSV</w:t>
      </w:r>
      <w:bookmarkEnd w:id="63"/>
      <w:bookmarkEnd w:id="64"/>
    </w:p>
    <w:p w14:paraId="6D444ED4" w14:textId="77777777" w:rsidR="00FE59F3" w:rsidRDefault="00FE59F3" w:rsidP="00FE59F3">
      <w:r>
        <w:t>Bulk course copies can be performed using the “Upload courses” feature, fully described here:</w:t>
      </w:r>
    </w:p>
    <w:p w14:paraId="0904CE26" w14:textId="66D63D27" w:rsidR="00FE59F3" w:rsidRDefault="00FE59F3" w:rsidP="00FE59F3">
      <w:hyperlink r:id="rId16" w:history="1">
        <w:r>
          <w:rPr>
            <w:rStyle w:val="Hyperlink"/>
          </w:rPr>
          <w:t>https://docs.moodle.org/29/en/Upload_courses</w:t>
        </w:r>
      </w:hyperlink>
    </w:p>
    <w:p w14:paraId="18652F72" w14:textId="77777777" w:rsidR="00FE59F3" w:rsidRDefault="00FE59F3" w:rsidP="00145CAD">
      <w:pPr>
        <w:pStyle w:val="ListParagraph"/>
        <w:numPr>
          <w:ilvl w:val="0"/>
          <w:numId w:val="10"/>
        </w:numPr>
        <w:spacing w:after="0" w:line="240" w:lineRule="auto"/>
      </w:pPr>
      <w:r>
        <w:t>Prepare a CSV file in line with the following</w:t>
      </w:r>
    </w:p>
    <w:tbl>
      <w:tblPr>
        <w:tblStyle w:val="TableGridLight"/>
        <w:tblW w:w="10485" w:type="dxa"/>
        <w:tblLayout w:type="fixed"/>
        <w:tblLook w:val="04A0" w:firstRow="1" w:lastRow="0" w:firstColumn="1" w:lastColumn="0" w:noHBand="0" w:noVBand="1"/>
      </w:tblPr>
      <w:tblGrid>
        <w:gridCol w:w="2405"/>
        <w:gridCol w:w="2268"/>
        <w:gridCol w:w="2449"/>
        <w:gridCol w:w="1520"/>
        <w:gridCol w:w="1843"/>
      </w:tblGrid>
      <w:tr w:rsidR="00C4724F" w:rsidRPr="00E4084F" w14:paraId="0DAFF054" w14:textId="77777777" w:rsidTr="00C4724F">
        <w:trPr>
          <w:trHeight w:val="360"/>
        </w:trPr>
        <w:tc>
          <w:tcPr>
            <w:tcW w:w="2405" w:type="dxa"/>
            <w:noWrap/>
            <w:hideMark/>
          </w:tcPr>
          <w:p w14:paraId="3C43A4E8" w14:textId="77777777" w:rsidR="00C4724F" w:rsidRPr="00E4084F" w:rsidRDefault="00C4724F" w:rsidP="003C6C70">
            <w:pPr>
              <w:pStyle w:val="ListParagraph"/>
              <w:ind w:left="142"/>
              <w:rPr>
                <w:b/>
                <w:bCs/>
                <w:lang w:val="en-AU"/>
              </w:rPr>
            </w:pPr>
            <w:proofErr w:type="spellStart"/>
            <w:r w:rsidRPr="00E4084F">
              <w:rPr>
                <w:b/>
                <w:bCs/>
              </w:rPr>
              <w:t>templatecourse</w:t>
            </w:r>
            <w:proofErr w:type="spellEnd"/>
          </w:p>
        </w:tc>
        <w:tc>
          <w:tcPr>
            <w:tcW w:w="2268" w:type="dxa"/>
            <w:noWrap/>
            <w:hideMark/>
          </w:tcPr>
          <w:p w14:paraId="0A1A3918" w14:textId="77777777" w:rsidR="00C4724F" w:rsidRPr="00E4084F" w:rsidRDefault="00C4724F" w:rsidP="003C6C70">
            <w:pPr>
              <w:pStyle w:val="ListParagraph"/>
              <w:ind w:left="33"/>
              <w:rPr>
                <w:b/>
                <w:bCs/>
              </w:rPr>
            </w:pPr>
            <w:proofErr w:type="spellStart"/>
            <w:r w:rsidRPr="00E4084F">
              <w:rPr>
                <w:b/>
                <w:bCs/>
              </w:rPr>
              <w:t>shortname</w:t>
            </w:r>
            <w:proofErr w:type="spellEnd"/>
          </w:p>
        </w:tc>
        <w:tc>
          <w:tcPr>
            <w:tcW w:w="2449" w:type="dxa"/>
            <w:noWrap/>
            <w:hideMark/>
          </w:tcPr>
          <w:p w14:paraId="2B0CF4E8" w14:textId="77777777" w:rsidR="00C4724F" w:rsidRPr="00E4084F" w:rsidRDefault="00C4724F" w:rsidP="003C6C70">
            <w:pPr>
              <w:pStyle w:val="ListParagraph"/>
              <w:ind w:left="23"/>
              <w:rPr>
                <w:b/>
                <w:bCs/>
              </w:rPr>
            </w:pPr>
            <w:proofErr w:type="spellStart"/>
            <w:r w:rsidRPr="00E4084F">
              <w:rPr>
                <w:b/>
                <w:bCs/>
              </w:rPr>
              <w:t>fullname</w:t>
            </w:r>
            <w:proofErr w:type="spellEnd"/>
          </w:p>
        </w:tc>
        <w:tc>
          <w:tcPr>
            <w:tcW w:w="1520" w:type="dxa"/>
            <w:noWrap/>
            <w:hideMark/>
          </w:tcPr>
          <w:p w14:paraId="2B1C420C" w14:textId="77777777" w:rsidR="00C4724F" w:rsidRPr="00E4084F" w:rsidRDefault="00C4724F" w:rsidP="003C6C70">
            <w:pPr>
              <w:pStyle w:val="ListParagraph"/>
              <w:ind w:left="35"/>
              <w:rPr>
                <w:b/>
                <w:bCs/>
              </w:rPr>
            </w:pPr>
            <w:r w:rsidRPr="00E4084F">
              <w:rPr>
                <w:b/>
                <w:bCs/>
              </w:rPr>
              <w:t>category</w:t>
            </w:r>
          </w:p>
        </w:tc>
        <w:tc>
          <w:tcPr>
            <w:tcW w:w="1843" w:type="dxa"/>
          </w:tcPr>
          <w:p w14:paraId="761E910F" w14:textId="77777777" w:rsidR="00C4724F" w:rsidRPr="00E4084F" w:rsidRDefault="00C4724F" w:rsidP="003C6C70">
            <w:pPr>
              <w:pStyle w:val="ListParagraph"/>
              <w:ind w:left="35"/>
              <w:rPr>
                <w:b/>
                <w:bCs/>
              </w:rPr>
            </w:pPr>
            <w:r>
              <w:rPr>
                <w:b/>
                <w:bCs/>
              </w:rPr>
              <w:t>format</w:t>
            </w:r>
          </w:p>
        </w:tc>
      </w:tr>
      <w:tr w:rsidR="00C4724F" w:rsidRPr="00E4084F" w14:paraId="08049C20" w14:textId="77777777" w:rsidTr="00C4724F">
        <w:trPr>
          <w:trHeight w:val="500"/>
        </w:trPr>
        <w:tc>
          <w:tcPr>
            <w:tcW w:w="2405" w:type="dxa"/>
            <w:shd w:val="clear" w:color="auto" w:fill="EFD6D6" w:themeFill="accent6" w:themeFillTint="33"/>
            <w:noWrap/>
          </w:tcPr>
          <w:p w14:paraId="31A36E01" w14:textId="77777777" w:rsidR="00C4724F" w:rsidRPr="00E4084F" w:rsidRDefault="00C4724F" w:rsidP="003C6C70">
            <w:pPr>
              <w:pStyle w:val="ListParagraph"/>
              <w:ind w:left="142"/>
              <w:rPr>
                <w:i/>
                <w:sz w:val="16"/>
                <w:szCs w:val="16"/>
              </w:rPr>
            </w:pPr>
            <w:r w:rsidRPr="00E4084F">
              <w:rPr>
                <w:i/>
                <w:sz w:val="16"/>
                <w:szCs w:val="16"/>
              </w:rPr>
              <w:t>Short name of existing Moodle course to be copied</w:t>
            </w:r>
          </w:p>
        </w:tc>
        <w:tc>
          <w:tcPr>
            <w:tcW w:w="2268" w:type="dxa"/>
            <w:shd w:val="clear" w:color="auto" w:fill="EFD6D6" w:themeFill="accent6" w:themeFillTint="33"/>
            <w:noWrap/>
          </w:tcPr>
          <w:p w14:paraId="65BFEBA3" w14:textId="77777777" w:rsidR="00C4724F" w:rsidRPr="00E4084F" w:rsidRDefault="00C4724F" w:rsidP="003C6C70">
            <w:pPr>
              <w:pStyle w:val="ListParagraph"/>
              <w:ind w:left="33"/>
              <w:rPr>
                <w:sz w:val="16"/>
                <w:szCs w:val="16"/>
              </w:rPr>
            </w:pPr>
            <w:r w:rsidRPr="00E4084F">
              <w:rPr>
                <w:i/>
                <w:sz w:val="16"/>
                <w:szCs w:val="16"/>
              </w:rPr>
              <w:t xml:space="preserve">Short name of </w:t>
            </w:r>
            <w:r>
              <w:rPr>
                <w:i/>
                <w:sz w:val="16"/>
                <w:szCs w:val="16"/>
              </w:rPr>
              <w:t>new</w:t>
            </w:r>
            <w:r w:rsidRPr="00E4084F">
              <w:rPr>
                <w:i/>
                <w:sz w:val="16"/>
                <w:szCs w:val="16"/>
              </w:rPr>
              <w:t xml:space="preserve"> Moodle cours</w:t>
            </w:r>
            <w:r>
              <w:rPr>
                <w:i/>
                <w:sz w:val="16"/>
                <w:szCs w:val="16"/>
              </w:rPr>
              <w:t xml:space="preserve">e.  Should match the </w:t>
            </w:r>
            <w:proofErr w:type="spellStart"/>
            <w:r>
              <w:rPr>
                <w:i/>
                <w:sz w:val="16"/>
                <w:szCs w:val="16"/>
              </w:rPr>
              <w:t>fullname</w:t>
            </w:r>
            <w:proofErr w:type="spellEnd"/>
          </w:p>
        </w:tc>
        <w:tc>
          <w:tcPr>
            <w:tcW w:w="2449" w:type="dxa"/>
            <w:shd w:val="clear" w:color="auto" w:fill="EFD6D6" w:themeFill="accent6" w:themeFillTint="33"/>
            <w:noWrap/>
          </w:tcPr>
          <w:p w14:paraId="0EBFACCD" w14:textId="77777777" w:rsidR="00C4724F" w:rsidRPr="00E4084F" w:rsidRDefault="00C4724F" w:rsidP="003C6C70">
            <w:pPr>
              <w:pStyle w:val="ListParagraph"/>
              <w:ind w:left="23"/>
              <w:rPr>
                <w:sz w:val="16"/>
                <w:szCs w:val="16"/>
              </w:rPr>
            </w:pPr>
            <w:r w:rsidRPr="00E4084F">
              <w:rPr>
                <w:i/>
                <w:sz w:val="16"/>
                <w:szCs w:val="16"/>
              </w:rPr>
              <w:t xml:space="preserve">Short name of </w:t>
            </w:r>
            <w:r>
              <w:rPr>
                <w:i/>
                <w:sz w:val="16"/>
                <w:szCs w:val="16"/>
              </w:rPr>
              <w:t>new</w:t>
            </w:r>
            <w:r w:rsidRPr="00E4084F">
              <w:rPr>
                <w:i/>
                <w:sz w:val="16"/>
                <w:szCs w:val="16"/>
              </w:rPr>
              <w:t xml:space="preserve"> Moodle cours</w:t>
            </w:r>
            <w:r>
              <w:rPr>
                <w:i/>
                <w:sz w:val="16"/>
                <w:szCs w:val="16"/>
              </w:rPr>
              <w:t xml:space="preserve">e.  Should match the </w:t>
            </w:r>
            <w:proofErr w:type="spellStart"/>
            <w:r>
              <w:rPr>
                <w:i/>
                <w:sz w:val="16"/>
                <w:szCs w:val="16"/>
              </w:rPr>
              <w:t>shortname</w:t>
            </w:r>
            <w:proofErr w:type="spellEnd"/>
          </w:p>
        </w:tc>
        <w:tc>
          <w:tcPr>
            <w:tcW w:w="1520" w:type="dxa"/>
            <w:shd w:val="clear" w:color="auto" w:fill="EFD6D6" w:themeFill="accent6" w:themeFillTint="33"/>
            <w:noWrap/>
          </w:tcPr>
          <w:p w14:paraId="6A54ED1E" w14:textId="77777777" w:rsidR="00C4724F" w:rsidRPr="00E4084F" w:rsidRDefault="00C4724F" w:rsidP="003C6C70">
            <w:pPr>
              <w:pStyle w:val="ListParagraph"/>
              <w:ind w:left="35"/>
              <w:rPr>
                <w:sz w:val="16"/>
                <w:szCs w:val="16"/>
              </w:rPr>
            </w:pPr>
            <w:r>
              <w:rPr>
                <w:i/>
                <w:sz w:val="16"/>
                <w:szCs w:val="16"/>
              </w:rPr>
              <w:t>* Category ID number.</w:t>
            </w:r>
          </w:p>
        </w:tc>
        <w:tc>
          <w:tcPr>
            <w:tcW w:w="1843" w:type="dxa"/>
            <w:shd w:val="clear" w:color="auto" w:fill="EFD6D6" w:themeFill="accent6" w:themeFillTint="33"/>
          </w:tcPr>
          <w:p w14:paraId="57197E06" w14:textId="1D651D06" w:rsidR="00C4724F" w:rsidRDefault="003C32D6" w:rsidP="003C6C70">
            <w:pPr>
              <w:pStyle w:val="ListParagraph"/>
              <w:ind w:left="35"/>
              <w:rPr>
                <w:i/>
                <w:sz w:val="16"/>
                <w:szCs w:val="16"/>
              </w:rPr>
            </w:pPr>
            <w:r>
              <w:rPr>
                <w:i/>
                <w:sz w:val="16"/>
                <w:szCs w:val="16"/>
              </w:rPr>
              <w:t xml:space="preserve">Format of template Moodle site, as established through </w:t>
            </w:r>
            <w:proofErr w:type="spellStart"/>
            <w:r>
              <w:rPr>
                <w:i/>
                <w:sz w:val="16"/>
                <w:szCs w:val="16"/>
              </w:rPr>
              <w:t>Jaspersoft</w:t>
            </w:r>
            <w:proofErr w:type="spellEnd"/>
          </w:p>
        </w:tc>
      </w:tr>
      <w:tr w:rsidR="00C4724F" w:rsidRPr="00E4084F" w14:paraId="363AFB22" w14:textId="77777777" w:rsidTr="00C4724F">
        <w:trPr>
          <w:trHeight w:val="360"/>
        </w:trPr>
        <w:tc>
          <w:tcPr>
            <w:tcW w:w="2405" w:type="dxa"/>
            <w:noWrap/>
            <w:hideMark/>
          </w:tcPr>
          <w:p w14:paraId="33E63957" w14:textId="6F1FFFC8" w:rsidR="00C4724F" w:rsidRPr="00C4724F" w:rsidRDefault="00C4724F" w:rsidP="00C4724F">
            <w:pPr>
              <w:pStyle w:val="ListParagraph"/>
              <w:ind w:left="142"/>
            </w:pPr>
            <w:r w:rsidRPr="00C4724F">
              <w:t>AHCHBR203A: Provide daily care for horses (</w:t>
            </w:r>
            <w:proofErr w:type="spellStart"/>
            <w:r w:rsidRPr="00C4724F">
              <w:t>VETIS</w:t>
            </w:r>
            <w:proofErr w:type="spellEnd"/>
            <w:r w:rsidRPr="00C4724F">
              <w:t>, 201</w:t>
            </w:r>
            <w:r>
              <w:t>6</w:t>
            </w:r>
            <w:r w:rsidRPr="00C4724F">
              <w:t>)</w:t>
            </w:r>
          </w:p>
        </w:tc>
        <w:tc>
          <w:tcPr>
            <w:tcW w:w="2268" w:type="dxa"/>
            <w:noWrap/>
            <w:hideMark/>
          </w:tcPr>
          <w:p w14:paraId="22327D8C" w14:textId="194AE2EE" w:rsidR="00C4724F" w:rsidRPr="00E4084F" w:rsidRDefault="00C4724F" w:rsidP="003C6C70">
            <w:pPr>
              <w:pStyle w:val="ListParagraph"/>
              <w:ind w:left="33"/>
            </w:pPr>
            <w:r w:rsidRPr="00C4724F">
              <w:t>AHCHBR203A: Provide daily care for horses (</w:t>
            </w:r>
            <w:proofErr w:type="spellStart"/>
            <w:r w:rsidRPr="00C4724F">
              <w:t>VETIS</w:t>
            </w:r>
            <w:proofErr w:type="spellEnd"/>
            <w:r w:rsidRPr="00C4724F">
              <w:t>, 2017)</w:t>
            </w:r>
          </w:p>
        </w:tc>
        <w:tc>
          <w:tcPr>
            <w:tcW w:w="2449" w:type="dxa"/>
            <w:noWrap/>
            <w:hideMark/>
          </w:tcPr>
          <w:p w14:paraId="06072D85" w14:textId="6C1C2505" w:rsidR="00C4724F" w:rsidRPr="00E4084F" w:rsidRDefault="00C4724F" w:rsidP="003C6C70">
            <w:pPr>
              <w:pStyle w:val="ListParagraph"/>
              <w:ind w:left="23"/>
            </w:pPr>
            <w:r w:rsidRPr="00C4724F">
              <w:t>AHCHBR203A: Provide daily care for horses (</w:t>
            </w:r>
            <w:proofErr w:type="spellStart"/>
            <w:r w:rsidRPr="00C4724F">
              <w:t>VETIS</w:t>
            </w:r>
            <w:proofErr w:type="spellEnd"/>
            <w:r w:rsidRPr="00C4724F">
              <w:t>, 2017)</w:t>
            </w:r>
          </w:p>
        </w:tc>
        <w:tc>
          <w:tcPr>
            <w:tcW w:w="1520" w:type="dxa"/>
            <w:noWrap/>
            <w:hideMark/>
          </w:tcPr>
          <w:p w14:paraId="5C69E9A2" w14:textId="6018DFC7" w:rsidR="00C4724F" w:rsidRDefault="003C32D6" w:rsidP="003C6C70">
            <w:pPr>
              <w:pStyle w:val="ListParagraph"/>
              <w:ind w:left="35"/>
            </w:pPr>
            <w:r>
              <w:t>123</w:t>
            </w:r>
          </w:p>
          <w:p w14:paraId="6634CD08" w14:textId="77777777" w:rsidR="00C4724F" w:rsidRPr="00E4084F" w:rsidRDefault="00C4724F" w:rsidP="003C6C70"/>
        </w:tc>
        <w:tc>
          <w:tcPr>
            <w:tcW w:w="1843" w:type="dxa"/>
          </w:tcPr>
          <w:p w14:paraId="12AA9C4D" w14:textId="32107864" w:rsidR="00C4724F" w:rsidRPr="00E4084F" w:rsidRDefault="00D818BB" w:rsidP="003C6C70">
            <w:pPr>
              <w:pStyle w:val="ListParagraph"/>
              <w:ind w:left="35"/>
            </w:pPr>
            <w:proofErr w:type="spellStart"/>
            <w:r>
              <w:t>o</w:t>
            </w:r>
            <w:r w:rsidR="003C32D6">
              <w:t>netopic</w:t>
            </w:r>
            <w:proofErr w:type="spellEnd"/>
          </w:p>
        </w:tc>
      </w:tr>
    </w:tbl>
    <w:p w14:paraId="0BCBBB8F" w14:textId="6484F41C" w:rsidR="00FE59F3" w:rsidRDefault="00FE59F3" w:rsidP="00FE59F3">
      <w:r w:rsidRPr="009B1428">
        <w:rPr>
          <w:i/>
          <w:sz w:val="16"/>
          <w:szCs w:val="16"/>
        </w:rPr>
        <w:t>* The Category ID number is found by navigating to the required Moodle category and then copying the number from the URL</w:t>
      </w:r>
      <w:r w:rsidR="00C4724F">
        <w:rPr>
          <w:i/>
          <w:sz w:val="16"/>
          <w:szCs w:val="16"/>
        </w:rPr>
        <w:br/>
      </w:r>
      <w:proofErr w:type="spellStart"/>
      <w:r w:rsidRPr="009B1428">
        <w:rPr>
          <w:i/>
          <w:sz w:val="16"/>
          <w:szCs w:val="16"/>
        </w:rPr>
        <w:t>EG</w:t>
      </w:r>
      <w:proofErr w:type="spellEnd"/>
      <w:r w:rsidRPr="009B1428">
        <w:rPr>
          <w:i/>
          <w:sz w:val="16"/>
          <w:szCs w:val="16"/>
        </w:rPr>
        <w:t xml:space="preserve">. </w:t>
      </w:r>
      <w:r w:rsidR="003C32D6" w:rsidRPr="003C32D6">
        <w:rPr>
          <w:i/>
          <w:sz w:val="16"/>
          <w:szCs w:val="16"/>
        </w:rPr>
        <w:t>http://gotafe.trainingvc.com.au/course/index.php?categoryid=</w:t>
      </w:r>
      <w:r w:rsidR="003C32D6" w:rsidRPr="003C32D6">
        <w:rPr>
          <w:b/>
          <w:i/>
          <w:sz w:val="16"/>
          <w:szCs w:val="16"/>
        </w:rPr>
        <w:t>123</w:t>
      </w:r>
      <w:r>
        <w:br/>
      </w:r>
    </w:p>
    <w:p w14:paraId="21E70A0F" w14:textId="77777777" w:rsidR="00FE59F3" w:rsidRPr="003331AC" w:rsidRDefault="00FE59F3" w:rsidP="00145CAD">
      <w:pPr>
        <w:pStyle w:val="ListParagraph"/>
        <w:numPr>
          <w:ilvl w:val="0"/>
          <w:numId w:val="10"/>
        </w:numPr>
        <w:spacing w:after="0" w:line="240" w:lineRule="auto"/>
        <w:ind w:left="360"/>
      </w:pPr>
      <w:r>
        <w:t>Follow the instructions as shown in this screen recording:</w:t>
      </w:r>
      <w:r>
        <w:br/>
      </w:r>
      <w:hyperlink r:id="rId17" w:history="1">
        <w:r w:rsidRPr="00755AFE">
          <w:rPr>
            <w:rStyle w:val="Hyperlink"/>
          </w:rPr>
          <w:t>https://www.youtube.com/watch?v=Mkssu6sVUDg</w:t>
        </w:r>
      </w:hyperlink>
    </w:p>
    <w:p w14:paraId="2F41BEE3" w14:textId="5B95D04E" w:rsidR="00FE59F3" w:rsidRPr="00CD320F" w:rsidRDefault="00FE59F3" w:rsidP="00FE59F3">
      <w:pPr>
        <w:pStyle w:val="ListParagraph"/>
      </w:pPr>
    </w:p>
    <w:p w14:paraId="0844C42A" w14:textId="77777777" w:rsidR="00FE59F3" w:rsidRDefault="00FE59F3" w:rsidP="00FE59F3">
      <w:pPr>
        <w:pStyle w:val="Heading1"/>
      </w:pPr>
      <w:bookmarkStart w:id="65" w:name="_Toc450227109"/>
      <w:bookmarkStart w:id="66" w:name="_Toc458000676"/>
      <w:bookmarkStart w:id="67" w:name="_Toc458080263"/>
      <w:r>
        <w:t>Backup, Archive and Offline Storage</w:t>
      </w:r>
      <w:bookmarkEnd w:id="65"/>
      <w:bookmarkEnd w:id="66"/>
      <w:bookmarkEnd w:id="67"/>
    </w:p>
    <w:p w14:paraId="51262D7D" w14:textId="77777777" w:rsidR="00FE59F3" w:rsidRDefault="00FE59F3" w:rsidP="00FE59F3">
      <w:r>
        <w:t>To establish a schedule for that allows for regular, automated course level backups.  To develop an archive policy whereby courses from the previous year’s delivery are maintained in the system, for reporting and auditing.  To backup old and redundant courses to alternative storage.</w:t>
      </w:r>
    </w:p>
    <w:p w14:paraId="40ABF106" w14:textId="77777777" w:rsidR="00FE59F3" w:rsidRDefault="00FE59F3" w:rsidP="00FE59F3">
      <w:pPr>
        <w:pStyle w:val="Heading2"/>
      </w:pPr>
      <w:bookmarkStart w:id="68" w:name="_Toc450227110"/>
      <w:bookmarkStart w:id="69" w:name="_Toc458000677"/>
      <w:bookmarkStart w:id="70" w:name="_Toc458080264"/>
      <w:bookmarkStart w:id="71" w:name="OLE_LINK15"/>
      <w:bookmarkStart w:id="72" w:name="OLE_LINK16"/>
      <w:r>
        <w:t>System level backups</w:t>
      </w:r>
      <w:bookmarkEnd w:id="68"/>
      <w:bookmarkEnd w:id="69"/>
      <w:bookmarkEnd w:id="70"/>
    </w:p>
    <w:p w14:paraId="1F4A3A24" w14:textId="77777777" w:rsidR="00FE59F3" w:rsidRDefault="00FE59F3" w:rsidP="00FE59F3">
      <w:r w:rsidRPr="00E80DEA">
        <w:t>This statement, from the “</w:t>
      </w:r>
      <w:proofErr w:type="spellStart"/>
      <w:r w:rsidRPr="00E80DEA">
        <w:t>TVC</w:t>
      </w:r>
      <w:proofErr w:type="spellEnd"/>
      <w:r w:rsidRPr="00E80DEA">
        <w:rPr>
          <w:rFonts w:ascii="MS Mincho" w:eastAsia="MS Mincho" w:hAnsi="MS Mincho" w:cs="MS Mincho"/>
        </w:rPr>
        <w:t> </w:t>
      </w:r>
      <w:r w:rsidRPr="00E80DEA">
        <w:t xml:space="preserve">STANDARD OPERATION ENVIRONMENT AND CAPABILITY SPECIFICATIONS” </w:t>
      </w:r>
      <w:proofErr w:type="spellStart"/>
      <w:r w:rsidRPr="00E80DEA">
        <w:t>summarises</w:t>
      </w:r>
      <w:proofErr w:type="spellEnd"/>
      <w:r w:rsidRPr="00E80DEA">
        <w:t xml:space="preserve"> the backup and disaster recovery schedule.</w:t>
      </w:r>
    </w:p>
    <w:p w14:paraId="44727A5A" w14:textId="77777777" w:rsidR="00FE59F3" w:rsidRPr="003C32D6" w:rsidRDefault="00FE59F3" w:rsidP="00FE59F3">
      <w:pPr>
        <w:rPr>
          <w:i/>
          <w:sz w:val="24"/>
          <w:szCs w:val="24"/>
        </w:rPr>
      </w:pPr>
      <w:r w:rsidRPr="003C32D6">
        <w:rPr>
          <w:i/>
          <w:sz w:val="24"/>
          <w:szCs w:val="24"/>
        </w:rPr>
        <w:t>‘</w:t>
      </w:r>
      <w:proofErr w:type="spellStart"/>
      <w:r w:rsidRPr="003C32D6">
        <w:rPr>
          <w:i/>
          <w:sz w:val="24"/>
          <w:szCs w:val="24"/>
        </w:rPr>
        <w:t>eWorks</w:t>
      </w:r>
      <w:proofErr w:type="spellEnd"/>
      <w:r w:rsidRPr="003C32D6">
        <w:rPr>
          <w:i/>
          <w:sz w:val="24"/>
          <w:szCs w:val="24"/>
        </w:rPr>
        <w:t xml:space="preserve"> maintains a comprehensive backup and data recovery strategy for software and configuration directory(s), file stores and databases. Education technology consists of a number of components which are can be fully backed up and restored in case of hardware or software failure.</w:t>
      </w:r>
    </w:p>
    <w:p w14:paraId="76CCB1AC" w14:textId="77777777" w:rsidR="00FE59F3" w:rsidRPr="003C32D6" w:rsidRDefault="00FE59F3" w:rsidP="00FE59F3">
      <w:pPr>
        <w:rPr>
          <w:i/>
          <w:sz w:val="24"/>
          <w:szCs w:val="24"/>
        </w:rPr>
      </w:pPr>
      <w:r w:rsidRPr="003C32D6">
        <w:rPr>
          <w:i/>
          <w:sz w:val="24"/>
          <w:szCs w:val="24"/>
        </w:rPr>
        <w:t xml:space="preserve">A daily backup regime is maintained for all data systems in production-level use with regular tests of backup restoration processes and data. System backups are performed on the fly without shutting down any system components, using existing database and </w:t>
      </w:r>
      <w:proofErr w:type="spellStart"/>
      <w:r w:rsidRPr="003C32D6">
        <w:rPr>
          <w:i/>
          <w:sz w:val="24"/>
          <w:szCs w:val="24"/>
        </w:rPr>
        <w:t>filestore</w:t>
      </w:r>
      <w:proofErr w:type="spellEnd"/>
      <w:r w:rsidRPr="003C32D6">
        <w:rPr>
          <w:i/>
          <w:sz w:val="24"/>
          <w:szCs w:val="24"/>
        </w:rPr>
        <w:t xml:space="preserve"> backup tools. Where the databases </w:t>
      </w:r>
      <w:proofErr w:type="gramStart"/>
      <w:r w:rsidRPr="003C32D6">
        <w:rPr>
          <w:i/>
          <w:sz w:val="24"/>
          <w:szCs w:val="24"/>
        </w:rPr>
        <w:t>references</w:t>
      </w:r>
      <w:proofErr w:type="gramEnd"/>
      <w:r w:rsidRPr="003C32D6">
        <w:rPr>
          <w:i/>
          <w:sz w:val="24"/>
          <w:szCs w:val="24"/>
        </w:rPr>
        <w:t xml:space="preserve"> a </w:t>
      </w:r>
      <w:proofErr w:type="spellStart"/>
      <w:r w:rsidRPr="003C32D6">
        <w:rPr>
          <w:i/>
          <w:sz w:val="24"/>
          <w:szCs w:val="24"/>
        </w:rPr>
        <w:t>filestore</w:t>
      </w:r>
      <w:proofErr w:type="spellEnd"/>
      <w:r w:rsidRPr="003C32D6">
        <w:rPr>
          <w:i/>
          <w:sz w:val="24"/>
          <w:szCs w:val="24"/>
        </w:rPr>
        <w:t xml:space="preserve">, both are backed up. </w:t>
      </w:r>
      <w:proofErr w:type="spellStart"/>
      <w:r w:rsidRPr="003C32D6">
        <w:rPr>
          <w:i/>
          <w:sz w:val="24"/>
          <w:szCs w:val="24"/>
        </w:rPr>
        <w:t>eWorks</w:t>
      </w:r>
      <w:proofErr w:type="spellEnd"/>
      <w:r w:rsidRPr="003C32D6">
        <w:rPr>
          <w:i/>
          <w:sz w:val="24"/>
          <w:szCs w:val="24"/>
        </w:rPr>
        <w:t xml:space="preserve"> runs on-disk backups followed by offline storage to tape with appropriate rotation measures for maximum recovery speed and flexibility, providing for a </w:t>
      </w:r>
      <w:r w:rsidRPr="003C32D6">
        <w:rPr>
          <w:i/>
          <w:sz w:val="24"/>
          <w:szCs w:val="24"/>
        </w:rPr>
        <w:lastRenderedPageBreak/>
        <w:t xml:space="preserve">maximum of 24 </w:t>
      </w:r>
      <w:proofErr w:type="gramStart"/>
      <w:r w:rsidRPr="003C32D6">
        <w:rPr>
          <w:i/>
          <w:sz w:val="24"/>
          <w:szCs w:val="24"/>
        </w:rPr>
        <w:t>hours</w:t>
      </w:r>
      <w:proofErr w:type="gramEnd"/>
      <w:r w:rsidRPr="003C32D6">
        <w:rPr>
          <w:i/>
          <w:sz w:val="24"/>
          <w:szCs w:val="24"/>
        </w:rPr>
        <w:t xml:space="preserve"> data loss. </w:t>
      </w:r>
      <w:proofErr w:type="spellStart"/>
      <w:r w:rsidRPr="003C32D6">
        <w:rPr>
          <w:i/>
          <w:sz w:val="24"/>
          <w:szCs w:val="24"/>
        </w:rPr>
        <w:t>eWorks</w:t>
      </w:r>
      <w:proofErr w:type="spellEnd"/>
      <w:r w:rsidRPr="003C32D6">
        <w:rPr>
          <w:i/>
          <w:sz w:val="24"/>
          <w:szCs w:val="24"/>
        </w:rPr>
        <w:t xml:space="preserve"> runs daily &amp; weekly backups and is used for system backup of the servers for the Issuing, </w:t>
      </w:r>
      <w:proofErr w:type="spellStart"/>
      <w:r w:rsidRPr="003C32D6">
        <w:rPr>
          <w:i/>
          <w:sz w:val="24"/>
          <w:szCs w:val="24"/>
        </w:rPr>
        <w:t>CRL</w:t>
      </w:r>
      <w:proofErr w:type="spellEnd"/>
      <w:r w:rsidRPr="003C32D6">
        <w:rPr>
          <w:i/>
          <w:sz w:val="24"/>
          <w:szCs w:val="24"/>
        </w:rPr>
        <w:t xml:space="preserve"> and </w:t>
      </w:r>
      <w:proofErr w:type="spellStart"/>
      <w:r w:rsidRPr="003C32D6">
        <w:rPr>
          <w:i/>
          <w:sz w:val="24"/>
          <w:szCs w:val="24"/>
        </w:rPr>
        <w:t>OCSP</w:t>
      </w:r>
      <w:proofErr w:type="spellEnd"/>
      <w:r w:rsidRPr="003C32D6">
        <w:rPr>
          <w:i/>
          <w:sz w:val="24"/>
          <w:szCs w:val="24"/>
        </w:rPr>
        <w:t xml:space="preserve"> components of the certificate service. Off-site backup media is maintained.’</w:t>
      </w:r>
    </w:p>
    <w:p w14:paraId="4B7FA890" w14:textId="77777777" w:rsidR="00FE59F3" w:rsidRDefault="00FE59F3" w:rsidP="00FE59F3">
      <w:pPr>
        <w:pStyle w:val="Heading2"/>
      </w:pPr>
      <w:bookmarkStart w:id="73" w:name="_Toc450227112"/>
      <w:bookmarkStart w:id="74" w:name="_Toc458000679"/>
      <w:bookmarkStart w:id="75" w:name="_Toc458080265"/>
      <w:bookmarkStart w:id="76" w:name="OLE_LINK11"/>
      <w:bookmarkStart w:id="77" w:name="OLE_LINK12"/>
      <w:bookmarkEnd w:id="71"/>
      <w:bookmarkEnd w:id="72"/>
      <w:r>
        <w:t>In-system Course Archives (hidden category)</w:t>
      </w:r>
      <w:bookmarkEnd w:id="73"/>
      <w:bookmarkEnd w:id="74"/>
      <w:bookmarkEnd w:id="75"/>
    </w:p>
    <w:p w14:paraId="7B727A7E" w14:textId="68D13B61" w:rsidR="00FE59F3" w:rsidRDefault="00C709C4" w:rsidP="00FE59F3">
      <w:r>
        <w:t xml:space="preserve">The recommendation regarding course hierarchies </w:t>
      </w:r>
      <w:r w:rsidR="008A0FE0">
        <w:t>would establish</w:t>
      </w:r>
      <w:r w:rsidR="00FE59F3">
        <w:t xml:space="preserve"> a prot</w:t>
      </w:r>
      <w:r>
        <w:t xml:space="preserve">ocol whereby the previous years’ </w:t>
      </w:r>
      <w:r w:rsidR="00FE59F3">
        <w:t>worth of delivery is maintained in the system, but be hidden from student view, though hidden categories.  This allows for quick recovery of courses for re-use, as well as reporting and auditing of previous delivery</w:t>
      </w:r>
    </w:p>
    <w:p w14:paraId="71D24056" w14:textId="77777777" w:rsidR="00FE59F3" w:rsidRDefault="00FE59F3" w:rsidP="00FE59F3">
      <w:pPr>
        <w:pStyle w:val="Heading2"/>
      </w:pPr>
      <w:bookmarkStart w:id="78" w:name="_Toc450227113"/>
      <w:bookmarkStart w:id="79" w:name="_Toc458000680"/>
      <w:bookmarkStart w:id="80" w:name="_Toc458080266"/>
      <w:bookmarkEnd w:id="76"/>
      <w:bookmarkEnd w:id="77"/>
      <w:r w:rsidRPr="00C52E26">
        <w:t>Automated Course Backup</w:t>
      </w:r>
      <w:r>
        <w:t xml:space="preserve"> (requires approval from </w:t>
      </w:r>
      <w:proofErr w:type="spellStart"/>
      <w:r>
        <w:t>eWorks</w:t>
      </w:r>
      <w:proofErr w:type="spellEnd"/>
      <w:r>
        <w:t>)</w:t>
      </w:r>
      <w:bookmarkEnd w:id="78"/>
      <w:bookmarkEnd w:id="79"/>
      <w:bookmarkEnd w:id="80"/>
    </w:p>
    <w:p w14:paraId="29FB1A28" w14:textId="10E6AE35" w:rsidR="00FE59F3" w:rsidRDefault="00FE59F3" w:rsidP="00FE59F3">
      <w:r>
        <w:t xml:space="preserve">A protocol exists for automated course backups.  Advice from </w:t>
      </w:r>
      <w:proofErr w:type="spellStart"/>
      <w:r>
        <w:t>eWorks</w:t>
      </w:r>
      <w:proofErr w:type="spellEnd"/>
      <w:r>
        <w:t xml:space="preserve"> is that we </w:t>
      </w:r>
      <w:r w:rsidRPr="00AC4FC7">
        <w:rPr>
          <w:b/>
        </w:rPr>
        <w:t>NOT</w:t>
      </w:r>
      <w:r>
        <w:t xml:space="preserve"> turn this on for fear of performance and stability.  This decision should be reviewed on a regular basis, through consul</w:t>
      </w:r>
      <w:r w:rsidR="008A0FE0">
        <w:t>t</w:t>
      </w:r>
      <w:r>
        <w:t xml:space="preserve">ation with </w:t>
      </w:r>
      <w:proofErr w:type="spellStart"/>
      <w:r>
        <w:t>eWorks</w:t>
      </w:r>
      <w:proofErr w:type="spellEnd"/>
      <w:r>
        <w:t>.</w:t>
      </w:r>
    </w:p>
    <w:p w14:paraId="16431B4B" w14:textId="77777777" w:rsidR="00FE59F3" w:rsidRPr="00B3115F" w:rsidRDefault="00FE59F3" w:rsidP="00FE59F3"/>
    <w:p w14:paraId="0E101FF0" w14:textId="23CA139E" w:rsidR="00FE59F3" w:rsidRPr="00C709C4" w:rsidRDefault="00FE59F3" w:rsidP="00FE59F3">
      <w:pPr>
        <w:rPr>
          <w:rFonts w:asciiTheme="majorHAnsi" w:eastAsiaTheme="majorEastAsia" w:hAnsiTheme="majorHAnsi" w:cstheme="majorBidi"/>
          <w:b/>
          <w:bCs/>
          <w:color w:val="401930" w:themeColor="accent1" w:themeShade="BF"/>
          <w:sz w:val="28"/>
          <w:szCs w:val="28"/>
        </w:rPr>
      </w:pPr>
      <w:r>
        <w:br w:type="page"/>
      </w:r>
    </w:p>
    <w:p w14:paraId="3C33B67F" w14:textId="77777777" w:rsidR="00FE59F3" w:rsidRDefault="00FE59F3" w:rsidP="00FE59F3">
      <w:pPr>
        <w:pStyle w:val="Heading1"/>
      </w:pPr>
      <w:bookmarkStart w:id="81" w:name="_Toc450227120"/>
      <w:bookmarkStart w:id="82" w:name="_Toc458000687"/>
      <w:bookmarkStart w:id="83" w:name="_Toc458080268"/>
      <w:r>
        <w:lastRenderedPageBreak/>
        <w:t>Bulk Course and User Processes, via CSV</w:t>
      </w:r>
      <w:bookmarkEnd w:id="81"/>
      <w:bookmarkEnd w:id="82"/>
      <w:bookmarkEnd w:id="83"/>
    </w:p>
    <w:p w14:paraId="26ECFBEE" w14:textId="71E244C0" w:rsidR="00FE59F3" w:rsidRDefault="00FE59F3" w:rsidP="00FE59F3">
      <w:pPr>
        <w:pStyle w:val="Heading2"/>
      </w:pPr>
      <w:bookmarkStart w:id="84" w:name="_Toc450227121"/>
      <w:bookmarkStart w:id="85" w:name="_Toc458000688"/>
      <w:bookmarkStart w:id="86" w:name="_Toc458080269"/>
      <w:r>
        <w:t>Modify existing course (format, category completion etc.)</w:t>
      </w:r>
      <w:bookmarkEnd w:id="84"/>
      <w:bookmarkEnd w:id="85"/>
      <w:bookmarkEnd w:id="86"/>
    </w:p>
    <w:tbl>
      <w:tblPr>
        <w:tblStyle w:val="TableGrid"/>
        <w:tblW w:w="0" w:type="auto"/>
        <w:tblLayout w:type="fixed"/>
        <w:tblLook w:val="04A0" w:firstRow="1" w:lastRow="0" w:firstColumn="1" w:lastColumn="0" w:noHBand="0" w:noVBand="1"/>
      </w:tblPr>
      <w:tblGrid>
        <w:gridCol w:w="3831"/>
        <w:gridCol w:w="2452"/>
        <w:gridCol w:w="2903"/>
        <w:gridCol w:w="1222"/>
      </w:tblGrid>
      <w:tr w:rsidR="0031700D" w:rsidRPr="00970E96" w14:paraId="3907596A" w14:textId="77777777" w:rsidTr="0031700D">
        <w:trPr>
          <w:trHeight w:val="339"/>
        </w:trPr>
        <w:tc>
          <w:tcPr>
            <w:tcW w:w="3831" w:type="dxa"/>
            <w:noWrap/>
            <w:hideMark/>
          </w:tcPr>
          <w:p w14:paraId="7990C410" w14:textId="57E47080" w:rsidR="00FE59F3" w:rsidRPr="00970E96" w:rsidRDefault="00FE59F3" w:rsidP="0039785D">
            <w:pPr>
              <w:rPr>
                <w:sz w:val="16"/>
                <w:szCs w:val="16"/>
              </w:rPr>
            </w:pPr>
            <w:proofErr w:type="spellStart"/>
            <w:r w:rsidRPr="00970E96">
              <w:rPr>
                <w:sz w:val="16"/>
                <w:szCs w:val="16"/>
              </w:rPr>
              <w:t>shortname</w:t>
            </w:r>
            <w:proofErr w:type="spellEnd"/>
          </w:p>
        </w:tc>
        <w:tc>
          <w:tcPr>
            <w:tcW w:w="2452" w:type="dxa"/>
            <w:noWrap/>
            <w:hideMark/>
          </w:tcPr>
          <w:p w14:paraId="41BEA09C" w14:textId="77777777" w:rsidR="00FE59F3" w:rsidRPr="00970E96" w:rsidRDefault="00FE59F3" w:rsidP="0039785D">
            <w:pPr>
              <w:rPr>
                <w:sz w:val="16"/>
                <w:szCs w:val="16"/>
              </w:rPr>
            </w:pPr>
            <w:r w:rsidRPr="00970E96">
              <w:rPr>
                <w:sz w:val="16"/>
                <w:szCs w:val="16"/>
              </w:rPr>
              <w:t>category</w:t>
            </w:r>
          </w:p>
        </w:tc>
        <w:tc>
          <w:tcPr>
            <w:tcW w:w="2903" w:type="dxa"/>
            <w:noWrap/>
            <w:hideMark/>
          </w:tcPr>
          <w:p w14:paraId="492451D2" w14:textId="77777777" w:rsidR="00FE59F3" w:rsidRPr="00970E96" w:rsidRDefault="00FE59F3" w:rsidP="0039785D">
            <w:pPr>
              <w:rPr>
                <w:sz w:val="16"/>
                <w:szCs w:val="16"/>
              </w:rPr>
            </w:pPr>
            <w:proofErr w:type="spellStart"/>
            <w:r w:rsidRPr="00970E96">
              <w:rPr>
                <w:sz w:val="16"/>
                <w:szCs w:val="16"/>
              </w:rPr>
              <w:t>enablecompletion</w:t>
            </w:r>
            <w:proofErr w:type="spellEnd"/>
          </w:p>
        </w:tc>
        <w:tc>
          <w:tcPr>
            <w:tcW w:w="1222" w:type="dxa"/>
            <w:noWrap/>
            <w:hideMark/>
          </w:tcPr>
          <w:p w14:paraId="1163B444" w14:textId="77777777" w:rsidR="00FE59F3" w:rsidRPr="00970E96" w:rsidRDefault="00FE59F3" w:rsidP="0039785D">
            <w:pPr>
              <w:rPr>
                <w:sz w:val="16"/>
                <w:szCs w:val="16"/>
              </w:rPr>
            </w:pPr>
            <w:r w:rsidRPr="00970E96">
              <w:rPr>
                <w:sz w:val="16"/>
                <w:szCs w:val="16"/>
              </w:rPr>
              <w:t>format</w:t>
            </w:r>
          </w:p>
        </w:tc>
      </w:tr>
      <w:tr w:rsidR="0031700D" w:rsidRPr="00970E96" w14:paraId="4B3FAC12" w14:textId="77777777" w:rsidTr="0031700D">
        <w:trPr>
          <w:trHeight w:val="339"/>
        </w:trPr>
        <w:tc>
          <w:tcPr>
            <w:tcW w:w="3831" w:type="dxa"/>
            <w:noWrap/>
            <w:hideMark/>
          </w:tcPr>
          <w:p w14:paraId="69FE00A3" w14:textId="77777777" w:rsidR="00FE59F3" w:rsidRPr="00970E96" w:rsidRDefault="00FE59F3" w:rsidP="0039785D">
            <w:pPr>
              <w:rPr>
                <w:sz w:val="16"/>
                <w:szCs w:val="16"/>
              </w:rPr>
            </w:pPr>
            <w:bookmarkStart w:id="87" w:name="OLE_LINK24"/>
            <w:bookmarkStart w:id="88" w:name="OLE_LINK25"/>
            <w:r w:rsidRPr="00970E96">
              <w:rPr>
                <w:sz w:val="16"/>
                <w:szCs w:val="16"/>
              </w:rPr>
              <w:t>ABC123:  Existing Site (2016)</w:t>
            </w:r>
            <w:bookmarkEnd w:id="87"/>
            <w:bookmarkEnd w:id="88"/>
          </w:p>
        </w:tc>
        <w:tc>
          <w:tcPr>
            <w:tcW w:w="2452" w:type="dxa"/>
            <w:noWrap/>
            <w:hideMark/>
          </w:tcPr>
          <w:p w14:paraId="506B51D8" w14:textId="77777777" w:rsidR="00FE59F3" w:rsidRPr="00970E96" w:rsidRDefault="00FE59F3" w:rsidP="0039785D">
            <w:pPr>
              <w:rPr>
                <w:sz w:val="16"/>
                <w:szCs w:val="16"/>
              </w:rPr>
            </w:pPr>
            <w:r w:rsidRPr="00970E96">
              <w:rPr>
                <w:sz w:val="16"/>
                <w:szCs w:val="16"/>
              </w:rPr>
              <w:t>5</w:t>
            </w:r>
          </w:p>
        </w:tc>
        <w:tc>
          <w:tcPr>
            <w:tcW w:w="2903" w:type="dxa"/>
            <w:noWrap/>
            <w:hideMark/>
          </w:tcPr>
          <w:p w14:paraId="402FA323" w14:textId="77777777" w:rsidR="00FE59F3" w:rsidRPr="00970E96" w:rsidRDefault="00FE59F3" w:rsidP="0039785D">
            <w:pPr>
              <w:rPr>
                <w:sz w:val="16"/>
                <w:szCs w:val="16"/>
              </w:rPr>
            </w:pPr>
            <w:r w:rsidRPr="00970E96">
              <w:rPr>
                <w:sz w:val="16"/>
                <w:szCs w:val="16"/>
              </w:rPr>
              <w:t>1</w:t>
            </w:r>
          </w:p>
        </w:tc>
        <w:tc>
          <w:tcPr>
            <w:tcW w:w="1222" w:type="dxa"/>
            <w:noWrap/>
            <w:hideMark/>
          </w:tcPr>
          <w:p w14:paraId="7E923D1E" w14:textId="03E8D861" w:rsidR="00FE59F3" w:rsidRPr="00970E96" w:rsidRDefault="00E424A2" w:rsidP="0031700D">
            <w:pPr>
              <w:rPr>
                <w:sz w:val="16"/>
                <w:szCs w:val="16"/>
              </w:rPr>
            </w:pPr>
            <w:r>
              <w:rPr>
                <w:sz w:val="16"/>
                <w:szCs w:val="16"/>
              </w:rPr>
              <w:t>tiles</w:t>
            </w:r>
          </w:p>
        </w:tc>
      </w:tr>
    </w:tbl>
    <w:p w14:paraId="64B91843" w14:textId="75D366B0" w:rsidR="00FE59F3" w:rsidRDefault="00FE59F3" w:rsidP="00FE59F3"/>
    <w:p w14:paraId="17D5EBFD" w14:textId="4A1762FA" w:rsidR="00FD0C3C" w:rsidRDefault="00851820" w:rsidP="00FD0C3C">
      <w:pPr>
        <w:pStyle w:val="ListParagraph"/>
        <w:numPr>
          <w:ilvl w:val="0"/>
          <w:numId w:val="30"/>
        </w:numPr>
        <w:spacing w:after="0" w:line="240" w:lineRule="auto"/>
      </w:pPr>
      <w:bookmarkStart w:id="89" w:name="_Toc450227122"/>
      <w:bookmarkStart w:id="90" w:name="_Toc458000689"/>
      <w:bookmarkStart w:id="91" w:name="OLE_LINK13"/>
      <w:bookmarkStart w:id="92" w:name="OLE_LINK14"/>
      <w:r>
        <w:rPr>
          <w:noProof/>
          <w:lang w:eastAsia="en-US"/>
        </w:rPr>
        <w:drawing>
          <wp:anchor distT="0" distB="0" distL="114300" distR="114300" simplePos="0" relativeHeight="251665408" behindDoc="0" locked="0" layoutInCell="1" allowOverlap="1" wp14:anchorId="71490425" wp14:editId="49B45660">
            <wp:simplePos x="0" y="0"/>
            <wp:positionH relativeFrom="margin">
              <wp:posOffset>4009390</wp:posOffset>
            </wp:positionH>
            <wp:positionV relativeFrom="margin">
              <wp:posOffset>1913890</wp:posOffset>
            </wp:positionV>
            <wp:extent cx="2466975" cy="1064260"/>
            <wp:effectExtent l="0" t="0" r="0" b="2540"/>
            <wp:wrapSquare wrapText="bothSides"/>
            <wp:docPr id="3" name="Picture 3" descr="/var/folders/kb/sntb_0ns2fn0t9xbs1hn917r0000gn/T/com.skitch.skitch/DMDC8D490AC-2398-443E-A7C4-0C0BB78EE4EE/Chisholm__Administration__Courses__Upload_cour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kb/sntb_0ns2fn0t9xbs1hn917r0000gn/T/com.skitch.skitch/DMDC8D490AC-2398-443E-A7C4-0C0BB78EE4EE/Chisholm__Administration__Courses__Upload_courses.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66975" cy="1064260"/>
                    </a:xfrm>
                    <a:prstGeom prst="rect">
                      <a:avLst/>
                    </a:prstGeom>
                    <a:noFill/>
                    <a:ln>
                      <a:noFill/>
                    </a:ln>
                  </pic:spPr>
                </pic:pic>
              </a:graphicData>
            </a:graphic>
          </wp:anchor>
        </w:drawing>
      </w:r>
      <w:r w:rsidR="00FD0C3C">
        <w:t xml:space="preserve">Prepare a CSV file in the above format, or use the template available in the </w:t>
      </w:r>
      <w:hyperlink r:id="rId19" w:history="1">
        <w:r w:rsidR="00FD0C3C">
          <w:rPr>
            <w:rStyle w:val="Hyperlink"/>
          </w:rPr>
          <w:t>eLearning Support</w:t>
        </w:r>
      </w:hyperlink>
      <w:r w:rsidR="00FD0C3C">
        <w:t xml:space="preserve"> course</w:t>
      </w:r>
    </w:p>
    <w:p w14:paraId="04CB126B" w14:textId="77777777" w:rsidR="00FD0C3C" w:rsidRDefault="00FD0C3C" w:rsidP="00FD0C3C">
      <w:pPr>
        <w:pStyle w:val="ListParagraph"/>
        <w:numPr>
          <w:ilvl w:val="0"/>
          <w:numId w:val="30"/>
        </w:numPr>
        <w:spacing w:after="0" w:line="240" w:lineRule="auto"/>
      </w:pPr>
      <w:r>
        <w:t xml:space="preserve">Upload to </w:t>
      </w:r>
      <w:hyperlink r:id="rId20" w:history="1">
        <w:r w:rsidRPr="00FD0C3C">
          <w:rPr>
            <w:rStyle w:val="Hyperlink"/>
          </w:rPr>
          <w:t>Upload Courses</w:t>
        </w:r>
      </w:hyperlink>
      <w:r>
        <w:t xml:space="preserve"> </w:t>
      </w:r>
    </w:p>
    <w:p w14:paraId="7D8E4D9D" w14:textId="77777777" w:rsidR="00FD0C3C" w:rsidRDefault="00FD0C3C" w:rsidP="00FD0C3C">
      <w:pPr>
        <w:pStyle w:val="ListParagraph"/>
        <w:numPr>
          <w:ilvl w:val="0"/>
          <w:numId w:val="30"/>
        </w:numPr>
        <w:spacing w:after="0" w:line="240" w:lineRule="auto"/>
      </w:pPr>
      <w:r>
        <w:t xml:space="preserve">Choose the settings as shown in the </w:t>
      </w:r>
      <w:proofErr w:type="spellStart"/>
      <w:r>
        <w:t>screencapture</w:t>
      </w:r>
      <w:proofErr w:type="spellEnd"/>
    </w:p>
    <w:p w14:paraId="4DEB5829" w14:textId="77777777" w:rsidR="006B2740" w:rsidRDefault="006B2740" w:rsidP="006B2740">
      <w:pPr>
        <w:spacing w:after="0" w:line="240" w:lineRule="auto"/>
      </w:pPr>
    </w:p>
    <w:p w14:paraId="3FC1B51D" w14:textId="77777777" w:rsidR="006B2740" w:rsidRDefault="006B2740" w:rsidP="006B2740">
      <w:pPr>
        <w:spacing w:after="0" w:line="240" w:lineRule="auto"/>
      </w:pPr>
    </w:p>
    <w:p w14:paraId="1F95871E" w14:textId="6824C1D0" w:rsidR="00FE59F3" w:rsidRDefault="00FE59F3" w:rsidP="00FE59F3">
      <w:pPr>
        <w:pStyle w:val="Heading2"/>
      </w:pPr>
      <w:bookmarkStart w:id="93" w:name="_Toc458080270"/>
      <w:r>
        <w:t>Rename existing courses</w:t>
      </w:r>
      <w:bookmarkEnd w:id="89"/>
      <w:bookmarkEnd w:id="90"/>
      <w:bookmarkEnd w:id="93"/>
    </w:p>
    <w:tbl>
      <w:tblPr>
        <w:tblStyle w:val="TableGrid"/>
        <w:tblW w:w="10560" w:type="dxa"/>
        <w:tblLook w:val="04A0" w:firstRow="1" w:lastRow="0" w:firstColumn="1" w:lastColumn="0" w:noHBand="0" w:noVBand="1"/>
      </w:tblPr>
      <w:tblGrid>
        <w:gridCol w:w="2563"/>
        <w:gridCol w:w="4294"/>
        <w:gridCol w:w="3703"/>
      </w:tblGrid>
      <w:tr w:rsidR="0031700D" w:rsidRPr="0008426B" w14:paraId="296158D4" w14:textId="77777777" w:rsidTr="0031700D">
        <w:trPr>
          <w:trHeight w:val="340"/>
        </w:trPr>
        <w:tc>
          <w:tcPr>
            <w:tcW w:w="2563" w:type="dxa"/>
            <w:noWrap/>
            <w:hideMark/>
          </w:tcPr>
          <w:bookmarkEnd w:id="91"/>
          <w:bookmarkEnd w:id="92"/>
          <w:p w14:paraId="6C47CA76" w14:textId="77777777" w:rsidR="00FE59F3" w:rsidRPr="0008426B" w:rsidRDefault="00FE59F3" w:rsidP="0039785D">
            <w:pPr>
              <w:rPr>
                <w:sz w:val="16"/>
                <w:szCs w:val="16"/>
              </w:rPr>
            </w:pPr>
            <w:proofErr w:type="spellStart"/>
            <w:r w:rsidRPr="0008426B">
              <w:rPr>
                <w:sz w:val="16"/>
                <w:szCs w:val="16"/>
              </w:rPr>
              <w:t>shortname</w:t>
            </w:r>
            <w:proofErr w:type="spellEnd"/>
          </w:p>
        </w:tc>
        <w:tc>
          <w:tcPr>
            <w:tcW w:w="4294" w:type="dxa"/>
            <w:noWrap/>
            <w:hideMark/>
          </w:tcPr>
          <w:p w14:paraId="192F0010" w14:textId="77777777" w:rsidR="00FE59F3" w:rsidRPr="0008426B" w:rsidRDefault="00FE59F3" w:rsidP="0039785D">
            <w:pPr>
              <w:rPr>
                <w:sz w:val="16"/>
                <w:szCs w:val="16"/>
              </w:rPr>
            </w:pPr>
            <w:r w:rsidRPr="0008426B">
              <w:rPr>
                <w:sz w:val="16"/>
                <w:szCs w:val="16"/>
              </w:rPr>
              <w:t>rename</w:t>
            </w:r>
          </w:p>
        </w:tc>
        <w:tc>
          <w:tcPr>
            <w:tcW w:w="3703" w:type="dxa"/>
            <w:noWrap/>
            <w:hideMark/>
          </w:tcPr>
          <w:p w14:paraId="3B222E92" w14:textId="77777777" w:rsidR="00FE59F3" w:rsidRPr="0008426B" w:rsidRDefault="00FE59F3" w:rsidP="0039785D">
            <w:pPr>
              <w:rPr>
                <w:sz w:val="16"/>
                <w:szCs w:val="16"/>
              </w:rPr>
            </w:pPr>
            <w:proofErr w:type="spellStart"/>
            <w:r w:rsidRPr="0008426B">
              <w:rPr>
                <w:sz w:val="16"/>
                <w:szCs w:val="16"/>
              </w:rPr>
              <w:t>fullname</w:t>
            </w:r>
            <w:proofErr w:type="spellEnd"/>
          </w:p>
        </w:tc>
      </w:tr>
      <w:tr w:rsidR="0031700D" w:rsidRPr="0008426B" w14:paraId="723DEFF0" w14:textId="77777777" w:rsidTr="0031700D">
        <w:trPr>
          <w:trHeight w:val="328"/>
        </w:trPr>
        <w:tc>
          <w:tcPr>
            <w:tcW w:w="2563" w:type="dxa"/>
            <w:noWrap/>
            <w:hideMark/>
          </w:tcPr>
          <w:p w14:paraId="169982ED" w14:textId="77777777" w:rsidR="00FE59F3" w:rsidRPr="0008426B" w:rsidRDefault="00FE59F3" w:rsidP="0039785D">
            <w:pPr>
              <w:rPr>
                <w:sz w:val="16"/>
                <w:szCs w:val="16"/>
              </w:rPr>
            </w:pPr>
            <w:r w:rsidRPr="0008426B">
              <w:rPr>
                <w:sz w:val="16"/>
                <w:szCs w:val="16"/>
              </w:rPr>
              <w:t>ABC123: Current name</w:t>
            </w:r>
          </w:p>
        </w:tc>
        <w:tc>
          <w:tcPr>
            <w:tcW w:w="4294" w:type="dxa"/>
            <w:noWrap/>
            <w:hideMark/>
          </w:tcPr>
          <w:p w14:paraId="1A4083A2" w14:textId="77777777" w:rsidR="00FE59F3" w:rsidRPr="0008426B" w:rsidRDefault="00FE59F3" w:rsidP="0039785D">
            <w:pPr>
              <w:rPr>
                <w:sz w:val="16"/>
                <w:szCs w:val="16"/>
              </w:rPr>
            </w:pPr>
            <w:r w:rsidRPr="0008426B">
              <w:rPr>
                <w:sz w:val="16"/>
                <w:szCs w:val="16"/>
              </w:rPr>
              <w:t>ABC123: New name (2016)</w:t>
            </w:r>
          </w:p>
        </w:tc>
        <w:tc>
          <w:tcPr>
            <w:tcW w:w="3703" w:type="dxa"/>
            <w:noWrap/>
            <w:hideMark/>
          </w:tcPr>
          <w:p w14:paraId="3806A6E8" w14:textId="77777777" w:rsidR="00FE59F3" w:rsidRPr="0008426B" w:rsidRDefault="00FE59F3" w:rsidP="0039785D">
            <w:pPr>
              <w:rPr>
                <w:sz w:val="16"/>
                <w:szCs w:val="16"/>
              </w:rPr>
            </w:pPr>
            <w:r w:rsidRPr="0008426B">
              <w:rPr>
                <w:sz w:val="16"/>
                <w:szCs w:val="16"/>
              </w:rPr>
              <w:t>ABC123: New name (2016)</w:t>
            </w:r>
          </w:p>
        </w:tc>
      </w:tr>
    </w:tbl>
    <w:p w14:paraId="7DEDECB5" w14:textId="227CE662" w:rsidR="00FE59F3" w:rsidRDefault="00FE59F3" w:rsidP="00FE59F3"/>
    <w:p w14:paraId="5DE79AFC" w14:textId="2C9EF20E" w:rsidR="00FD0C3C" w:rsidRDefault="00851820" w:rsidP="00F5192C">
      <w:pPr>
        <w:pStyle w:val="ListParagraph"/>
        <w:numPr>
          <w:ilvl w:val="0"/>
          <w:numId w:val="31"/>
        </w:numPr>
        <w:spacing w:after="0" w:line="240" w:lineRule="auto"/>
      </w:pPr>
      <w:r>
        <w:rPr>
          <w:noProof/>
          <w:lang w:eastAsia="en-US"/>
        </w:rPr>
        <w:drawing>
          <wp:anchor distT="0" distB="0" distL="114300" distR="114300" simplePos="0" relativeHeight="251662336" behindDoc="0" locked="0" layoutInCell="1" allowOverlap="1" wp14:anchorId="347341FC" wp14:editId="11629A56">
            <wp:simplePos x="0" y="0"/>
            <wp:positionH relativeFrom="margin">
              <wp:posOffset>3843655</wp:posOffset>
            </wp:positionH>
            <wp:positionV relativeFrom="margin">
              <wp:posOffset>4424680</wp:posOffset>
            </wp:positionV>
            <wp:extent cx="2616200" cy="1146175"/>
            <wp:effectExtent l="0" t="0" r="0" b="0"/>
            <wp:wrapSquare wrapText="bothSides"/>
            <wp:docPr id="5" name="Picture 5" descr="/var/folders/kb/sntb_0ns2fn0t9xbs1hn917r0000gn/T/com.skitch.skitch/DMDBF696491-C145-413F-8A8F-8A9E6A610F9E/Chisholm__Administration__Courses__Upload_cour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kb/sntb_0ns2fn0t9xbs1hn917r0000gn/T/com.skitch.skitch/DMDBF696491-C145-413F-8A8F-8A9E6A610F9E/Chisholm__Administration__Courses__Upload_cours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16200" cy="1146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0C3C">
        <w:t xml:space="preserve">Prepare a CSV file in the above format, or use the template available in the </w:t>
      </w:r>
      <w:hyperlink r:id="rId22" w:history="1">
        <w:r w:rsidR="00FD0C3C">
          <w:rPr>
            <w:rStyle w:val="Hyperlink"/>
          </w:rPr>
          <w:t>eLearning Support</w:t>
        </w:r>
      </w:hyperlink>
      <w:r w:rsidR="00FD0C3C">
        <w:t xml:space="preserve"> course</w:t>
      </w:r>
    </w:p>
    <w:p w14:paraId="1931990E" w14:textId="0A5894F3" w:rsidR="00FD0C3C" w:rsidRDefault="00FD0C3C" w:rsidP="00F5192C">
      <w:pPr>
        <w:pStyle w:val="ListParagraph"/>
        <w:numPr>
          <w:ilvl w:val="0"/>
          <w:numId w:val="31"/>
        </w:numPr>
        <w:spacing w:after="0" w:line="240" w:lineRule="auto"/>
      </w:pPr>
      <w:r>
        <w:t xml:space="preserve">Upload to </w:t>
      </w:r>
      <w:hyperlink r:id="rId23" w:history="1">
        <w:r w:rsidRPr="00FD0C3C">
          <w:rPr>
            <w:rStyle w:val="Hyperlink"/>
          </w:rPr>
          <w:t>Upload Courses</w:t>
        </w:r>
      </w:hyperlink>
      <w:r>
        <w:t xml:space="preserve"> </w:t>
      </w:r>
    </w:p>
    <w:p w14:paraId="1EC969F5" w14:textId="7D117E1A" w:rsidR="00FD0C3C" w:rsidRDefault="00FD0C3C" w:rsidP="00F5192C">
      <w:pPr>
        <w:pStyle w:val="ListParagraph"/>
        <w:numPr>
          <w:ilvl w:val="0"/>
          <w:numId w:val="31"/>
        </w:numPr>
        <w:spacing w:after="0" w:line="240" w:lineRule="auto"/>
      </w:pPr>
      <w:r>
        <w:t xml:space="preserve">Choose the settings as shown in the </w:t>
      </w:r>
      <w:proofErr w:type="spellStart"/>
      <w:r>
        <w:t>screencapture</w:t>
      </w:r>
      <w:proofErr w:type="spellEnd"/>
    </w:p>
    <w:p w14:paraId="0F966686" w14:textId="65454C6F" w:rsidR="00FE59F3" w:rsidRDefault="00FE59F3" w:rsidP="00FE59F3"/>
    <w:sectPr w:rsidR="00FE59F3" w:rsidSect="001354B1">
      <w:pgSz w:w="12240" w:h="15840"/>
      <w:pgMar w:top="1134" w:right="851" w:bottom="1134" w:left="851" w:header="431" w:footer="765"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4" w:author="Greg Bird" w:date="2016-08-31T16:33:00Z" w:initials="GB">
    <w:p w14:paraId="3C890B55" w14:textId="7CAC907B" w:rsidR="00C50C05" w:rsidRDefault="00C50C05" w:rsidP="00C50C05">
      <w:pPr>
        <w:pStyle w:val="CommentText"/>
      </w:pPr>
      <w:r>
        <w:rPr>
          <w:rStyle w:val="CommentReference"/>
        </w:rPr>
        <w:annotationRef/>
      </w:r>
      <w:r>
        <w:t>Evaluate this role.  Is it still needed?  What are appropriate rights for this role?</w:t>
      </w:r>
      <w:r w:rsidR="00EB66D2">
        <w:t xml:space="preserve">  Can it be removed or hidden?</w:t>
      </w:r>
    </w:p>
  </w:comment>
  <w:comment w:id="35" w:author="Greg Bird" w:date="2016-08-31T16:34:00Z" w:initials="GB">
    <w:p w14:paraId="2AD93418" w14:textId="65C159DE" w:rsidR="00C50C05" w:rsidRDefault="00C50C05" w:rsidP="00C50C05">
      <w:pPr>
        <w:pStyle w:val="CommentText"/>
      </w:pPr>
      <w:r>
        <w:rPr>
          <w:rStyle w:val="CommentReference"/>
        </w:rPr>
        <w:annotationRef/>
      </w:r>
      <w:r>
        <w:t>Is this role still required?</w:t>
      </w:r>
    </w:p>
  </w:comment>
  <w:comment w:id="36" w:author="Greg Bird" w:date="2016-09-01T09:48:00Z" w:initials="GB">
    <w:p w14:paraId="33AA801C" w14:textId="7E9BDCD8" w:rsidR="00645417" w:rsidRDefault="00645417">
      <w:pPr>
        <w:pStyle w:val="CommentText"/>
      </w:pPr>
      <w:r>
        <w:rPr>
          <w:rStyle w:val="CommentReference"/>
        </w:rPr>
        <w:annotationRef/>
      </w:r>
      <w:r>
        <w:t>Need to review this.  Should enable confirmation and overdue notifications</w:t>
      </w:r>
    </w:p>
  </w:comment>
  <w:comment w:id="37" w:author="Greg Bird" w:date="2016-09-01T09:47:00Z" w:initials="GB">
    <w:p w14:paraId="5ED196C9" w14:textId="531D7BD0" w:rsidR="00645417" w:rsidRPr="00645417" w:rsidRDefault="00645417">
      <w:pPr>
        <w:pStyle w:val="CommentText"/>
        <w:rPr>
          <w:sz w:val="18"/>
          <w:szCs w:val="18"/>
        </w:rPr>
      </w:pPr>
      <w:r>
        <w:rPr>
          <w:rStyle w:val="CommentReference"/>
        </w:rPr>
        <w:annotationRef/>
      </w:r>
      <w:r>
        <w:rPr>
          <w:rStyle w:val="CommentReference"/>
        </w:rPr>
        <w:t>As above</w:t>
      </w:r>
    </w:p>
  </w:comment>
  <w:comment w:id="39" w:author="Greg Bird" w:date="2016-08-31T16:32:00Z" w:initials="GB">
    <w:p w14:paraId="6A3ED3EC" w14:textId="644E7E8F" w:rsidR="0054145E" w:rsidRDefault="0054145E" w:rsidP="0054145E">
      <w:pPr>
        <w:pStyle w:val="CommentText"/>
      </w:pPr>
      <w:r>
        <w:rPr>
          <w:rStyle w:val="CommentReference"/>
        </w:rPr>
        <w:annotationRef/>
      </w:r>
      <w:r>
        <w:t>Combine/collapse this role with Manager access?</w:t>
      </w:r>
    </w:p>
  </w:comment>
  <w:comment w:id="40" w:author="Greg Bird" w:date="2016-08-31T15:54:00Z" w:initials="GB">
    <w:p w14:paraId="2901D0A4" w14:textId="0321AA76" w:rsidR="0054145E" w:rsidRDefault="0054145E" w:rsidP="0054145E">
      <w:pPr>
        <w:pStyle w:val="CommentText"/>
      </w:pPr>
      <w:r>
        <w:rPr>
          <w:rStyle w:val="CommentReference"/>
        </w:rPr>
        <w:annotationRef/>
      </w:r>
      <w:r>
        <w:t>Should review this.  Recommend ‘authenticated user’</w:t>
      </w:r>
    </w:p>
  </w:comment>
  <w:comment w:id="41" w:author="Greg Bird" w:date="2016-08-31T15:54:00Z" w:initials="GB">
    <w:p w14:paraId="5C9F003D" w14:textId="77777777" w:rsidR="0054145E" w:rsidRDefault="0054145E" w:rsidP="0054145E">
      <w:pPr>
        <w:pStyle w:val="CommentText"/>
      </w:pPr>
      <w:r>
        <w:rPr>
          <w:rStyle w:val="CommentReference"/>
        </w:rPr>
        <w:annotationRef/>
      </w:r>
      <w:r>
        <w:t>Should review this.  Recommend ‘authenticated user’</w:t>
      </w:r>
    </w:p>
  </w:comment>
  <w:comment w:id="42" w:author="Greg Bird" w:date="2016-08-31T16:21:00Z" w:initials="GB">
    <w:p w14:paraId="5AEF5817" w14:textId="544754EA" w:rsidR="0054145E" w:rsidRDefault="0054145E" w:rsidP="0054145E">
      <w:pPr>
        <w:pStyle w:val="CommentText"/>
      </w:pPr>
      <w:r>
        <w:rPr>
          <w:rStyle w:val="CommentReference"/>
        </w:rPr>
        <w:annotationRef/>
      </w:r>
      <w:r>
        <w:t>I recommend that Category is removed</w:t>
      </w:r>
    </w:p>
  </w:comment>
  <w:comment w:id="43" w:author="Greg Bird" w:date="2016-08-31T16:31:00Z" w:initials="GB">
    <w:p w14:paraId="2B6ADF99" w14:textId="49221B71" w:rsidR="0054145E" w:rsidRDefault="0054145E" w:rsidP="0054145E">
      <w:pPr>
        <w:pStyle w:val="CommentText"/>
      </w:pPr>
      <w:r>
        <w:rPr>
          <w:rStyle w:val="CommentReference"/>
        </w:rPr>
        <w:annotationRef/>
      </w:r>
      <w:r>
        <w:t>Remove or hide this role?</w:t>
      </w:r>
    </w:p>
  </w:comment>
  <w:comment w:id="44" w:author="Greg Bird" w:date="2016-08-31T16:31:00Z" w:initials="GB">
    <w:p w14:paraId="7009BF78" w14:textId="41128B28" w:rsidR="004A5BC6" w:rsidRDefault="004A5BC6" w:rsidP="004A5BC6">
      <w:pPr>
        <w:pStyle w:val="CommentText"/>
      </w:pPr>
      <w:r>
        <w:rPr>
          <w:rStyle w:val="CommentReference"/>
        </w:rPr>
        <w:annotationRef/>
      </w:r>
      <w:r>
        <w:t>Remove or hide this role?</w:t>
      </w:r>
    </w:p>
  </w:comment>
  <w:comment w:id="45" w:author="Greg Bird" w:date="2016-08-31T15:54:00Z" w:initials="GB">
    <w:p w14:paraId="583C6105" w14:textId="77777777" w:rsidR="004A5BC6" w:rsidRDefault="004A5BC6" w:rsidP="004A5BC6">
      <w:pPr>
        <w:pStyle w:val="CommentText"/>
      </w:pPr>
      <w:r>
        <w:rPr>
          <w:rStyle w:val="CommentReference"/>
        </w:rPr>
        <w:annotationRef/>
      </w:r>
      <w:r>
        <w:t>Should review this.  Recommend ‘authenticated user’</w:t>
      </w:r>
    </w:p>
  </w:comment>
  <w:comment w:id="46" w:author="Greg Bird" w:date="2016-08-31T16:37:00Z" w:initials="GB">
    <w:p w14:paraId="60C07788" w14:textId="2F7D857E" w:rsidR="004A5BC6" w:rsidRDefault="004A5BC6" w:rsidP="004A5BC6">
      <w:pPr>
        <w:pStyle w:val="CommentText"/>
      </w:pPr>
      <w:r>
        <w:rPr>
          <w:rStyle w:val="CommentReference"/>
        </w:rPr>
        <w:annotationRef/>
      </w:r>
      <w:r>
        <w:t>Is this role not in use?  If so, I recommend hiding it.  If it is to be used, context should be user.</w:t>
      </w:r>
    </w:p>
  </w:comment>
  <w:comment w:id="47" w:author="Greg Bird" w:date="2016-08-31T16:35:00Z" w:initials="GB">
    <w:p w14:paraId="6746770F" w14:textId="3BF2E383" w:rsidR="004A5BC6" w:rsidRDefault="004A5BC6" w:rsidP="004A5BC6">
      <w:pPr>
        <w:pStyle w:val="CommentText"/>
      </w:pPr>
      <w:r>
        <w:rPr>
          <w:rStyle w:val="CommentReference"/>
        </w:rPr>
        <w:annotationRef/>
      </w:r>
      <w:r>
        <w:t>Combine/collapse this role with Manager access?</w:t>
      </w:r>
    </w:p>
  </w:comment>
  <w:comment w:id="48" w:author="Greg Bird" w:date="2016-08-31T16:35:00Z" w:initials="GB">
    <w:p w14:paraId="759769A8" w14:textId="1215BABD" w:rsidR="004A5BC6" w:rsidRDefault="004A5BC6" w:rsidP="004A5BC6">
      <w:pPr>
        <w:pStyle w:val="CommentText"/>
      </w:pPr>
      <w:r>
        <w:rPr>
          <w:rStyle w:val="CommentReference"/>
        </w:rPr>
        <w:annotationRef/>
      </w:r>
      <w:r>
        <w:t>Is this role still required?</w:t>
      </w:r>
      <w:r w:rsidR="00F6765E">
        <w:t xml:space="preserve">  It has a dangerously high level of access</w:t>
      </w:r>
    </w:p>
  </w:comment>
  <w:comment w:id="49" w:author="Greg Bird" w:date="2016-09-01T09:07:00Z" w:initials="GB">
    <w:p w14:paraId="00249CF9" w14:textId="2B0D7D2C" w:rsidR="00F6765E" w:rsidRDefault="00F6765E">
      <w:pPr>
        <w:pStyle w:val="CommentText"/>
      </w:pPr>
      <w:r>
        <w:rPr>
          <w:rStyle w:val="CommentReference"/>
        </w:rPr>
        <w:annotationRef/>
      </w:r>
      <w:r>
        <w:t>This statement is incorrect</w:t>
      </w:r>
    </w:p>
  </w:comment>
  <w:comment w:id="50" w:author="Greg Bird" w:date="2016-08-31T16:36:00Z" w:initials="GB">
    <w:p w14:paraId="2D46016E" w14:textId="6BB0D326" w:rsidR="004A5BC6" w:rsidRDefault="004A5BC6" w:rsidP="004A5BC6">
      <w:pPr>
        <w:pStyle w:val="CommentText"/>
      </w:pPr>
      <w:r>
        <w:rPr>
          <w:rStyle w:val="CommentReference"/>
        </w:rPr>
        <w:annotationRef/>
      </w:r>
      <w:r>
        <w:t>Is this different to Course Evaluator?</w:t>
      </w:r>
    </w:p>
  </w:comment>
  <w:comment w:id="51" w:author="Greg Bird" w:date="2016-08-31T16:43:00Z" w:initials="GB">
    <w:p w14:paraId="17686D8C" w14:textId="6796867F" w:rsidR="004A5BC6" w:rsidRDefault="004A5BC6" w:rsidP="004A5BC6">
      <w:pPr>
        <w:pStyle w:val="CommentText"/>
      </w:pPr>
      <w:r>
        <w:rPr>
          <w:rStyle w:val="CommentReference"/>
        </w:rPr>
        <w:annotationRef/>
      </w:r>
      <w:r>
        <w:t>Review this.  Should be authenticated user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890B55" w15:done="0"/>
  <w15:commentEx w15:paraId="2AD93418" w15:done="0"/>
  <w15:commentEx w15:paraId="33AA801C" w15:done="0"/>
  <w15:commentEx w15:paraId="5ED196C9" w15:done="0"/>
  <w15:commentEx w15:paraId="6A3ED3EC" w15:done="0"/>
  <w15:commentEx w15:paraId="2901D0A4" w15:done="0"/>
  <w15:commentEx w15:paraId="5C9F003D" w15:done="0"/>
  <w15:commentEx w15:paraId="5AEF5817" w15:done="0"/>
  <w15:commentEx w15:paraId="2B6ADF99" w15:done="0"/>
  <w15:commentEx w15:paraId="7009BF78" w15:done="0"/>
  <w15:commentEx w15:paraId="583C6105" w15:done="0"/>
  <w15:commentEx w15:paraId="60C07788" w15:done="0"/>
  <w15:commentEx w15:paraId="6746770F" w15:done="0"/>
  <w15:commentEx w15:paraId="759769A8" w15:done="0"/>
  <w15:commentEx w15:paraId="00249CF9" w15:done="0"/>
  <w15:commentEx w15:paraId="2D46016E" w15:done="0"/>
  <w15:commentEx w15:paraId="17686D8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A2EF10" w14:textId="77777777" w:rsidR="006C06EE" w:rsidRDefault="006C06EE">
      <w:pPr>
        <w:spacing w:after="0" w:line="240" w:lineRule="auto"/>
      </w:pPr>
      <w:r>
        <w:separator/>
      </w:r>
    </w:p>
  </w:endnote>
  <w:endnote w:type="continuationSeparator" w:id="0">
    <w:p w14:paraId="3FD79D6D" w14:textId="77777777" w:rsidR="006C06EE" w:rsidRDefault="006C0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4"/>
        <w:szCs w:val="24"/>
      </w:rPr>
      <w:id w:val="-1312858631"/>
      <w:docPartObj>
        <w:docPartGallery w:val="Page Numbers (Bottom of Page)"/>
        <w:docPartUnique/>
      </w:docPartObj>
    </w:sdtPr>
    <w:sdtEndPr>
      <w:rPr>
        <w:noProof/>
      </w:rPr>
    </w:sdtEndPr>
    <w:sdtContent>
      <w:p w14:paraId="12E4BC21" w14:textId="64788412" w:rsidR="003C6C70" w:rsidRPr="00B33CC0" w:rsidRDefault="003C6C70" w:rsidP="00B33CC0">
        <w:pPr>
          <w:pStyle w:val="Footer"/>
          <w:tabs>
            <w:tab w:val="left" w:pos="7938"/>
          </w:tabs>
          <w:rPr>
            <w:sz w:val="24"/>
            <w:szCs w:val="24"/>
          </w:rPr>
        </w:pPr>
        <w:r w:rsidRPr="00B33CC0">
          <w:rPr>
            <w:rFonts w:ascii="Times New Roman" w:hAnsi="Times New Roman"/>
            <w:sz w:val="24"/>
            <w:szCs w:val="24"/>
          </w:rPr>
          <w:t xml:space="preserve">Page </w:t>
        </w:r>
        <w:r w:rsidRPr="00B33CC0">
          <w:rPr>
            <w:rFonts w:ascii="Times New Roman" w:hAnsi="Times New Roman"/>
            <w:sz w:val="24"/>
            <w:szCs w:val="24"/>
          </w:rPr>
          <w:fldChar w:fldCharType="begin"/>
        </w:r>
        <w:r w:rsidRPr="00B33CC0">
          <w:rPr>
            <w:rFonts w:ascii="Times New Roman" w:hAnsi="Times New Roman"/>
            <w:sz w:val="24"/>
            <w:szCs w:val="24"/>
          </w:rPr>
          <w:instrText xml:space="preserve"> PAGE </w:instrText>
        </w:r>
        <w:r w:rsidRPr="00B33CC0">
          <w:rPr>
            <w:rFonts w:ascii="Times New Roman" w:hAnsi="Times New Roman"/>
            <w:sz w:val="24"/>
            <w:szCs w:val="24"/>
          </w:rPr>
          <w:fldChar w:fldCharType="separate"/>
        </w:r>
        <w:r w:rsidR="008D424E">
          <w:rPr>
            <w:rFonts w:ascii="Times New Roman" w:hAnsi="Times New Roman"/>
            <w:noProof/>
            <w:sz w:val="24"/>
            <w:szCs w:val="24"/>
          </w:rPr>
          <w:t>4</w:t>
        </w:r>
        <w:r w:rsidRPr="00B33CC0">
          <w:rPr>
            <w:rFonts w:ascii="Times New Roman" w:hAnsi="Times New Roman"/>
            <w:sz w:val="24"/>
            <w:szCs w:val="24"/>
          </w:rPr>
          <w:fldChar w:fldCharType="end"/>
        </w:r>
        <w:r w:rsidRPr="00B33CC0">
          <w:rPr>
            <w:rFonts w:ascii="Times New Roman" w:hAnsi="Times New Roman"/>
            <w:sz w:val="24"/>
            <w:szCs w:val="24"/>
          </w:rPr>
          <w:t xml:space="preserve"> of </w:t>
        </w:r>
        <w:r w:rsidRPr="00B33CC0">
          <w:rPr>
            <w:rFonts w:ascii="Times New Roman" w:hAnsi="Times New Roman"/>
            <w:sz w:val="24"/>
            <w:szCs w:val="24"/>
          </w:rPr>
          <w:fldChar w:fldCharType="begin"/>
        </w:r>
        <w:r w:rsidRPr="00B33CC0">
          <w:rPr>
            <w:rFonts w:ascii="Times New Roman" w:hAnsi="Times New Roman"/>
            <w:sz w:val="24"/>
            <w:szCs w:val="24"/>
          </w:rPr>
          <w:instrText xml:space="preserve"> NUMPAGES </w:instrText>
        </w:r>
        <w:r w:rsidRPr="00B33CC0">
          <w:rPr>
            <w:rFonts w:ascii="Times New Roman" w:hAnsi="Times New Roman"/>
            <w:sz w:val="24"/>
            <w:szCs w:val="24"/>
          </w:rPr>
          <w:fldChar w:fldCharType="separate"/>
        </w:r>
        <w:r w:rsidR="008D424E">
          <w:rPr>
            <w:rFonts w:ascii="Times New Roman" w:hAnsi="Times New Roman"/>
            <w:noProof/>
            <w:sz w:val="24"/>
            <w:szCs w:val="24"/>
          </w:rPr>
          <w:t>10</w:t>
        </w:r>
        <w:r w:rsidRPr="00B33CC0">
          <w:rPr>
            <w:rFonts w:ascii="Times New Roman" w:hAnsi="Times New Roman"/>
            <w:sz w:val="24"/>
            <w:szCs w:val="24"/>
          </w:rPr>
          <w:fldChar w:fldCharType="end"/>
        </w:r>
        <w:r>
          <w:rPr>
            <w:rFonts w:ascii="Times New Roman" w:hAnsi="Times New Roman"/>
            <w:sz w:val="24"/>
            <w:szCs w:val="24"/>
          </w:rPr>
          <w:tab/>
          <w:t xml:space="preserve">Greg Bird </w: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FDAD22" w14:textId="77777777" w:rsidR="006C06EE" w:rsidRDefault="006C06EE">
      <w:pPr>
        <w:spacing w:after="0" w:line="240" w:lineRule="auto"/>
      </w:pPr>
      <w:r>
        <w:separator/>
      </w:r>
    </w:p>
  </w:footnote>
  <w:footnote w:type="continuationSeparator" w:id="0">
    <w:p w14:paraId="329AC15D" w14:textId="77777777" w:rsidR="006C06EE" w:rsidRDefault="006C06E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35A5F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244CC6"/>
    <w:multiLevelType w:val="multilevel"/>
    <w:tmpl w:val="21CA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F428C8"/>
    <w:multiLevelType w:val="hybridMultilevel"/>
    <w:tmpl w:val="651AF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65522"/>
    <w:multiLevelType w:val="hybridMultilevel"/>
    <w:tmpl w:val="5FD6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194D2B"/>
    <w:multiLevelType w:val="hybridMultilevel"/>
    <w:tmpl w:val="74545E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7F55221"/>
    <w:multiLevelType w:val="hybridMultilevel"/>
    <w:tmpl w:val="03F898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F535FD"/>
    <w:multiLevelType w:val="hybridMultilevel"/>
    <w:tmpl w:val="A54E19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C4E0D35"/>
    <w:multiLevelType w:val="hybridMultilevel"/>
    <w:tmpl w:val="03F89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1A4D53"/>
    <w:multiLevelType w:val="hybridMultilevel"/>
    <w:tmpl w:val="4BBA7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ED1D05"/>
    <w:multiLevelType w:val="hybridMultilevel"/>
    <w:tmpl w:val="A54E19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4209CA"/>
    <w:multiLevelType w:val="multilevel"/>
    <w:tmpl w:val="55ECC224"/>
    <w:lvl w:ilvl="0">
      <w:start w:val="1"/>
      <w:numFmt w:val="bullet"/>
      <w:lvlText w:val=""/>
      <w:lvlJc w:val="left"/>
      <w:pPr>
        <w:ind w:left="720" w:hanging="436"/>
      </w:pPr>
      <w:rPr>
        <w:rFonts w:ascii="Symbol" w:hAnsi="Symbol" w:hint="default"/>
        <w:color w:val="000000" w:themeColor="text1"/>
      </w:rPr>
    </w:lvl>
    <w:lvl w:ilvl="1">
      <w:start w:val="1"/>
      <w:numFmt w:val="bullet"/>
      <w:lvlText w:val=""/>
      <w:lvlJc w:val="left"/>
      <w:pPr>
        <w:tabs>
          <w:tab w:val="num" w:pos="851"/>
        </w:tabs>
        <w:ind w:left="851" w:hanging="284"/>
      </w:pPr>
      <w:rPr>
        <w:rFonts w:ascii="Symbol" w:hAnsi="Symbol" w:hint="default"/>
      </w:rPr>
    </w:lvl>
    <w:lvl w:ilvl="2">
      <w:start w:val="1"/>
      <w:numFmt w:val="bullet"/>
      <w:lvlText w:val=""/>
      <w:lvlJc w:val="left"/>
      <w:pPr>
        <w:tabs>
          <w:tab w:val="num" w:pos="1134"/>
        </w:tabs>
        <w:ind w:left="1134" w:hanging="283"/>
      </w:pPr>
      <w:rPr>
        <w:rFonts w:ascii="Symbol" w:hAnsi="Symbol" w:hint="default"/>
      </w:rPr>
    </w:lvl>
    <w:lvl w:ilvl="3">
      <w:start w:val="1"/>
      <w:numFmt w:val="bullet"/>
      <w:lvlText w:val=""/>
      <w:lvlJc w:val="left"/>
      <w:pPr>
        <w:tabs>
          <w:tab w:val="num" w:pos="1418"/>
        </w:tabs>
        <w:ind w:left="1418" w:hanging="284"/>
      </w:pPr>
      <w:rPr>
        <w:rFonts w:ascii="Symbol" w:hAnsi="Symbol" w:hint="default"/>
      </w:rPr>
    </w:lvl>
    <w:lvl w:ilvl="4">
      <w:start w:val="1"/>
      <w:numFmt w:val="bullet"/>
      <w:pStyle w:val="SubtleEmphasis1"/>
      <w:lvlText w:val=""/>
      <w:lvlJc w:val="left"/>
      <w:pPr>
        <w:tabs>
          <w:tab w:val="num" w:pos="1701"/>
        </w:tabs>
        <w:ind w:left="1701" w:hanging="283"/>
      </w:pPr>
      <w:rPr>
        <w:rFonts w:ascii="Symbol" w:hAnsi="Symbol" w:hint="default"/>
        <w:color w:val="000000" w:themeColor="text1"/>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2DC06982"/>
    <w:multiLevelType w:val="hybridMultilevel"/>
    <w:tmpl w:val="E03E3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954A68"/>
    <w:multiLevelType w:val="hybridMultilevel"/>
    <w:tmpl w:val="55C4D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C51857"/>
    <w:multiLevelType w:val="multilevel"/>
    <w:tmpl w:val="E282379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nsid w:val="399C5B14"/>
    <w:multiLevelType w:val="hybridMultilevel"/>
    <w:tmpl w:val="A3E869B6"/>
    <w:lvl w:ilvl="0" w:tplc="04090011">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EF86179"/>
    <w:multiLevelType w:val="hybridMultilevel"/>
    <w:tmpl w:val="607AAB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76051E"/>
    <w:multiLevelType w:val="hybridMultilevel"/>
    <w:tmpl w:val="13AE6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9875D9"/>
    <w:multiLevelType w:val="hybridMultilevel"/>
    <w:tmpl w:val="2B166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A6126A"/>
    <w:multiLevelType w:val="hybridMultilevel"/>
    <w:tmpl w:val="368264F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9">
    <w:nsid w:val="52106EFD"/>
    <w:multiLevelType w:val="hybridMultilevel"/>
    <w:tmpl w:val="5AF04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412349"/>
    <w:multiLevelType w:val="hybridMultilevel"/>
    <w:tmpl w:val="E282379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3B32F79"/>
    <w:multiLevelType w:val="hybridMultilevel"/>
    <w:tmpl w:val="F66C2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0D62BA"/>
    <w:multiLevelType w:val="hybridMultilevel"/>
    <w:tmpl w:val="A54E19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EE11D74"/>
    <w:multiLevelType w:val="hybridMultilevel"/>
    <w:tmpl w:val="51D0EA32"/>
    <w:lvl w:ilvl="0" w:tplc="0409000F">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F1F5155"/>
    <w:multiLevelType w:val="hybridMultilevel"/>
    <w:tmpl w:val="DF963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D9291B"/>
    <w:multiLevelType w:val="hybridMultilevel"/>
    <w:tmpl w:val="3334DAC6"/>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5742BB8"/>
    <w:multiLevelType w:val="hybridMultilevel"/>
    <w:tmpl w:val="A54E1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B534AC"/>
    <w:multiLevelType w:val="hybridMultilevel"/>
    <w:tmpl w:val="C06EB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6C799D"/>
    <w:multiLevelType w:val="hybridMultilevel"/>
    <w:tmpl w:val="A54E19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EFE3A14"/>
    <w:multiLevelType w:val="hybridMultilevel"/>
    <w:tmpl w:val="BA5CF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3F6A86"/>
    <w:multiLevelType w:val="hybridMultilevel"/>
    <w:tmpl w:val="E0442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9"/>
  </w:num>
  <w:num w:numId="3">
    <w:abstractNumId w:val="19"/>
  </w:num>
  <w:num w:numId="4">
    <w:abstractNumId w:val="10"/>
  </w:num>
  <w:num w:numId="5">
    <w:abstractNumId w:val="8"/>
  </w:num>
  <w:num w:numId="6">
    <w:abstractNumId w:val="30"/>
  </w:num>
  <w:num w:numId="7">
    <w:abstractNumId w:val="24"/>
  </w:num>
  <w:num w:numId="8">
    <w:abstractNumId w:val="7"/>
  </w:num>
  <w:num w:numId="9">
    <w:abstractNumId w:val="5"/>
  </w:num>
  <w:num w:numId="10">
    <w:abstractNumId w:val="12"/>
  </w:num>
  <w:num w:numId="11">
    <w:abstractNumId w:val="16"/>
  </w:num>
  <w:num w:numId="12">
    <w:abstractNumId w:val="22"/>
  </w:num>
  <w:num w:numId="13">
    <w:abstractNumId w:val="26"/>
  </w:num>
  <w:num w:numId="14">
    <w:abstractNumId w:val="9"/>
  </w:num>
  <w:num w:numId="15">
    <w:abstractNumId w:val="3"/>
  </w:num>
  <w:num w:numId="16">
    <w:abstractNumId w:val="11"/>
  </w:num>
  <w:num w:numId="17">
    <w:abstractNumId w:val="15"/>
  </w:num>
  <w:num w:numId="18">
    <w:abstractNumId w:val="21"/>
  </w:num>
  <w:num w:numId="19">
    <w:abstractNumId w:val="18"/>
  </w:num>
  <w:num w:numId="20">
    <w:abstractNumId w:val="0"/>
  </w:num>
  <w:num w:numId="21">
    <w:abstractNumId w:val="27"/>
  </w:num>
  <w:num w:numId="22">
    <w:abstractNumId w:val="1"/>
  </w:num>
  <w:num w:numId="23">
    <w:abstractNumId w:val="4"/>
  </w:num>
  <w:num w:numId="24">
    <w:abstractNumId w:val="17"/>
  </w:num>
  <w:num w:numId="25">
    <w:abstractNumId w:val="20"/>
  </w:num>
  <w:num w:numId="26">
    <w:abstractNumId w:val="13"/>
  </w:num>
  <w:num w:numId="27">
    <w:abstractNumId w:val="25"/>
  </w:num>
  <w:num w:numId="28">
    <w:abstractNumId w:val="14"/>
  </w:num>
  <w:num w:numId="29">
    <w:abstractNumId w:val="23"/>
  </w:num>
  <w:num w:numId="30">
    <w:abstractNumId w:val="6"/>
  </w:num>
  <w:num w:numId="31">
    <w:abstractNumId w:val="2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proofState w:spelling="clean" w:grammar="clean"/>
  <w:attachedTemplate r:id="rId1"/>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9CA"/>
    <w:rsid w:val="0000055B"/>
    <w:rsid w:val="0000148D"/>
    <w:rsid w:val="00005999"/>
    <w:rsid w:val="000103C0"/>
    <w:rsid w:val="00011E39"/>
    <w:rsid w:val="000319C0"/>
    <w:rsid w:val="00032DA2"/>
    <w:rsid w:val="00040308"/>
    <w:rsid w:val="000459CA"/>
    <w:rsid w:val="0006144B"/>
    <w:rsid w:val="00065196"/>
    <w:rsid w:val="0007202D"/>
    <w:rsid w:val="0008426B"/>
    <w:rsid w:val="0009335E"/>
    <w:rsid w:val="00093F20"/>
    <w:rsid w:val="000F4631"/>
    <w:rsid w:val="000F5564"/>
    <w:rsid w:val="000F6F3E"/>
    <w:rsid w:val="001015E6"/>
    <w:rsid w:val="00121D11"/>
    <w:rsid w:val="001354B1"/>
    <w:rsid w:val="00144746"/>
    <w:rsid w:val="00145CAD"/>
    <w:rsid w:val="00156946"/>
    <w:rsid w:val="00161508"/>
    <w:rsid w:val="00182307"/>
    <w:rsid w:val="001B0FF5"/>
    <w:rsid w:val="001D0128"/>
    <w:rsid w:val="00200132"/>
    <w:rsid w:val="002042E6"/>
    <w:rsid w:val="002077C4"/>
    <w:rsid w:val="002113CD"/>
    <w:rsid w:val="00211B8E"/>
    <w:rsid w:val="00224AD0"/>
    <w:rsid w:val="00240019"/>
    <w:rsid w:val="00240853"/>
    <w:rsid w:val="002409FE"/>
    <w:rsid w:val="002508A9"/>
    <w:rsid w:val="0025647C"/>
    <w:rsid w:val="002764AB"/>
    <w:rsid w:val="002E041B"/>
    <w:rsid w:val="002E6B4D"/>
    <w:rsid w:val="002F022D"/>
    <w:rsid w:val="0030344D"/>
    <w:rsid w:val="003077A9"/>
    <w:rsid w:val="00311647"/>
    <w:rsid w:val="0031700D"/>
    <w:rsid w:val="00337570"/>
    <w:rsid w:val="003403AC"/>
    <w:rsid w:val="00340886"/>
    <w:rsid w:val="00346CCF"/>
    <w:rsid w:val="00350499"/>
    <w:rsid w:val="0035202F"/>
    <w:rsid w:val="003522D8"/>
    <w:rsid w:val="00362994"/>
    <w:rsid w:val="00364D53"/>
    <w:rsid w:val="00365973"/>
    <w:rsid w:val="003821DD"/>
    <w:rsid w:val="003932EC"/>
    <w:rsid w:val="00395E79"/>
    <w:rsid w:val="0039785D"/>
    <w:rsid w:val="003B3BBB"/>
    <w:rsid w:val="003C32D6"/>
    <w:rsid w:val="003C6C70"/>
    <w:rsid w:val="003D0127"/>
    <w:rsid w:val="003D3BC2"/>
    <w:rsid w:val="003E1D47"/>
    <w:rsid w:val="003F0E0F"/>
    <w:rsid w:val="00402B0D"/>
    <w:rsid w:val="00415A24"/>
    <w:rsid w:val="00423F66"/>
    <w:rsid w:val="004257AB"/>
    <w:rsid w:val="00444A5F"/>
    <w:rsid w:val="0046115E"/>
    <w:rsid w:val="00461CAE"/>
    <w:rsid w:val="004657B2"/>
    <w:rsid w:val="00476479"/>
    <w:rsid w:val="004839BA"/>
    <w:rsid w:val="00487DEA"/>
    <w:rsid w:val="00495661"/>
    <w:rsid w:val="004A1D38"/>
    <w:rsid w:val="004A5BC6"/>
    <w:rsid w:val="004C7472"/>
    <w:rsid w:val="004D255F"/>
    <w:rsid w:val="004E5FF7"/>
    <w:rsid w:val="004F4100"/>
    <w:rsid w:val="004F7E50"/>
    <w:rsid w:val="005267AB"/>
    <w:rsid w:val="00537250"/>
    <w:rsid w:val="0054145E"/>
    <w:rsid w:val="00550DAD"/>
    <w:rsid w:val="00556121"/>
    <w:rsid w:val="00576A61"/>
    <w:rsid w:val="00576B81"/>
    <w:rsid w:val="005A1E91"/>
    <w:rsid w:val="005B0875"/>
    <w:rsid w:val="005C19D7"/>
    <w:rsid w:val="005D59A5"/>
    <w:rsid w:val="005F1630"/>
    <w:rsid w:val="00604554"/>
    <w:rsid w:val="006062EC"/>
    <w:rsid w:val="00606DFA"/>
    <w:rsid w:val="00614572"/>
    <w:rsid w:val="006310D5"/>
    <w:rsid w:val="00641117"/>
    <w:rsid w:val="00645417"/>
    <w:rsid w:val="006566FC"/>
    <w:rsid w:val="00664234"/>
    <w:rsid w:val="006677DC"/>
    <w:rsid w:val="006736AE"/>
    <w:rsid w:val="00675665"/>
    <w:rsid w:val="006866DF"/>
    <w:rsid w:val="00692015"/>
    <w:rsid w:val="006A069E"/>
    <w:rsid w:val="006B2740"/>
    <w:rsid w:val="006C06EE"/>
    <w:rsid w:val="006C38CF"/>
    <w:rsid w:val="00707B01"/>
    <w:rsid w:val="00717669"/>
    <w:rsid w:val="00721C9D"/>
    <w:rsid w:val="007513AD"/>
    <w:rsid w:val="0076694B"/>
    <w:rsid w:val="00770BB9"/>
    <w:rsid w:val="00797B49"/>
    <w:rsid w:val="007A0F6C"/>
    <w:rsid w:val="007A5FE8"/>
    <w:rsid w:val="007C3487"/>
    <w:rsid w:val="007C608F"/>
    <w:rsid w:val="007D3EDF"/>
    <w:rsid w:val="007E6DC1"/>
    <w:rsid w:val="00814C78"/>
    <w:rsid w:val="00831A92"/>
    <w:rsid w:val="00832AB8"/>
    <w:rsid w:val="00851820"/>
    <w:rsid w:val="00864140"/>
    <w:rsid w:val="00873600"/>
    <w:rsid w:val="00875F30"/>
    <w:rsid w:val="00880342"/>
    <w:rsid w:val="008817D0"/>
    <w:rsid w:val="0088505E"/>
    <w:rsid w:val="008876DD"/>
    <w:rsid w:val="008A055E"/>
    <w:rsid w:val="008A0FE0"/>
    <w:rsid w:val="008B24FF"/>
    <w:rsid w:val="008B693A"/>
    <w:rsid w:val="008D2B03"/>
    <w:rsid w:val="008D424E"/>
    <w:rsid w:val="008D75E8"/>
    <w:rsid w:val="008E6F6B"/>
    <w:rsid w:val="00915B56"/>
    <w:rsid w:val="009416BD"/>
    <w:rsid w:val="00951E79"/>
    <w:rsid w:val="0096329A"/>
    <w:rsid w:val="009722C1"/>
    <w:rsid w:val="00985399"/>
    <w:rsid w:val="00987420"/>
    <w:rsid w:val="009910AA"/>
    <w:rsid w:val="009B5571"/>
    <w:rsid w:val="009B5E44"/>
    <w:rsid w:val="009D18D6"/>
    <w:rsid w:val="009D6291"/>
    <w:rsid w:val="00A0441A"/>
    <w:rsid w:val="00A31057"/>
    <w:rsid w:val="00A31A2A"/>
    <w:rsid w:val="00A4554A"/>
    <w:rsid w:val="00A728EE"/>
    <w:rsid w:val="00A9332B"/>
    <w:rsid w:val="00AA79FA"/>
    <w:rsid w:val="00AA7F15"/>
    <w:rsid w:val="00AE0CB6"/>
    <w:rsid w:val="00AF5DC0"/>
    <w:rsid w:val="00AF6496"/>
    <w:rsid w:val="00B23335"/>
    <w:rsid w:val="00B325C4"/>
    <w:rsid w:val="00B330E0"/>
    <w:rsid w:val="00B33CC0"/>
    <w:rsid w:val="00B34B1C"/>
    <w:rsid w:val="00B4428A"/>
    <w:rsid w:val="00B4733A"/>
    <w:rsid w:val="00B53140"/>
    <w:rsid w:val="00B61EA9"/>
    <w:rsid w:val="00B66B5C"/>
    <w:rsid w:val="00B72627"/>
    <w:rsid w:val="00B76998"/>
    <w:rsid w:val="00BA45D3"/>
    <w:rsid w:val="00BA4FF4"/>
    <w:rsid w:val="00BA5008"/>
    <w:rsid w:val="00BB27B8"/>
    <w:rsid w:val="00BB6079"/>
    <w:rsid w:val="00BB6661"/>
    <w:rsid w:val="00BC1707"/>
    <w:rsid w:val="00BD2247"/>
    <w:rsid w:val="00BE0AAA"/>
    <w:rsid w:val="00BF72A9"/>
    <w:rsid w:val="00BF77F0"/>
    <w:rsid w:val="00C25954"/>
    <w:rsid w:val="00C37A19"/>
    <w:rsid w:val="00C4070D"/>
    <w:rsid w:val="00C42654"/>
    <w:rsid w:val="00C4724F"/>
    <w:rsid w:val="00C50C05"/>
    <w:rsid w:val="00C571FA"/>
    <w:rsid w:val="00C709C4"/>
    <w:rsid w:val="00C76D34"/>
    <w:rsid w:val="00C839F2"/>
    <w:rsid w:val="00C90798"/>
    <w:rsid w:val="00CA2E12"/>
    <w:rsid w:val="00CA5D5E"/>
    <w:rsid w:val="00CA702B"/>
    <w:rsid w:val="00CB6514"/>
    <w:rsid w:val="00CC35B5"/>
    <w:rsid w:val="00CD6977"/>
    <w:rsid w:val="00D0014F"/>
    <w:rsid w:val="00D349C4"/>
    <w:rsid w:val="00D45201"/>
    <w:rsid w:val="00D4657E"/>
    <w:rsid w:val="00D6228C"/>
    <w:rsid w:val="00D818BB"/>
    <w:rsid w:val="00D975A4"/>
    <w:rsid w:val="00DA0164"/>
    <w:rsid w:val="00DA5E8A"/>
    <w:rsid w:val="00DB19A3"/>
    <w:rsid w:val="00DD0EF3"/>
    <w:rsid w:val="00DD52D9"/>
    <w:rsid w:val="00DE7744"/>
    <w:rsid w:val="00DF4DE9"/>
    <w:rsid w:val="00DF6E24"/>
    <w:rsid w:val="00E15375"/>
    <w:rsid w:val="00E24E3B"/>
    <w:rsid w:val="00E42247"/>
    <w:rsid w:val="00E424A2"/>
    <w:rsid w:val="00E47418"/>
    <w:rsid w:val="00E502C4"/>
    <w:rsid w:val="00E60040"/>
    <w:rsid w:val="00E630C6"/>
    <w:rsid w:val="00E734D1"/>
    <w:rsid w:val="00E76A71"/>
    <w:rsid w:val="00EA7AD9"/>
    <w:rsid w:val="00EB617C"/>
    <w:rsid w:val="00EB66D2"/>
    <w:rsid w:val="00ED5E47"/>
    <w:rsid w:val="00ED635A"/>
    <w:rsid w:val="00EE1F20"/>
    <w:rsid w:val="00EF125B"/>
    <w:rsid w:val="00F145AE"/>
    <w:rsid w:val="00F14889"/>
    <w:rsid w:val="00F1605C"/>
    <w:rsid w:val="00F270EA"/>
    <w:rsid w:val="00F27EC2"/>
    <w:rsid w:val="00F30F4A"/>
    <w:rsid w:val="00F31366"/>
    <w:rsid w:val="00F46ADE"/>
    <w:rsid w:val="00F5192C"/>
    <w:rsid w:val="00F52397"/>
    <w:rsid w:val="00F53FD9"/>
    <w:rsid w:val="00F60A30"/>
    <w:rsid w:val="00F6765E"/>
    <w:rsid w:val="00F70556"/>
    <w:rsid w:val="00F71870"/>
    <w:rsid w:val="00F7506E"/>
    <w:rsid w:val="00F7510D"/>
    <w:rsid w:val="00F971B2"/>
    <w:rsid w:val="00FA66CE"/>
    <w:rsid w:val="00FB02A8"/>
    <w:rsid w:val="00FC616E"/>
    <w:rsid w:val="00FD07A2"/>
    <w:rsid w:val="00FD0C3C"/>
    <w:rsid w:val="00FE59F3"/>
    <w:rsid w:val="00FE7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F3B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qFormat="1"/>
    <w:lsdException w:name="Intense Quote" w:semiHidden="1" w:uiPriority="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D59A5"/>
  </w:style>
  <w:style w:type="paragraph" w:styleId="Heading1">
    <w:name w:val="heading 1"/>
    <w:basedOn w:val="Normal"/>
    <w:next w:val="Normal"/>
    <w:link w:val="Heading1Char"/>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Heading2">
    <w:name w:val="heading 2"/>
    <w:basedOn w:val="Normal"/>
    <w:next w:val="Normal"/>
    <w:link w:val="Heading2Char"/>
    <w:uiPriority w:val="9"/>
    <w:unhideWhenUsed/>
    <w:qFormat/>
    <w:rsid w:val="00ED635A"/>
    <w:pPr>
      <w:keepNext/>
      <w:keepLines/>
      <w:pBdr>
        <w:bottom w:val="dotted" w:sz="4" w:space="1" w:color="auto"/>
      </w:pBdr>
      <w:spacing w:before="320" w:after="120" w:line="240" w:lineRule="auto"/>
      <w:outlineLvl w:val="1"/>
    </w:pPr>
    <w:rPr>
      <w:rFonts w:asciiTheme="majorHAnsi" w:eastAsiaTheme="majorEastAsia" w:hAnsiTheme="majorHAnsi" w:cstheme="majorBidi"/>
      <w:color w:val="000000" w:themeColor="text1"/>
      <w:sz w:val="40"/>
      <w:szCs w:val="40"/>
    </w:rPr>
  </w:style>
  <w:style w:type="paragraph" w:styleId="Heading3">
    <w:name w:val="heading 3"/>
    <w:basedOn w:val="Heading2"/>
    <w:next w:val="Normal"/>
    <w:link w:val="Heading3Char"/>
    <w:uiPriority w:val="9"/>
    <w:unhideWhenUsed/>
    <w:qFormat/>
    <w:rsid w:val="000319C0"/>
    <w:pPr>
      <w:outlineLvl w:val="2"/>
    </w:pPr>
    <w:rPr>
      <w:i/>
      <w:sz w:val="28"/>
      <w:szCs w:val="28"/>
    </w:rPr>
  </w:style>
  <w:style w:type="paragraph" w:styleId="Heading4">
    <w:name w:val="heading 4"/>
    <w:basedOn w:val="Heading3"/>
    <w:next w:val="Normal"/>
    <w:link w:val="Heading4Char"/>
    <w:uiPriority w:val="9"/>
    <w:unhideWhenUsed/>
    <w:qFormat/>
    <w:rsid w:val="00346CCF"/>
    <w:pPr>
      <w:outlineLvl w:val="3"/>
    </w:pPr>
    <w:rPr>
      <w:i w:val="0"/>
      <w:color w:val="C00000"/>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
      <w:iCs/>
      <w:sz w:val="24"/>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sz w:val="24"/>
      <w:szCs w:val="21"/>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Pr>
      <w:rFonts w:asciiTheme="majorHAnsi" w:eastAsiaTheme="majorEastAsia" w:hAnsiTheme="majorHAnsi" w:cstheme="majorBidi"/>
      <w:b/>
      <w:caps/>
      <w:sz w:val="50"/>
      <w:szCs w:val="32"/>
    </w:rPr>
  </w:style>
  <w:style w:type="character" w:customStyle="1" w:styleId="Heading2Char">
    <w:name w:val="Heading 2 Char"/>
    <w:basedOn w:val="DefaultParagraphFont"/>
    <w:link w:val="Heading2"/>
    <w:uiPriority w:val="9"/>
    <w:rsid w:val="00ED635A"/>
    <w:rPr>
      <w:rFonts w:asciiTheme="majorHAnsi" w:eastAsiaTheme="majorEastAsia" w:hAnsiTheme="majorHAnsi" w:cstheme="majorBidi"/>
      <w:color w:val="000000" w:themeColor="text1"/>
      <w:sz w:val="40"/>
      <w:szCs w:val="40"/>
    </w:rPr>
  </w:style>
  <w:style w:type="paragraph" w:styleId="Title">
    <w:name w:val="Title"/>
    <w:basedOn w:val="Normal"/>
    <w:link w:val="TitleChar"/>
    <w:uiPriority w:val="1"/>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spacing w:after="0" w:line="240" w:lineRule="auto"/>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line="240" w:lineRule="auto"/>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pPr>
      <w:spacing w:after="0" w:line="240" w:lineRule="auto"/>
    </w:pPr>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pPr>
      <w:spacing w:after="200" w:line="240" w:lineRule="auto"/>
    </w:pPr>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nhideWhenUsed/>
    <w:qFormat/>
    <w:rsid w:val="00145CAD"/>
    <w:pPr>
      <w:pBdr>
        <w:top w:val="single" w:sz="4" w:space="10" w:color="562241" w:themeColor="accent1"/>
        <w:bottom w:val="single" w:sz="4" w:space="10" w:color="562241" w:themeColor="accent1"/>
      </w:pBdr>
      <w:spacing w:before="360" w:after="360"/>
      <w:ind w:left="864" w:right="864"/>
      <w:jc w:val="center"/>
    </w:pPr>
    <w:rPr>
      <w:b/>
      <w:i/>
      <w:iCs/>
      <w:sz w:val="24"/>
      <w:szCs w:val="24"/>
    </w:rPr>
  </w:style>
  <w:style w:type="character" w:customStyle="1" w:styleId="IntenseQuoteChar">
    <w:name w:val="Intense Quote Char"/>
    <w:basedOn w:val="DefaultParagraphFont"/>
    <w:link w:val="IntenseQuote"/>
    <w:rsid w:val="00145CAD"/>
    <w:rPr>
      <w:b/>
      <w:i/>
      <w:iCs/>
      <w:sz w:val="24"/>
      <w:szCs w:val="24"/>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rsid w:val="000319C0"/>
    <w:rPr>
      <w:rFonts w:asciiTheme="majorHAnsi" w:eastAsiaTheme="majorEastAsia" w:hAnsiTheme="majorHAnsi" w:cstheme="majorBidi"/>
      <w:i/>
      <w:color w:val="000000" w:themeColor="text1"/>
      <w:sz w:val="28"/>
      <w:szCs w:val="28"/>
    </w:rPr>
  </w:style>
  <w:style w:type="character" w:customStyle="1" w:styleId="Heading4Char">
    <w:name w:val="Heading 4 Char"/>
    <w:basedOn w:val="DefaultParagraphFont"/>
    <w:link w:val="Heading4"/>
    <w:uiPriority w:val="9"/>
    <w:rsid w:val="00346CCF"/>
    <w:rPr>
      <w:rFonts w:asciiTheme="majorHAnsi" w:eastAsiaTheme="majorEastAsia" w:hAnsiTheme="majorHAnsi" w:cstheme="majorBidi"/>
      <w:color w:val="C00000"/>
      <w:sz w:val="28"/>
      <w:szCs w:val="28"/>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 w:type="paragraph" w:styleId="ListParagraph">
    <w:name w:val="List Paragraph"/>
    <w:basedOn w:val="Normal"/>
    <w:unhideWhenUsed/>
    <w:qFormat/>
    <w:rsid w:val="00864140"/>
    <w:pPr>
      <w:ind w:left="720"/>
      <w:contextualSpacing/>
    </w:pPr>
  </w:style>
  <w:style w:type="character" w:styleId="Hyperlink">
    <w:name w:val="Hyperlink"/>
    <w:basedOn w:val="DefaultParagraphFont"/>
    <w:uiPriority w:val="99"/>
    <w:unhideWhenUsed/>
    <w:rsid w:val="00200132"/>
    <w:rPr>
      <w:color w:val="36A3B8" w:themeColor="hyperlink"/>
      <w:u w:val="single"/>
    </w:rPr>
  </w:style>
  <w:style w:type="paragraph" w:styleId="TOC1">
    <w:name w:val="toc 1"/>
    <w:basedOn w:val="Normal"/>
    <w:next w:val="Normal"/>
    <w:autoRedefine/>
    <w:uiPriority w:val="39"/>
    <w:unhideWhenUsed/>
    <w:rsid w:val="00BF77F0"/>
    <w:pPr>
      <w:spacing w:before="240" w:after="120"/>
    </w:pPr>
    <w:rPr>
      <w:b/>
      <w:bCs/>
      <w:caps/>
      <w:sz w:val="22"/>
      <w:szCs w:val="22"/>
      <w:u w:val="single"/>
    </w:rPr>
  </w:style>
  <w:style w:type="paragraph" w:styleId="TOC2">
    <w:name w:val="toc 2"/>
    <w:basedOn w:val="Normal"/>
    <w:next w:val="Normal"/>
    <w:autoRedefine/>
    <w:uiPriority w:val="39"/>
    <w:unhideWhenUsed/>
    <w:rsid w:val="00BF77F0"/>
    <w:pPr>
      <w:spacing w:after="0"/>
    </w:pPr>
    <w:rPr>
      <w:b/>
      <w:bCs/>
      <w:smallCaps/>
      <w:sz w:val="22"/>
      <w:szCs w:val="22"/>
    </w:rPr>
  </w:style>
  <w:style w:type="paragraph" w:styleId="TOC3">
    <w:name w:val="toc 3"/>
    <w:basedOn w:val="Normal"/>
    <w:next w:val="Normal"/>
    <w:autoRedefine/>
    <w:uiPriority w:val="39"/>
    <w:unhideWhenUsed/>
    <w:rsid w:val="00BF77F0"/>
    <w:pPr>
      <w:spacing w:after="0"/>
    </w:pPr>
    <w:rPr>
      <w:smallCaps/>
      <w:sz w:val="22"/>
      <w:szCs w:val="22"/>
    </w:rPr>
  </w:style>
  <w:style w:type="paragraph" w:styleId="TOC4">
    <w:name w:val="toc 4"/>
    <w:basedOn w:val="Normal"/>
    <w:next w:val="Normal"/>
    <w:autoRedefine/>
    <w:uiPriority w:val="39"/>
    <w:unhideWhenUsed/>
    <w:rsid w:val="00BF77F0"/>
    <w:pPr>
      <w:spacing w:after="0"/>
    </w:pPr>
    <w:rPr>
      <w:sz w:val="22"/>
      <w:szCs w:val="22"/>
    </w:rPr>
  </w:style>
  <w:style w:type="paragraph" w:styleId="TOC5">
    <w:name w:val="toc 5"/>
    <w:basedOn w:val="Normal"/>
    <w:next w:val="Normal"/>
    <w:autoRedefine/>
    <w:uiPriority w:val="39"/>
    <w:unhideWhenUsed/>
    <w:rsid w:val="00BF77F0"/>
    <w:pPr>
      <w:spacing w:after="0"/>
    </w:pPr>
    <w:rPr>
      <w:sz w:val="22"/>
      <w:szCs w:val="22"/>
    </w:rPr>
  </w:style>
  <w:style w:type="paragraph" w:styleId="TOC6">
    <w:name w:val="toc 6"/>
    <w:basedOn w:val="Normal"/>
    <w:next w:val="Normal"/>
    <w:autoRedefine/>
    <w:uiPriority w:val="39"/>
    <w:unhideWhenUsed/>
    <w:rsid w:val="00BF77F0"/>
    <w:pPr>
      <w:spacing w:after="0"/>
    </w:pPr>
    <w:rPr>
      <w:sz w:val="22"/>
      <w:szCs w:val="22"/>
    </w:rPr>
  </w:style>
  <w:style w:type="paragraph" w:styleId="TOC7">
    <w:name w:val="toc 7"/>
    <w:basedOn w:val="Normal"/>
    <w:next w:val="Normal"/>
    <w:autoRedefine/>
    <w:uiPriority w:val="39"/>
    <w:unhideWhenUsed/>
    <w:rsid w:val="00BF77F0"/>
    <w:pPr>
      <w:spacing w:after="0"/>
    </w:pPr>
    <w:rPr>
      <w:sz w:val="22"/>
      <w:szCs w:val="22"/>
    </w:rPr>
  </w:style>
  <w:style w:type="paragraph" w:styleId="TOC8">
    <w:name w:val="toc 8"/>
    <w:basedOn w:val="Normal"/>
    <w:next w:val="Normal"/>
    <w:autoRedefine/>
    <w:uiPriority w:val="39"/>
    <w:unhideWhenUsed/>
    <w:rsid w:val="00BF77F0"/>
    <w:pPr>
      <w:spacing w:after="0"/>
    </w:pPr>
    <w:rPr>
      <w:sz w:val="22"/>
      <w:szCs w:val="22"/>
    </w:rPr>
  </w:style>
  <w:style w:type="paragraph" w:styleId="TOC9">
    <w:name w:val="toc 9"/>
    <w:basedOn w:val="Normal"/>
    <w:next w:val="Normal"/>
    <w:autoRedefine/>
    <w:uiPriority w:val="39"/>
    <w:unhideWhenUsed/>
    <w:rsid w:val="00BF77F0"/>
    <w:pPr>
      <w:spacing w:after="0"/>
    </w:pPr>
    <w:rPr>
      <w:sz w:val="22"/>
      <w:szCs w:val="22"/>
    </w:rPr>
  </w:style>
  <w:style w:type="character" w:styleId="FollowedHyperlink">
    <w:name w:val="FollowedHyperlink"/>
    <w:basedOn w:val="DefaultParagraphFont"/>
    <w:uiPriority w:val="99"/>
    <w:semiHidden/>
    <w:unhideWhenUsed/>
    <w:rsid w:val="00675665"/>
    <w:rPr>
      <w:color w:val="805273" w:themeColor="followedHyperlink"/>
      <w:u w:val="single"/>
    </w:rPr>
  </w:style>
  <w:style w:type="paragraph" w:styleId="BodyText">
    <w:name w:val="Body Text"/>
    <w:basedOn w:val="Normal"/>
    <w:link w:val="BodyTextChar"/>
    <w:rsid w:val="00FE59F3"/>
    <w:pPr>
      <w:spacing w:after="200" w:line="240" w:lineRule="auto"/>
    </w:pPr>
    <w:rPr>
      <w:rFonts w:eastAsiaTheme="minorEastAsia"/>
      <w:color w:val="404040" w:themeColor="text1" w:themeTint="BF"/>
      <w:sz w:val="18"/>
      <w:szCs w:val="20"/>
      <w:lang w:eastAsia="en-US"/>
    </w:rPr>
  </w:style>
  <w:style w:type="character" w:customStyle="1" w:styleId="BodyTextChar">
    <w:name w:val="Body Text Char"/>
    <w:basedOn w:val="DefaultParagraphFont"/>
    <w:link w:val="BodyText"/>
    <w:rsid w:val="00FE59F3"/>
    <w:rPr>
      <w:rFonts w:eastAsiaTheme="minorEastAsia"/>
      <w:color w:val="404040" w:themeColor="text1" w:themeTint="BF"/>
      <w:sz w:val="18"/>
      <w:szCs w:val="20"/>
      <w:lang w:eastAsia="en-US"/>
    </w:rPr>
  </w:style>
  <w:style w:type="table" w:styleId="TableGridLight">
    <w:name w:val="Grid Table Light"/>
    <w:basedOn w:val="TableNormal"/>
    <w:uiPriority w:val="40"/>
    <w:rsid w:val="00FE59F3"/>
    <w:pPr>
      <w:spacing w:after="0" w:line="240" w:lineRule="auto"/>
    </w:pPr>
    <w:rPr>
      <w:rFonts w:eastAsiaTheme="minorEastAsia"/>
      <w:color w:val="auto"/>
      <w:sz w:val="22"/>
      <w:szCs w:val="22"/>
      <w:lang w:eastAsia="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SubtleEmphasis1">
    <w:name w:val="Subtle Emphasis1"/>
    <w:basedOn w:val="ListParagraph"/>
    <w:qFormat/>
    <w:rsid w:val="00EA7AD9"/>
    <w:pPr>
      <w:numPr>
        <w:ilvl w:val="4"/>
        <w:numId w:val="4"/>
      </w:numPr>
      <w:spacing w:after="0" w:line="240" w:lineRule="auto"/>
    </w:pPr>
    <w:rPr>
      <w:i/>
      <w:color w:val="408296" w:themeColor="accent5"/>
    </w:rPr>
  </w:style>
  <w:style w:type="paragraph" w:styleId="DocumentMap">
    <w:name w:val="Document Map"/>
    <w:basedOn w:val="Normal"/>
    <w:link w:val="DocumentMapChar"/>
    <w:uiPriority w:val="99"/>
    <w:semiHidden/>
    <w:unhideWhenUsed/>
    <w:rsid w:val="00476479"/>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476479"/>
    <w:rPr>
      <w:rFonts w:ascii="Times New Roman" w:hAnsi="Times New Roman" w:cs="Times New Roman"/>
      <w:sz w:val="24"/>
      <w:szCs w:val="24"/>
    </w:rPr>
  </w:style>
  <w:style w:type="paragraph" w:styleId="Revision">
    <w:name w:val="Revision"/>
    <w:hidden/>
    <w:uiPriority w:val="99"/>
    <w:semiHidden/>
    <w:rsid w:val="00476479"/>
    <w:pPr>
      <w:spacing w:after="0" w:line="240" w:lineRule="auto"/>
    </w:pPr>
  </w:style>
  <w:style w:type="table" w:styleId="ListTable7Colorful">
    <w:name w:val="List Table 7 Colorful"/>
    <w:basedOn w:val="TableNormal"/>
    <w:uiPriority w:val="52"/>
    <w:rsid w:val="00A0441A"/>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3403A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7Colorful-Accent4">
    <w:name w:val="List Table 7 Colorful Accent 4"/>
    <w:basedOn w:val="TableNormal"/>
    <w:uiPriority w:val="52"/>
    <w:rsid w:val="003403AC"/>
    <w:pPr>
      <w:spacing w:after="0" w:line="240" w:lineRule="auto"/>
    </w:pPr>
    <w:rPr>
      <w:color w:val="5F503C"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B5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B5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B5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B50" w:themeColor="accent4"/>
        </w:tcBorders>
        <w:shd w:val="clear" w:color="auto" w:fill="FFFFFF" w:themeFill="background1"/>
      </w:tcPr>
    </w:tblStylePr>
    <w:tblStylePr w:type="band1Vert">
      <w:tblPr/>
      <w:tcPr>
        <w:shd w:val="clear" w:color="auto" w:fill="E7E1D9" w:themeFill="accent4" w:themeFillTint="33"/>
      </w:tcPr>
    </w:tblStylePr>
    <w:tblStylePr w:type="band1Horz">
      <w:tblPr/>
      <w:tcPr>
        <w:shd w:val="clear" w:color="auto" w:fill="E7E1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8B693A"/>
    <w:rPr>
      <w:sz w:val="18"/>
      <w:szCs w:val="18"/>
    </w:rPr>
  </w:style>
  <w:style w:type="paragraph" w:styleId="CommentText">
    <w:name w:val="annotation text"/>
    <w:basedOn w:val="Normal"/>
    <w:link w:val="CommentTextChar"/>
    <w:uiPriority w:val="99"/>
    <w:semiHidden/>
    <w:unhideWhenUsed/>
    <w:rsid w:val="008B693A"/>
    <w:pPr>
      <w:spacing w:line="240" w:lineRule="auto"/>
    </w:pPr>
    <w:rPr>
      <w:sz w:val="24"/>
      <w:szCs w:val="24"/>
    </w:rPr>
  </w:style>
  <w:style w:type="character" w:customStyle="1" w:styleId="CommentTextChar">
    <w:name w:val="Comment Text Char"/>
    <w:basedOn w:val="DefaultParagraphFont"/>
    <w:link w:val="CommentText"/>
    <w:uiPriority w:val="99"/>
    <w:semiHidden/>
    <w:rsid w:val="008B693A"/>
    <w:rPr>
      <w:sz w:val="24"/>
      <w:szCs w:val="24"/>
    </w:rPr>
  </w:style>
  <w:style w:type="paragraph" w:styleId="CommentSubject">
    <w:name w:val="annotation subject"/>
    <w:basedOn w:val="CommentText"/>
    <w:next w:val="CommentText"/>
    <w:link w:val="CommentSubjectChar"/>
    <w:uiPriority w:val="99"/>
    <w:semiHidden/>
    <w:unhideWhenUsed/>
    <w:rsid w:val="008B693A"/>
    <w:rPr>
      <w:b/>
      <w:bCs/>
      <w:sz w:val="20"/>
      <w:szCs w:val="20"/>
    </w:rPr>
  </w:style>
  <w:style w:type="character" w:customStyle="1" w:styleId="CommentSubjectChar">
    <w:name w:val="Comment Subject Char"/>
    <w:basedOn w:val="CommentTextChar"/>
    <w:link w:val="CommentSubject"/>
    <w:uiPriority w:val="99"/>
    <w:semiHidden/>
    <w:rsid w:val="008B693A"/>
    <w:rPr>
      <w:b/>
      <w:bCs/>
      <w:sz w:val="20"/>
      <w:szCs w:val="20"/>
    </w:rPr>
  </w:style>
  <w:style w:type="paragraph" w:styleId="BalloonText">
    <w:name w:val="Balloon Text"/>
    <w:basedOn w:val="Normal"/>
    <w:link w:val="BalloonTextChar"/>
    <w:uiPriority w:val="99"/>
    <w:semiHidden/>
    <w:unhideWhenUsed/>
    <w:rsid w:val="008B693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B693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78487">
      <w:bodyDiv w:val="1"/>
      <w:marLeft w:val="0"/>
      <w:marRight w:val="0"/>
      <w:marTop w:val="0"/>
      <w:marBottom w:val="0"/>
      <w:divBdr>
        <w:top w:val="none" w:sz="0" w:space="0" w:color="auto"/>
        <w:left w:val="none" w:sz="0" w:space="0" w:color="auto"/>
        <w:bottom w:val="none" w:sz="0" w:space="0" w:color="auto"/>
        <w:right w:val="none" w:sz="0" w:space="0" w:color="auto"/>
      </w:divBdr>
      <w:divsChild>
        <w:div w:id="1213688472">
          <w:marLeft w:val="0"/>
          <w:marRight w:val="0"/>
          <w:marTop w:val="0"/>
          <w:marBottom w:val="0"/>
          <w:divBdr>
            <w:top w:val="none" w:sz="0" w:space="0" w:color="auto"/>
            <w:left w:val="none" w:sz="0" w:space="0" w:color="auto"/>
            <w:bottom w:val="dotted" w:sz="4" w:space="1" w:color="auto"/>
            <w:right w:val="none" w:sz="0" w:space="0" w:color="auto"/>
          </w:divBdr>
        </w:div>
      </w:divsChild>
    </w:div>
    <w:div w:id="211424970">
      <w:bodyDiv w:val="1"/>
      <w:marLeft w:val="0"/>
      <w:marRight w:val="0"/>
      <w:marTop w:val="0"/>
      <w:marBottom w:val="0"/>
      <w:divBdr>
        <w:top w:val="none" w:sz="0" w:space="0" w:color="auto"/>
        <w:left w:val="none" w:sz="0" w:space="0" w:color="auto"/>
        <w:bottom w:val="none" w:sz="0" w:space="0" w:color="auto"/>
        <w:right w:val="none" w:sz="0" w:space="0" w:color="auto"/>
      </w:divBdr>
      <w:divsChild>
        <w:div w:id="1142579807">
          <w:marLeft w:val="0"/>
          <w:marRight w:val="0"/>
          <w:marTop w:val="0"/>
          <w:marBottom w:val="0"/>
          <w:divBdr>
            <w:top w:val="none" w:sz="0" w:space="0" w:color="auto"/>
            <w:left w:val="none" w:sz="0" w:space="0" w:color="auto"/>
            <w:bottom w:val="dotted" w:sz="4" w:space="1" w:color="auto"/>
            <w:right w:val="none" w:sz="0" w:space="0" w:color="auto"/>
          </w:divBdr>
        </w:div>
      </w:divsChild>
    </w:div>
    <w:div w:id="226915309">
      <w:bodyDiv w:val="1"/>
      <w:marLeft w:val="0"/>
      <w:marRight w:val="0"/>
      <w:marTop w:val="0"/>
      <w:marBottom w:val="0"/>
      <w:divBdr>
        <w:top w:val="none" w:sz="0" w:space="0" w:color="auto"/>
        <w:left w:val="none" w:sz="0" w:space="0" w:color="auto"/>
        <w:bottom w:val="none" w:sz="0" w:space="0" w:color="auto"/>
        <w:right w:val="none" w:sz="0" w:space="0" w:color="auto"/>
      </w:divBdr>
      <w:divsChild>
        <w:div w:id="424957665">
          <w:marLeft w:val="0"/>
          <w:marRight w:val="0"/>
          <w:marTop w:val="0"/>
          <w:marBottom w:val="150"/>
          <w:divBdr>
            <w:top w:val="none" w:sz="0" w:space="0" w:color="auto"/>
            <w:left w:val="none" w:sz="0" w:space="0" w:color="auto"/>
            <w:bottom w:val="none" w:sz="0" w:space="0" w:color="auto"/>
            <w:right w:val="none" w:sz="0" w:space="0" w:color="auto"/>
          </w:divBdr>
          <w:divsChild>
            <w:div w:id="1492409918">
              <w:marLeft w:val="3975"/>
              <w:marRight w:val="0"/>
              <w:marTop w:val="0"/>
              <w:marBottom w:val="0"/>
              <w:divBdr>
                <w:top w:val="none" w:sz="0" w:space="0" w:color="auto"/>
                <w:left w:val="none" w:sz="0" w:space="0" w:color="auto"/>
                <w:bottom w:val="none" w:sz="0" w:space="0" w:color="auto"/>
                <w:right w:val="none" w:sz="0" w:space="0" w:color="auto"/>
              </w:divBdr>
            </w:div>
          </w:divsChild>
        </w:div>
        <w:div w:id="377824032">
          <w:marLeft w:val="0"/>
          <w:marRight w:val="0"/>
          <w:marTop w:val="0"/>
          <w:marBottom w:val="150"/>
          <w:divBdr>
            <w:top w:val="none" w:sz="0" w:space="0" w:color="auto"/>
            <w:left w:val="none" w:sz="0" w:space="0" w:color="auto"/>
            <w:bottom w:val="none" w:sz="0" w:space="0" w:color="auto"/>
            <w:right w:val="none" w:sz="0" w:space="0" w:color="auto"/>
          </w:divBdr>
        </w:div>
      </w:divsChild>
    </w:div>
    <w:div w:id="369378831">
      <w:bodyDiv w:val="1"/>
      <w:marLeft w:val="0"/>
      <w:marRight w:val="0"/>
      <w:marTop w:val="0"/>
      <w:marBottom w:val="0"/>
      <w:divBdr>
        <w:top w:val="none" w:sz="0" w:space="0" w:color="auto"/>
        <w:left w:val="none" w:sz="0" w:space="0" w:color="auto"/>
        <w:bottom w:val="none" w:sz="0" w:space="0" w:color="auto"/>
        <w:right w:val="none" w:sz="0" w:space="0" w:color="auto"/>
      </w:divBdr>
    </w:div>
    <w:div w:id="375852883">
      <w:bodyDiv w:val="1"/>
      <w:marLeft w:val="0"/>
      <w:marRight w:val="0"/>
      <w:marTop w:val="0"/>
      <w:marBottom w:val="0"/>
      <w:divBdr>
        <w:top w:val="none" w:sz="0" w:space="0" w:color="auto"/>
        <w:left w:val="none" w:sz="0" w:space="0" w:color="auto"/>
        <w:bottom w:val="none" w:sz="0" w:space="0" w:color="auto"/>
        <w:right w:val="none" w:sz="0" w:space="0" w:color="auto"/>
      </w:divBdr>
    </w:div>
    <w:div w:id="395667283">
      <w:bodyDiv w:val="1"/>
      <w:marLeft w:val="0"/>
      <w:marRight w:val="0"/>
      <w:marTop w:val="0"/>
      <w:marBottom w:val="0"/>
      <w:divBdr>
        <w:top w:val="none" w:sz="0" w:space="0" w:color="auto"/>
        <w:left w:val="none" w:sz="0" w:space="0" w:color="auto"/>
        <w:bottom w:val="none" w:sz="0" w:space="0" w:color="auto"/>
        <w:right w:val="none" w:sz="0" w:space="0" w:color="auto"/>
      </w:divBdr>
    </w:div>
    <w:div w:id="395978781">
      <w:bodyDiv w:val="1"/>
      <w:marLeft w:val="0"/>
      <w:marRight w:val="0"/>
      <w:marTop w:val="0"/>
      <w:marBottom w:val="0"/>
      <w:divBdr>
        <w:top w:val="none" w:sz="0" w:space="0" w:color="auto"/>
        <w:left w:val="none" w:sz="0" w:space="0" w:color="auto"/>
        <w:bottom w:val="none" w:sz="0" w:space="0" w:color="auto"/>
        <w:right w:val="none" w:sz="0" w:space="0" w:color="auto"/>
      </w:divBdr>
    </w:div>
    <w:div w:id="518471419">
      <w:bodyDiv w:val="1"/>
      <w:marLeft w:val="0"/>
      <w:marRight w:val="0"/>
      <w:marTop w:val="0"/>
      <w:marBottom w:val="0"/>
      <w:divBdr>
        <w:top w:val="none" w:sz="0" w:space="0" w:color="auto"/>
        <w:left w:val="none" w:sz="0" w:space="0" w:color="auto"/>
        <w:bottom w:val="none" w:sz="0" w:space="0" w:color="auto"/>
        <w:right w:val="none" w:sz="0" w:space="0" w:color="auto"/>
      </w:divBdr>
      <w:divsChild>
        <w:div w:id="1087846011">
          <w:marLeft w:val="-150"/>
          <w:marRight w:val="-150"/>
          <w:marTop w:val="0"/>
          <w:marBottom w:val="0"/>
          <w:divBdr>
            <w:top w:val="none" w:sz="0" w:space="0" w:color="auto"/>
            <w:left w:val="none" w:sz="0" w:space="0" w:color="auto"/>
            <w:bottom w:val="none" w:sz="0" w:space="0" w:color="auto"/>
            <w:right w:val="none" w:sz="0" w:space="0" w:color="auto"/>
          </w:divBdr>
          <w:divsChild>
            <w:div w:id="47002572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82707177">
      <w:bodyDiv w:val="1"/>
      <w:marLeft w:val="0"/>
      <w:marRight w:val="0"/>
      <w:marTop w:val="0"/>
      <w:marBottom w:val="0"/>
      <w:divBdr>
        <w:top w:val="none" w:sz="0" w:space="0" w:color="auto"/>
        <w:left w:val="none" w:sz="0" w:space="0" w:color="auto"/>
        <w:bottom w:val="none" w:sz="0" w:space="0" w:color="auto"/>
        <w:right w:val="none" w:sz="0" w:space="0" w:color="auto"/>
      </w:divBdr>
    </w:div>
    <w:div w:id="757754945">
      <w:bodyDiv w:val="1"/>
      <w:marLeft w:val="0"/>
      <w:marRight w:val="0"/>
      <w:marTop w:val="0"/>
      <w:marBottom w:val="0"/>
      <w:divBdr>
        <w:top w:val="none" w:sz="0" w:space="0" w:color="auto"/>
        <w:left w:val="none" w:sz="0" w:space="0" w:color="auto"/>
        <w:bottom w:val="none" w:sz="0" w:space="0" w:color="auto"/>
        <w:right w:val="none" w:sz="0" w:space="0" w:color="auto"/>
      </w:divBdr>
      <w:divsChild>
        <w:div w:id="681711162">
          <w:marLeft w:val="-150"/>
          <w:marRight w:val="-150"/>
          <w:marTop w:val="0"/>
          <w:marBottom w:val="0"/>
          <w:divBdr>
            <w:top w:val="none" w:sz="0" w:space="0" w:color="auto"/>
            <w:left w:val="none" w:sz="0" w:space="0" w:color="auto"/>
            <w:bottom w:val="none" w:sz="0" w:space="0" w:color="auto"/>
            <w:right w:val="none" w:sz="0" w:space="0" w:color="auto"/>
          </w:divBdr>
          <w:divsChild>
            <w:div w:id="4489362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935014064">
      <w:bodyDiv w:val="1"/>
      <w:marLeft w:val="0"/>
      <w:marRight w:val="0"/>
      <w:marTop w:val="0"/>
      <w:marBottom w:val="0"/>
      <w:divBdr>
        <w:top w:val="none" w:sz="0" w:space="0" w:color="auto"/>
        <w:left w:val="none" w:sz="0" w:space="0" w:color="auto"/>
        <w:bottom w:val="none" w:sz="0" w:space="0" w:color="auto"/>
        <w:right w:val="none" w:sz="0" w:space="0" w:color="auto"/>
      </w:divBdr>
    </w:div>
    <w:div w:id="963124455">
      <w:bodyDiv w:val="1"/>
      <w:marLeft w:val="0"/>
      <w:marRight w:val="0"/>
      <w:marTop w:val="0"/>
      <w:marBottom w:val="0"/>
      <w:divBdr>
        <w:top w:val="none" w:sz="0" w:space="0" w:color="auto"/>
        <w:left w:val="none" w:sz="0" w:space="0" w:color="auto"/>
        <w:bottom w:val="none" w:sz="0" w:space="0" w:color="auto"/>
        <w:right w:val="none" w:sz="0" w:space="0" w:color="auto"/>
      </w:divBdr>
      <w:divsChild>
        <w:div w:id="1480995114">
          <w:marLeft w:val="0"/>
          <w:marRight w:val="0"/>
          <w:marTop w:val="0"/>
          <w:marBottom w:val="0"/>
          <w:divBdr>
            <w:top w:val="none" w:sz="0" w:space="0" w:color="auto"/>
            <w:left w:val="none" w:sz="0" w:space="0" w:color="auto"/>
            <w:bottom w:val="dotted" w:sz="4" w:space="1" w:color="auto"/>
            <w:right w:val="none" w:sz="0" w:space="0" w:color="auto"/>
          </w:divBdr>
        </w:div>
      </w:divsChild>
    </w:div>
    <w:div w:id="989208198">
      <w:bodyDiv w:val="1"/>
      <w:marLeft w:val="0"/>
      <w:marRight w:val="0"/>
      <w:marTop w:val="0"/>
      <w:marBottom w:val="0"/>
      <w:divBdr>
        <w:top w:val="none" w:sz="0" w:space="0" w:color="auto"/>
        <w:left w:val="none" w:sz="0" w:space="0" w:color="auto"/>
        <w:bottom w:val="none" w:sz="0" w:space="0" w:color="auto"/>
        <w:right w:val="none" w:sz="0" w:space="0" w:color="auto"/>
      </w:divBdr>
    </w:div>
    <w:div w:id="1081878411">
      <w:bodyDiv w:val="1"/>
      <w:marLeft w:val="0"/>
      <w:marRight w:val="0"/>
      <w:marTop w:val="0"/>
      <w:marBottom w:val="0"/>
      <w:divBdr>
        <w:top w:val="none" w:sz="0" w:space="0" w:color="auto"/>
        <w:left w:val="none" w:sz="0" w:space="0" w:color="auto"/>
        <w:bottom w:val="none" w:sz="0" w:space="0" w:color="auto"/>
        <w:right w:val="none" w:sz="0" w:space="0" w:color="auto"/>
      </w:divBdr>
      <w:divsChild>
        <w:div w:id="578489451">
          <w:marLeft w:val="0"/>
          <w:marRight w:val="0"/>
          <w:marTop w:val="0"/>
          <w:marBottom w:val="150"/>
          <w:divBdr>
            <w:top w:val="none" w:sz="0" w:space="0" w:color="auto"/>
            <w:left w:val="none" w:sz="0" w:space="0" w:color="auto"/>
            <w:bottom w:val="none" w:sz="0" w:space="0" w:color="auto"/>
            <w:right w:val="none" w:sz="0" w:space="0" w:color="auto"/>
          </w:divBdr>
          <w:divsChild>
            <w:div w:id="1241521061">
              <w:marLeft w:val="3975"/>
              <w:marRight w:val="0"/>
              <w:marTop w:val="0"/>
              <w:marBottom w:val="0"/>
              <w:divBdr>
                <w:top w:val="none" w:sz="0" w:space="0" w:color="auto"/>
                <w:left w:val="none" w:sz="0" w:space="0" w:color="auto"/>
                <w:bottom w:val="none" w:sz="0" w:space="0" w:color="auto"/>
                <w:right w:val="none" w:sz="0" w:space="0" w:color="auto"/>
              </w:divBdr>
            </w:div>
          </w:divsChild>
        </w:div>
        <w:div w:id="1658797796">
          <w:marLeft w:val="0"/>
          <w:marRight w:val="0"/>
          <w:marTop w:val="0"/>
          <w:marBottom w:val="150"/>
          <w:divBdr>
            <w:top w:val="none" w:sz="0" w:space="0" w:color="auto"/>
            <w:left w:val="none" w:sz="0" w:space="0" w:color="auto"/>
            <w:bottom w:val="none" w:sz="0" w:space="0" w:color="auto"/>
            <w:right w:val="none" w:sz="0" w:space="0" w:color="auto"/>
          </w:divBdr>
        </w:div>
      </w:divsChild>
    </w:div>
    <w:div w:id="1103723541">
      <w:bodyDiv w:val="1"/>
      <w:marLeft w:val="0"/>
      <w:marRight w:val="0"/>
      <w:marTop w:val="0"/>
      <w:marBottom w:val="0"/>
      <w:divBdr>
        <w:top w:val="none" w:sz="0" w:space="0" w:color="auto"/>
        <w:left w:val="none" w:sz="0" w:space="0" w:color="auto"/>
        <w:bottom w:val="none" w:sz="0" w:space="0" w:color="auto"/>
        <w:right w:val="none" w:sz="0" w:space="0" w:color="auto"/>
      </w:divBdr>
    </w:div>
    <w:div w:id="1183860387">
      <w:bodyDiv w:val="1"/>
      <w:marLeft w:val="0"/>
      <w:marRight w:val="0"/>
      <w:marTop w:val="0"/>
      <w:marBottom w:val="0"/>
      <w:divBdr>
        <w:top w:val="none" w:sz="0" w:space="0" w:color="auto"/>
        <w:left w:val="none" w:sz="0" w:space="0" w:color="auto"/>
        <w:bottom w:val="none" w:sz="0" w:space="0" w:color="auto"/>
        <w:right w:val="none" w:sz="0" w:space="0" w:color="auto"/>
      </w:divBdr>
    </w:div>
    <w:div w:id="1250313033">
      <w:bodyDiv w:val="1"/>
      <w:marLeft w:val="0"/>
      <w:marRight w:val="0"/>
      <w:marTop w:val="0"/>
      <w:marBottom w:val="0"/>
      <w:divBdr>
        <w:top w:val="none" w:sz="0" w:space="0" w:color="auto"/>
        <w:left w:val="none" w:sz="0" w:space="0" w:color="auto"/>
        <w:bottom w:val="none" w:sz="0" w:space="0" w:color="auto"/>
        <w:right w:val="none" w:sz="0" w:space="0" w:color="auto"/>
      </w:divBdr>
    </w:div>
    <w:div w:id="1300723533">
      <w:bodyDiv w:val="1"/>
      <w:marLeft w:val="0"/>
      <w:marRight w:val="0"/>
      <w:marTop w:val="0"/>
      <w:marBottom w:val="0"/>
      <w:divBdr>
        <w:top w:val="none" w:sz="0" w:space="0" w:color="auto"/>
        <w:left w:val="none" w:sz="0" w:space="0" w:color="auto"/>
        <w:bottom w:val="none" w:sz="0" w:space="0" w:color="auto"/>
        <w:right w:val="none" w:sz="0" w:space="0" w:color="auto"/>
      </w:divBdr>
    </w:div>
    <w:div w:id="1508010476">
      <w:bodyDiv w:val="1"/>
      <w:marLeft w:val="0"/>
      <w:marRight w:val="0"/>
      <w:marTop w:val="0"/>
      <w:marBottom w:val="0"/>
      <w:divBdr>
        <w:top w:val="none" w:sz="0" w:space="0" w:color="auto"/>
        <w:left w:val="none" w:sz="0" w:space="0" w:color="auto"/>
        <w:bottom w:val="none" w:sz="0" w:space="0" w:color="auto"/>
        <w:right w:val="none" w:sz="0" w:space="0" w:color="auto"/>
      </w:divBdr>
    </w:div>
    <w:div w:id="1617131157">
      <w:bodyDiv w:val="1"/>
      <w:marLeft w:val="0"/>
      <w:marRight w:val="0"/>
      <w:marTop w:val="0"/>
      <w:marBottom w:val="0"/>
      <w:divBdr>
        <w:top w:val="none" w:sz="0" w:space="0" w:color="auto"/>
        <w:left w:val="none" w:sz="0" w:space="0" w:color="auto"/>
        <w:bottom w:val="none" w:sz="0" w:space="0" w:color="auto"/>
        <w:right w:val="none" w:sz="0" w:space="0" w:color="auto"/>
      </w:divBdr>
    </w:div>
    <w:div w:id="1763262284">
      <w:bodyDiv w:val="1"/>
      <w:marLeft w:val="0"/>
      <w:marRight w:val="0"/>
      <w:marTop w:val="0"/>
      <w:marBottom w:val="0"/>
      <w:divBdr>
        <w:top w:val="none" w:sz="0" w:space="0" w:color="auto"/>
        <w:left w:val="none" w:sz="0" w:space="0" w:color="auto"/>
        <w:bottom w:val="none" w:sz="0" w:space="0" w:color="auto"/>
        <w:right w:val="none" w:sz="0" w:space="0" w:color="auto"/>
      </w:divBdr>
    </w:div>
    <w:div w:id="1808157531">
      <w:bodyDiv w:val="1"/>
      <w:marLeft w:val="0"/>
      <w:marRight w:val="0"/>
      <w:marTop w:val="0"/>
      <w:marBottom w:val="0"/>
      <w:divBdr>
        <w:top w:val="none" w:sz="0" w:space="0" w:color="auto"/>
        <w:left w:val="none" w:sz="0" w:space="0" w:color="auto"/>
        <w:bottom w:val="none" w:sz="0" w:space="0" w:color="auto"/>
        <w:right w:val="none" w:sz="0" w:space="0" w:color="auto"/>
      </w:divBdr>
    </w:div>
    <w:div w:id="1923300092">
      <w:bodyDiv w:val="1"/>
      <w:marLeft w:val="0"/>
      <w:marRight w:val="0"/>
      <w:marTop w:val="0"/>
      <w:marBottom w:val="0"/>
      <w:divBdr>
        <w:top w:val="none" w:sz="0" w:space="0" w:color="auto"/>
        <w:left w:val="none" w:sz="0" w:space="0" w:color="auto"/>
        <w:bottom w:val="none" w:sz="0" w:space="0" w:color="auto"/>
        <w:right w:val="none" w:sz="0" w:space="0" w:color="auto"/>
      </w:divBdr>
    </w:div>
    <w:div w:id="1963030703">
      <w:bodyDiv w:val="1"/>
      <w:marLeft w:val="0"/>
      <w:marRight w:val="0"/>
      <w:marTop w:val="0"/>
      <w:marBottom w:val="0"/>
      <w:divBdr>
        <w:top w:val="none" w:sz="0" w:space="0" w:color="auto"/>
        <w:left w:val="none" w:sz="0" w:space="0" w:color="auto"/>
        <w:bottom w:val="none" w:sz="0" w:space="0" w:color="auto"/>
        <w:right w:val="none" w:sz="0" w:space="0" w:color="auto"/>
      </w:divBdr>
    </w:div>
    <w:div w:id="2064214972">
      <w:bodyDiv w:val="1"/>
      <w:marLeft w:val="0"/>
      <w:marRight w:val="0"/>
      <w:marTop w:val="0"/>
      <w:marBottom w:val="0"/>
      <w:divBdr>
        <w:top w:val="none" w:sz="0" w:space="0" w:color="auto"/>
        <w:left w:val="none" w:sz="0" w:space="0" w:color="auto"/>
        <w:bottom w:val="none" w:sz="0" w:space="0" w:color="auto"/>
        <w:right w:val="none" w:sz="0" w:space="0" w:color="auto"/>
      </w:divBdr>
    </w:div>
    <w:div w:id="2083139878">
      <w:bodyDiv w:val="1"/>
      <w:marLeft w:val="0"/>
      <w:marRight w:val="0"/>
      <w:marTop w:val="0"/>
      <w:marBottom w:val="0"/>
      <w:divBdr>
        <w:top w:val="none" w:sz="0" w:space="0" w:color="auto"/>
        <w:left w:val="none" w:sz="0" w:space="0" w:color="auto"/>
        <w:bottom w:val="none" w:sz="0" w:space="0" w:color="auto"/>
        <w:right w:val="none" w:sz="0" w:space="0" w:color="auto"/>
      </w:divBdr>
    </w:div>
    <w:div w:id="213046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hyperlink" Target="http://gotafe.trainingvc.com.au/admin/tool/uploadcourse/index.php" TargetMode="External"/><Relationship Id="rId21" Type="http://schemas.openxmlformats.org/officeDocument/2006/relationships/image" Target="media/image2.png"/><Relationship Id="rId22" Type="http://schemas.openxmlformats.org/officeDocument/2006/relationships/hyperlink" Target="http://gotafe.trainingvc.com.au/course/view.php?id=4591&amp;section=14" TargetMode="External"/><Relationship Id="rId23" Type="http://schemas.openxmlformats.org/officeDocument/2006/relationships/hyperlink" Target="http://gotafe.trainingvc.com.au/admin/tool/uploadcourse/index.php" TargetMode="External"/><Relationship Id="rId24" Type="http://schemas.openxmlformats.org/officeDocument/2006/relationships/fontTable" Target="fontTable.xml"/><Relationship Id="rId25" Type="http://schemas.openxmlformats.org/officeDocument/2006/relationships/theme" Target="theme/theme1.xml"/><Relationship Id="rId10" Type="http://schemas.microsoft.com/office/2011/relationships/commentsExtended" Target="commentsExtended.xml"/><Relationship Id="rId11" Type="http://schemas.openxmlformats.org/officeDocument/2006/relationships/hyperlink" Target="http://gotafe.trainingvc.com.au/admin/roles/define.php?action=view&amp;roleid=14" TargetMode="External"/><Relationship Id="rId12" Type="http://schemas.openxmlformats.org/officeDocument/2006/relationships/hyperlink" Target="http://gotafe.trainingvc.com.au/admin/roles/define.php?action=view&amp;roleid=5" TargetMode="External"/><Relationship Id="rId13" Type="http://schemas.openxmlformats.org/officeDocument/2006/relationships/hyperlink" Target="http://gotafe.trainingvc.com.au/admin/roles/define.php?action=view&amp;roleid=6" TargetMode="External"/><Relationship Id="rId14" Type="http://schemas.openxmlformats.org/officeDocument/2006/relationships/hyperlink" Target="http://gotafe.trainingvc.com.au/admin/roles/define.php?action=view&amp;roleid=1" TargetMode="External"/><Relationship Id="rId15" Type="http://schemas.openxmlformats.org/officeDocument/2006/relationships/hyperlink" Target="http://gotafe.trainingvc.com.au/admin/roles/define.php?action=view&amp;roleid=9" TargetMode="External"/><Relationship Id="rId16" Type="http://schemas.openxmlformats.org/officeDocument/2006/relationships/hyperlink" Target="https://docs.moodle.org/29/en/Upload_courses" TargetMode="External"/><Relationship Id="rId17" Type="http://schemas.openxmlformats.org/officeDocument/2006/relationships/hyperlink" Target="https://www.youtube.com/watch?v=Mkssu6sVUDg" TargetMode="External"/><Relationship Id="rId18" Type="http://schemas.openxmlformats.org/officeDocument/2006/relationships/image" Target="media/image1.png"/><Relationship Id="rId19" Type="http://schemas.openxmlformats.org/officeDocument/2006/relationships/hyperlink" Target="http://gotafe.trainingvc.com.au/course/view.php?id=4591&amp;section=14"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BirdyOz/Library/Containers/com.microsoft.Word/Data/Library/Caches/TM10002077/Catalog.dotx" TargetMode="External"/></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3924D1E-1E5F-F644-B7A3-C8F7FE3BD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Catalog.dotx</Template>
  <TotalTime>370</TotalTime>
  <Pages>10</Pages>
  <Words>2515</Words>
  <Characters>14338</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Bird</dc:creator>
  <cp:keywords/>
  <dc:description/>
  <cp:lastModifiedBy>Greg Bird</cp:lastModifiedBy>
  <cp:revision>25</cp:revision>
  <dcterms:created xsi:type="dcterms:W3CDTF">2016-08-31T03:59:00Z</dcterms:created>
  <dcterms:modified xsi:type="dcterms:W3CDTF">2016-09-01T00:10:00Z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