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D4A1" w14:textId="77777777" w:rsidR="00FE31D1" w:rsidRDefault="00000000">
      <w:pPr>
        <w:pStyle w:val="Title"/>
      </w:pPr>
      <w:r>
        <w:t>Car Selling Price Prediction – Final Report</w:t>
      </w:r>
    </w:p>
    <w:p w14:paraId="0C730EBD" w14:textId="77777777" w:rsidR="00FE31D1" w:rsidRDefault="00000000">
      <w:pPr>
        <w:pStyle w:val="Heading1"/>
      </w:pPr>
      <w:r>
        <w:t>1. Objective</w:t>
      </w:r>
    </w:p>
    <w:p w14:paraId="350931DE" w14:textId="39EA99B1" w:rsidR="00FE31D1" w:rsidRDefault="00000000">
      <w:r>
        <w:t xml:space="preserve">The goal was to build a predictive model that accurately estimates the selling price of cars based on their attributes such as </w:t>
      </w:r>
      <w:r w:rsidR="00C85410">
        <w:t>name</w:t>
      </w:r>
      <w:r>
        <w:t xml:space="preserve">, </w:t>
      </w:r>
      <w:r w:rsidR="00C85410">
        <w:t>km_driven</w:t>
      </w:r>
      <w:r>
        <w:t xml:space="preserve">, year, fuel type, transmission, </w:t>
      </w:r>
      <w:r w:rsidR="00C85410">
        <w:t>owner,</w:t>
      </w:r>
      <w:r>
        <w:t xml:space="preserve"> </w:t>
      </w:r>
      <w:r w:rsidR="00C85410">
        <w:t>max_power</w:t>
      </w:r>
      <w:r>
        <w:t>, etc.</w:t>
      </w:r>
    </w:p>
    <w:p w14:paraId="1742A8BC" w14:textId="26247A07" w:rsidR="00C85410" w:rsidRPr="00C85410" w:rsidRDefault="00000000" w:rsidP="00C85410">
      <w:pPr>
        <w:pStyle w:val="Heading1"/>
      </w:pPr>
      <w:r>
        <w:t>2. Process Overview</w:t>
      </w:r>
    </w:p>
    <w:p w14:paraId="4CA26FA5" w14:textId="77777777" w:rsidR="00FE31D1" w:rsidRDefault="00000000">
      <w:pPr>
        <w:pStyle w:val="Heading2"/>
      </w:pPr>
      <w:r>
        <w:t>a. Data Exploration &amp; Preprocessing (EDA)</w:t>
      </w:r>
    </w:p>
    <w:p w14:paraId="0EA1FB17" w14:textId="77777777" w:rsidR="00FE31D1" w:rsidRDefault="00000000">
      <w:r>
        <w:t>- Performed EDA using visual and statistical summaries.</w:t>
      </w:r>
      <w:r>
        <w:br/>
        <w:t>- Identified and removed irrelevant rows (e.g., test drives with no owners).</w:t>
      </w:r>
      <w:r>
        <w:br/>
        <w:t>- Detected outliers and skewed distributions (e.g., selling price).</w:t>
      </w:r>
      <w:r>
        <w:br/>
        <w:t>- Log-transformed target variable to normalize distribution.</w:t>
      </w:r>
    </w:p>
    <w:p w14:paraId="772A5547" w14:textId="77777777" w:rsidR="00FE31D1" w:rsidRDefault="00000000">
      <w:pPr>
        <w:pStyle w:val="Heading2"/>
      </w:pPr>
      <w:r>
        <w:t>b. Feature Engineering</w:t>
      </w:r>
    </w:p>
    <w:p w14:paraId="2E168047" w14:textId="77777777" w:rsidR="00FE31D1" w:rsidRDefault="00000000">
      <w:r>
        <w:t>- Categorized features into numerical and categorical.</w:t>
      </w:r>
      <w:r>
        <w:br/>
        <w:t xml:space="preserve">- Applied label encoding and one-hot encoding </w:t>
      </w:r>
      <w:proofErr w:type="gramStart"/>
      <w:r>
        <w:t>where</w:t>
      </w:r>
      <w:proofErr w:type="gramEnd"/>
      <w:r>
        <w:t xml:space="preserve"> appropriate.</w:t>
      </w:r>
      <w:r>
        <w:br/>
        <w:t>- Scaled numerical features using standardization.</w:t>
      </w:r>
    </w:p>
    <w:p w14:paraId="3043E475" w14:textId="77777777" w:rsidR="00FE31D1" w:rsidRDefault="00000000">
      <w:pPr>
        <w:pStyle w:val="Heading2"/>
      </w:pPr>
      <w:r>
        <w:t>c. Model Building</w:t>
      </w:r>
    </w:p>
    <w:p w14:paraId="37A02CFA" w14:textId="77777777" w:rsidR="00FE31D1" w:rsidRDefault="00000000">
      <w:r>
        <w:t>Multiple regression models were implemented and compared:</w:t>
      </w:r>
      <w:r>
        <w:br/>
        <w:t>- Linear Regression</w:t>
      </w:r>
      <w:r>
        <w:br/>
        <w:t>- Decision Tree Regressor</w:t>
      </w:r>
      <w:r>
        <w:br/>
        <w:t>- Random Forest Regressor</w:t>
      </w:r>
      <w:r>
        <w:br/>
        <w:t>- XGBoost</w:t>
      </w:r>
      <w:r>
        <w:br/>
        <w:t>- Support Vector Regressor (SVR)</w:t>
      </w:r>
      <w:r>
        <w:br/>
        <w:t>- LightGBM</w:t>
      </w:r>
      <w:r>
        <w:br/>
        <w:t>- CatBoost</w:t>
      </w:r>
    </w:p>
    <w:p w14:paraId="16EA4FCF" w14:textId="77777777" w:rsidR="00FE31D1" w:rsidRDefault="00000000">
      <w:pPr>
        <w:pStyle w:val="Heading2"/>
      </w:pPr>
      <w:r>
        <w:t>d. Hyperparameter Tuning</w:t>
      </w:r>
    </w:p>
    <w:p w14:paraId="09B2B829" w14:textId="4DC0135F" w:rsidR="001D5673" w:rsidRDefault="00000000" w:rsidP="00C85410">
      <w:pPr>
        <w:spacing w:after="0"/>
      </w:pPr>
      <w:r>
        <w:t>Used RandomizedSearchCV for:</w:t>
      </w:r>
      <w:r>
        <w:br/>
      </w:r>
      <w:r w:rsidR="00C85410">
        <w:t>- Random Forest Regressor</w:t>
      </w:r>
    </w:p>
    <w:p w14:paraId="6EBA2F90" w14:textId="240A479D" w:rsidR="00C85410" w:rsidRDefault="00C85410" w:rsidP="00C85410">
      <w:pPr>
        <w:spacing w:after="0"/>
      </w:pPr>
      <w:r>
        <w:t>- CatBoost</w:t>
      </w:r>
    </w:p>
    <w:p w14:paraId="3495D66D" w14:textId="355BB7B5" w:rsidR="00C85410" w:rsidRDefault="00C85410" w:rsidP="00C85410">
      <w:pPr>
        <w:spacing w:after="0"/>
      </w:pPr>
      <w:r>
        <w:t>- LightGBM</w:t>
      </w:r>
    </w:p>
    <w:p w14:paraId="5D468AA2" w14:textId="436DE9A0" w:rsidR="00C85410" w:rsidRDefault="00C85410" w:rsidP="00C85410">
      <w:pPr>
        <w:spacing w:after="0"/>
      </w:pPr>
      <w:r>
        <w:t>- XGBoost</w:t>
      </w:r>
    </w:p>
    <w:p w14:paraId="6507E1F9" w14:textId="77777777" w:rsidR="00FE31D1" w:rsidRDefault="00000000">
      <w:pPr>
        <w:pStyle w:val="Heading1"/>
      </w:pPr>
      <w:r>
        <w:lastRenderedPageBreak/>
        <w:t>3. Evaluation Metrics Used</w:t>
      </w:r>
    </w:p>
    <w:p w14:paraId="7A74EB6A" w14:textId="77777777" w:rsidR="00FE31D1" w:rsidRDefault="00000000">
      <w:r>
        <w:t>- R² Score</w:t>
      </w:r>
      <w:r>
        <w:br/>
        <w:t>- MAE (Mean Absolute Error)</w:t>
      </w:r>
      <w:r>
        <w:br/>
        <w:t>- MSE (Mean Squared Error)</w:t>
      </w:r>
      <w:r>
        <w:br/>
        <w:t>- RMSE (Root Mean Squared Error)</w:t>
      </w:r>
    </w:p>
    <w:p w14:paraId="7278392A" w14:textId="77777777" w:rsidR="00FE31D1" w:rsidRDefault="00000000">
      <w:pPr>
        <w:pStyle w:val="Heading1"/>
      </w:pPr>
      <w:r>
        <w:t>4. Best Model &amp; Accuracy</w:t>
      </w:r>
    </w:p>
    <w:p w14:paraId="0936039C" w14:textId="46304289" w:rsidR="00FE31D1" w:rsidRDefault="00000000">
      <w:r>
        <w:t xml:space="preserve">The best-performing model was </w:t>
      </w:r>
      <w:r w:rsidR="00C85410">
        <w:t>Cat</w:t>
      </w:r>
      <w:r>
        <w:t>Boost, achieving the highest R² and lowest error metrics after tuning.</w:t>
      </w:r>
      <w:r>
        <w:br/>
      </w:r>
      <w:r w:rsidR="00C85410" w:rsidRPr="00C85410">
        <w:drawing>
          <wp:inline distT="0" distB="0" distL="0" distR="0" wp14:anchorId="44754C19" wp14:editId="0642DB68">
            <wp:extent cx="5486400" cy="2717165"/>
            <wp:effectExtent l="0" t="0" r="0" b="6985"/>
            <wp:docPr id="185573355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355" name="Picture 1" descr="A screenshot of a test resul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3B2E" w14:textId="77777777" w:rsidR="00FE31D1" w:rsidRDefault="00000000">
      <w:pPr>
        <w:pStyle w:val="Heading1"/>
      </w:pPr>
      <w:r>
        <w:t>5. Role of LLMs in the Workflow</w:t>
      </w:r>
    </w:p>
    <w:p w14:paraId="2D2C46CD" w14:textId="77777777" w:rsidR="00FE31D1" w:rsidRDefault="00000000">
      <w:r>
        <w:t>- Exploratory Data Analysis (EDA): Used LLM to interpret patterns, suggest visuals, and guide transformation (e.g., log-transform for skewed targets).</w:t>
      </w:r>
      <w:r>
        <w:br/>
        <w:t>- Feature Engineering: LLM helped identify which variables needed encoding/scaling and created reusable code blocks for transformation pipelines.</w:t>
      </w:r>
      <w:r>
        <w:br/>
        <w:t>- Reusable Code Generation: Quickly generated loops, pipelines, and visualizations using prompts.</w:t>
      </w:r>
      <w:r>
        <w:br/>
        <w:t>- Model Evaluation: LLM helped write reusable evaluation functions and interpret results in a concise manner.</w:t>
      </w:r>
    </w:p>
    <w:p w14:paraId="5055052F" w14:textId="77777777" w:rsidR="00C85410" w:rsidRDefault="00C85410"/>
    <w:p w14:paraId="18B90A74" w14:textId="191A3AC9" w:rsidR="00C85410" w:rsidRDefault="00C85410" w:rsidP="00C85410">
      <w:pPr>
        <w:pStyle w:val="Heading1"/>
      </w:pPr>
      <w:r>
        <w:t>6</w:t>
      </w:r>
      <w:r>
        <w:t xml:space="preserve">. </w:t>
      </w:r>
      <w:r>
        <w:t>Results and Prediction</w:t>
      </w:r>
    </w:p>
    <w:p w14:paraId="2E8E3EF0" w14:textId="44480773" w:rsidR="00C85410" w:rsidRPr="00C85410" w:rsidRDefault="00C85410" w:rsidP="00C8541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61CAFB" wp14:editId="60647B8A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273040" cy="3729355"/>
            <wp:effectExtent l="0" t="0" r="3810" b="4445"/>
            <wp:wrapTopAndBottom/>
            <wp:docPr id="213022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C637D" w14:textId="631B330E" w:rsidR="00C85410" w:rsidRPr="00C85410" w:rsidRDefault="00C85410" w:rsidP="00C85410">
      <w:r>
        <w:rPr>
          <w:noProof/>
        </w:rPr>
        <w:drawing>
          <wp:inline distT="0" distB="0" distL="0" distR="0" wp14:anchorId="5CD2340A" wp14:editId="5915115D">
            <wp:extent cx="4785360" cy="1820146"/>
            <wp:effectExtent l="0" t="0" r="0" b="8890"/>
            <wp:docPr id="99254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25" cy="18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1136" w14:textId="77777777" w:rsidR="00C85410" w:rsidRDefault="00C85410"/>
    <w:sectPr w:rsidR="00C85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244342"/>
    <w:multiLevelType w:val="hybridMultilevel"/>
    <w:tmpl w:val="1A1AE120"/>
    <w:lvl w:ilvl="0" w:tplc="A36C00C0">
      <w:start w:val="4"/>
      <w:numFmt w:val="bullet"/>
      <w:lvlText w:val="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2B1C"/>
    <w:multiLevelType w:val="hybridMultilevel"/>
    <w:tmpl w:val="8F623838"/>
    <w:lvl w:ilvl="0" w:tplc="7A22CF1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25998"/>
    <w:multiLevelType w:val="hybridMultilevel"/>
    <w:tmpl w:val="BD249EEA"/>
    <w:lvl w:ilvl="0" w:tplc="89BC7DC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133448">
    <w:abstractNumId w:val="8"/>
  </w:num>
  <w:num w:numId="2" w16cid:durableId="860121706">
    <w:abstractNumId w:val="6"/>
  </w:num>
  <w:num w:numId="3" w16cid:durableId="1612319796">
    <w:abstractNumId w:val="5"/>
  </w:num>
  <w:num w:numId="4" w16cid:durableId="1710648827">
    <w:abstractNumId w:val="4"/>
  </w:num>
  <w:num w:numId="5" w16cid:durableId="1652980091">
    <w:abstractNumId w:val="7"/>
  </w:num>
  <w:num w:numId="6" w16cid:durableId="200630021">
    <w:abstractNumId w:val="3"/>
  </w:num>
  <w:num w:numId="7" w16cid:durableId="1914390550">
    <w:abstractNumId w:val="2"/>
  </w:num>
  <w:num w:numId="8" w16cid:durableId="1015768204">
    <w:abstractNumId w:val="1"/>
  </w:num>
  <w:num w:numId="9" w16cid:durableId="2083914302">
    <w:abstractNumId w:val="0"/>
  </w:num>
  <w:num w:numId="10" w16cid:durableId="330183801">
    <w:abstractNumId w:val="9"/>
  </w:num>
  <w:num w:numId="11" w16cid:durableId="910893599">
    <w:abstractNumId w:val="10"/>
  </w:num>
  <w:num w:numId="12" w16cid:durableId="119299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673"/>
    <w:rsid w:val="0029639D"/>
    <w:rsid w:val="00326F90"/>
    <w:rsid w:val="00582B0C"/>
    <w:rsid w:val="006F79B1"/>
    <w:rsid w:val="00AA1D8D"/>
    <w:rsid w:val="00B47730"/>
    <w:rsid w:val="00C85410"/>
    <w:rsid w:val="00CB0664"/>
    <w:rsid w:val="00FC693F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CDBB0"/>
  <w14:defaultImageDpi w14:val="300"/>
  <w15:docId w15:val="{B78282D0-4188-4F34-AB33-336A98D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Birendra Sharma</cp:lastModifiedBy>
  <cp:revision>4</cp:revision>
  <cp:lastPrinted>2025-06-27T05:08:00Z</cp:lastPrinted>
  <dcterms:created xsi:type="dcterms:W3CDTF">2013-12-23T23:15:00Z</dcterms:created>
  <dcterms:modified xsi:type="dcterms:W3CDTF">2025-06-27T05:08:00Z</dcterms:modified>
  <cp:category/>
</cp:coreProperties>
</file>