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4BA8" w:rsidRPr="00991EDB" w:rsidRDefault="00066B56">
      <w:pPr>
        <w:shd w:val="clear" w:color="auto" w:fill="FFFFFF"/>
        <w:spacing w:before="240" w:after="240"/>
        <w:ind w:left="1420"/>
        <w:rPr>
          <w:sz w:val="36"/>
          <w:szCs w:val="36"/>
          <w:lang w:val="ru-RU"/>
        </w:rPr>
      </w:pPr>
      <w:r w:rsidRPr="00991EDB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694BA8" w:rsidRPr="00991EDB" w:rsidRDefault="00066B56">
      <w:pPr>
        <w:shd w:val="clear" w:color="auto" w:fill="FFFFFF"/>
        <w:spacing w:before="240" w:after="240"/>
        <w:ind w:left="1420"/>
        <w:rPr>
          <w:lang w:val="ru-RU"/>
        </w:rPr>
      </w:pPr>
      <w:r w:rsidRPr="00991EDB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1.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sz w:val="14"/>
          <w:szCs w:val="14"/>
          <w:lang w:val="ru-RU"/>
        </w:rPr>
        <w:tab/>
      </w:r>
      <w:r w:rsidRPr="00991EDB">
        <w:rPr>
          <w:lang w:val="ru-RU"/>
        </w:rPr>
        <w:t>Что выведет следующая программа?</w:t>
      </w:r>
      <w:r w:rsidRPr="00991EDB">
        <w:rPr>
          <w:lang w:val="ru-RU"/>
        </w:rPr>
        <w:br/>
      </w:r>
      <w:r>
        <w:t>print</w:t>
      </w:r>
      <w:r w:rsidRPr="00991EDB">
        <w:rPr>
          <w:lang w:val="ru-RU"/>
        </w:rPr>
        <w:t>(</w:t>
      </w:r>
      <w:r>
        <w:t>type</w:t>
      </w:r>
      <w:r w:rsidRPr="00991EDB">
        <w:rPr>
          <w:lang w:val="ru-RU"/>
        </w:rPr>
        <w:t>(4/2))</w:t>
      </w:r>
    </w:p>
    <w:p w14:paraId="00000004" w14:textId="77777777" w:rsidR="00694BA8" w:rsidRDefault="00066B56">
      <w:pPr>
        <w:numPr>
          <w:ilvl w:val="1"/>
          <w:numId w:val="6"/>
        </w:numPr>
        <w:shd w:val="clear" w:color="auto" w:fill="FFFFFF"/>
        <w:spacing w:before="240"/>
      </w:pPr>
      <w:r>
        <w:t>class '</w:t>
      </w:r>
      <w:proofErr w:type="spellStart"/>
      <w:r>
        <w:t>int</w:t>
      </w:r>
      <w:proofErr w:type="spellEnd"/>
      <w:r>
        <w:t>'</w:t>
      </w:r>
    </w:p>
    <w:p w14:paraId="00000005" w14:textId="77777777" w:rsidR="00694BA8" w:rsidRDefault="00066B56">
      <w:pPr>
        <w:numPr>
          <w:ilvl w:val="1"/>
          <w:numId w:val="6"/>
        </w:numPr>
        <w:shd w:val="clear" w:color="auto" w:fill="FFFFFF"/>
      </w:pPr>
      <w:r>
        <w:t>class 'number'</w:t>
      </w:r>
    </w:p>
    <w:p w14:paraId="00000006" w14:textId="77777777" w:rsidR="00694BA8" w:rsidRPr="00991EDB" w:rsidRDefault="00066B56">
      <w:pPr>
        <w:numPr>
          <w:ilvl w:val="1"/>
          <w:numId w:val="6"/>
        </w:numPr>
        <w:shd w:val="clear" w:color="auto" w:fill="FFFFFF"/>
        <w:rPr>
          <w:color w:val="00B050"/>
        </w:rPr>
      </w:pPr>
      <w:r w:rsidRPr="00991EDB">
        <w:rPr>
          <w:color w:val="00B050"/>
        </w:rPr>
        <w:t>class 'float'</w:t>
      </w:r>
    </w:p>
    <w:p w14:paraId="00000007" w14:textId="77777777" w:rsidR="00694BA8" w:rsidRDefault="00066B56">
      <w:pPr>
        <w:numPr>
          <w:ilvl w:val="1"/>
          <w:numId w:val="6"/>
        </w:numPr>
        <w:shd w:val="clear" w:color="auto" w:fill="FFFFFF"/>
        <w:spacing w:after="240"/>
      </w:pPr>
      <w:r>
        <w:t>class 'double'</w:t>
      </w:r>
    </w:p>
    <w:p w14:paraId="00000008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2.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sz w:val="14"/>
          <w:szCs w:val="14"/>
          <w:lang w:val="ru-RU"/>
        </w:rPr>
        <w:tab/>
      </w:r>
      <w:r w:rsidRPr="00991EDB">
        <w:rPr>
          <w:lang w:val="ru-RU"/>
        </w:rPr>
        <w:t>Какая из функций вернёт итерируемый объект?</w:t>
      </w:r>
    </w:p>
    <w:p w14:paraId="00000009" w14:textId="77777777" w:rsidR="00694BA8" w:rsidRDefault="00066B56">
      <w:pPr>
        <w:numPr>
          <w:ilvl w:val="1"/>
          <w:numId w:val="4"/>
        </w:numPr>
        <w:shd w:val="clear" w:color="auto" w:fill="FFFFFF"/>
        <w:spacing w:before="240"/>
      </w:pPr>
      <w:proofErr w:type="spellStart"/>
      <w:r>
        <w:t>len</w:t>
      </w:r>
      <w:proofErr w:type="spellEnd"/>
      <w:r>
        <w:t>()</w:t>
      </w:r>
    </w:p>
    <w:p w14:paraId="0000000A" w14:textId="77777777" w:rsidR="00694BA8" w:rsidRPr="00991EDB" w:rsidRDefault="00066B56">
      <w:pPr>
        <w:numPr>
          <w:ilvl w:val="1"/>
          <w:numId w:val="4"/>
        </w:numPr>
        <w:shd w:val="clear" w:color="auto" w:fill="FFFFFF"/>
        <w:rPr>
          <w:color w:val="00B050"/>
        </w:rPr>
      </w:pPr>
      <w:r w:rsidRPr="00991EDB">
        <w:rPr>
          <w:color w:val="00B050"/>
        </w:rPr>
        <w:t>range()</w:t>
      </w:r>
    </w:p>
    <w:p w14:paraId="0000000B" w14:textId="77777777" w:rsidR="00694BA8" w:rsidRDefault="00066B56">
      <w:pPr>
        <w:numPr>
          <w:ilvl w:val="1"/>
          <w:numId w:val="4"/>
        </w:numPr>
        <w:shd w:val="clear" w:color="auto" w:fill="FFFFFF"/>
      </w:pPr>
      <w:r>
        <w:t>next()</w:t>
      </w:r>
    </w:p>
    <w:p w14:paraId="0000000C" w14:textId="77777777" w:rsidR="00694BA8" w:rsidRDefault="00066B56">
      <w:pPr>
        <w:numPr>
          <w:ilvl w:val="1"/>
          <w:numId w:val="4"/>
        </w:numPr>
        <w:shd w:val="clear" w:color="auto" w:fill="FFFFFF"/>
        <w:spacing w:after="240"/>
      </w:pPr>
      <w:r>
        <w:t>sort()</w:t>
      </w:r>
    </w:p>
    <w:p w14:paraId="0000000D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3.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sz w:val="14"/>
          <w:szCs w:val="14"/>
          <w:lang w:val="ru-RU"/>
        </w:rPr>
        <w:tab/>
      </w:r>
      <w:r w:rsidRPr="00991EDB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694BA8" w:rsidRDefault="00066B56">
      <w:pPr>
        <w:numPr>
          <w:ilvl w:val="1"/>
          <w:numId w:val="5"/>
        </w:numPr>
        <w:shd w:val="clear" w:color="auto" w:fill="FFFFFF"/>
        <w:spacing w:before="240"/>
      </w:pPr>
      <w:proofErr w:type="spellStart"/>
      <w:r>
        <w:t>список</w:t>
      </w:r>
      <w:proofErr w:type="spellEnd"/>
    </w:p>
    <w:p w14:paraId="0000000F" w14:textId="77777777" w:rsidR="00694BA8" w:rsidRDefault="00066B56">
      <w:pPr>
        <w:numPr>
          <w:ilvl w:val="1"/>
          <w:numId w:val="5"/>
        </w:numPr>
        <w:shd w:val="clear" w:color="auto" w:fill="FFFFFF"/>
      </w:pPr>
      <w:proofErr w:type="spellStart"/>
      <w:r>
        <w:t>множество</w:t>
      </w:r>
      <w:proofErr w:type="spellEnd"/>
    </w:p>
    <w:p w14:paraId="00000010" w14:textId="77777777" w:rsidR="00694BA8" w:rsidRPr="00991EDB" w:rsidRDefault="00066B56">
      <w:pPr>
        <w:numPr>
          <w:ilvl w:val="1"/>
          <w:numId w:val="5"/>
        </w:numPr>
        <w:shd w:val="clear" w:color="auto" w:fill="FFFFFF"/>
        <w:rPr>
          <w:color w:val="00B050"/>
        </w:rPr>
      </w:pPr>
      <w:proofErr w:type="spellStart"/>
      <w:r w:rsidRPr="00991EDB">
        <w:rPr>
          <w:color w:val="00B050"/>
        </w:rPr>
        <w:t>кортеж</w:t>
      </w:r>
      <w:proofErr w:type="spellEnd"/>
    </w:p>
    <w:p w14:paraId="00000011" w14:textId="77777777" w:rsidR="00694BA8" w:rsidRDefault="00066B56">
      <w:pPr>
        <w:numPr>
          <w:ilvl w:val="1"/>
          <w:numId w:val="5"/>
        </w:numPr>
        <w:shd w:val="clear" w:color="auto" w:fill="FFFFFF"/>
        <w:spacing w:after="240"/>
      </w:pPr>
      <w:proofErr w:type="spellStart"/>
      <w:r>
        <w:t>словарь</w:t>
      </w:r>
      <w:proofErr w:type="spellEnd"/>
    </w:p>
    <w:p w14:paraId="00000012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4.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sz w:val="14"/>
          <w:szCs w:val="14"/>
          <w:lang w:val="ru-RU"/>
        </w:rPr>
        <w:tab/>
      </w:r>
      <w:r w:rsidRPr="00991EDB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694BA8" w:rsidRDefault="00066B56">
      <w:pPr>
        <w:numPr>
          <w:ilvl w:val="1"/>
          <w:numId w:val="7"/>
        </w:numPr>
        <w:shd w:val="clear" w:color="auto" w:fill="FFFFFF"/>
        <w:spacing w:before="240"/>
      </w:pPr>
      <w:r>
        <w:t>add</w:t>
      </w:r>
    </w:p>
    <w:p w14:paraId="00000014" w14:textId="77777777" w:rsidR="00694BA8" w:rsidRPr="00991EDB" w:rsidRDefault="00066B56">
      <w:pPr>
        <w:numPr>
          <w:ilvl w:val="1"/>
          <w:numId w:val="7"/>
        </w:numPr>
        <w:shd w:val="clear" w:color="auto" w:fill="FFFFFF"/>
        <w:rPr>
          <w:color w:val="00B050"/>
        </w:rPr>
      </w:pPr>
      <w:r w:rsidRPr="00991EDB">
        <w:rPr>
          <w:color w:val="00B050"/>
        </w:rPr>
        <w:t>append</w:t>
      </w:r>
    </w:p>
    <w:p w14:paraId="00000015" w14:textId="77777777" w:rsidR="00694BA8" w:rsidRDefault="00066B56">
      <w:pPr>
        <w:numPr>
          <w:ilvl w:val="1"/>
          <w:numId w:val="7"/>
        </w:numPr>
        <w:shd w:val="clear" w:color="auto" w:fill="FFFFFF"/>
      </w:pPr>
      <w:r>
        <w:t>insert</w:t>
      </w:r>
    </w:p>
    <w:p w14:paraId="00000016" w14:textId="77777777" w:rsidR="00694BA8" w:rsidRDefault="00066B56">
      <w:pPr>
        <w:numPr>
          <w:ilvl w:val="1"/>
          <w:numId w:val="7"/>
        </w:numPr>
        <w:shd w:val="clear" w:color="auto" w:fill="FFFFFF"/>
        <w:spacing w:after="240"/>
      </w:pPr>
      <w:r>
        <w:t>pop</w:t>
      </w:r>
    </w:p>
    <w:p w14:paraId="00000017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5.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sz w:val="14"/>
          <w:szCs w:val="14"/>
          <w:lang w:val="ru-RU"/>
        </w:rPr>
        <w:tab/>
      </w:r>
      <w:r w:rsidRPr="00991EDB">
        <w:rPr>
          <w:lang w:val="ru-RU"/>
        </w:rPr>
        <w:t>Что выведет следующая программа?</w:t>
      </w:r>
      <w:r w:rsidRPr="00991EDB">
        <w:rPr>
          <w:lang w:val="ru-RU"/>
        </w:rPr>
        <w:br/>
      </w:r>
      <w:r>
        <w:t>A</w:t>
      </w:r>
      <w:r w:rsidRPr="00991EDB">
        <w:rPr>
          <w:lang w:val="ru-RU"/>
        </w:rPr>
        <w:t xml:space="preserve"> = {1,2,4}</w:t>
      </w:r>
      <w:r w:rsidRPr="00991EDB">
        <w:rPr>
          <w:lang w:val="ru-RU"/>
        </w:rPr>
        <w:br/>
      </w:r>
      <w:r>
        <w:t>B</w:t>
      </w:r>
      <w:r w:rsidRPr="00991EDB">
        <w:rPr>
          <w:lang w:val="ru-RU"/>
        </w:rPr>
        <w:t xml:space="preserve"> = {2,3,4}</w:t>
      </w:r>
      <w:r w:rsidRPr="00991EDB">
        <w:rPr>
          <w:lang w:val="ru-RU"/>
        </w:rPr>
        <w:br/>
      </w:r>
      <w:r>
        <w:t>print</w:t>
      </w:r>
      <w:r w:rsidRPr="00991EDB">
        <w:rPr>
          <w:lang w:val="ru-RU"/>
        </w:rPr>
        <w:t>(</w:t>
      </w:r>
      <w:r>
        <w:t>A</w:t>
      </w:r>
      <w:r w:rsidRPr="00991EDB">
        <w:rPr>
          <w:lang w:val="ru-RU"/>
        </w:rPr>
        <w:t xml:space="preserve"> |= </w:t>
      </w:r>
      <w:r>
        <w:t>B</w:t>
      </w:r>
      <w:r w:rsidRPr="00991EDB">
        <w:rPr>
          <w:lang w:val="ru-RU"/>
        </w:rPr>
        <w:t>)</w:t>
      </w:r>
    </w:p>
    <w:p w14:paraId="00000018" w14:textId="77777777" w:rsidR="00694BA8" w:rsidRDefault="00066B56">
      <w:pPr>
        <w:numPr>
          <w:ilvl w:val="1"/>
          <w:numId w:val="1"/>
        </w:numPr>
        <w:shd w:val="clear" w:color="auto" w:fill="FFFFFF"/>
        <w:spacing w:before="240"/>
      </w:pPr>
      <w:r>
        <w:t>{1,2,4}</w:t>
      </w:r>
    </w:p>
    <w:p w14:paraId="00000019" w14:textId="77777777" w:rsidR="00694BA8" w:rsidRDefault="00066B56">
      <w:pPr>
        <w:numPr>
          <w:ilvl w:val="1"/>
          <w:numId w:val="1"/>
        </w:numPr>
        <w:shd w:val="clear" w:color="auto" w:fill="FFFFFF"/>
      </w:pPr>
      <w:r>
        <w:t>{1,2,3,4}</w:t>
      </w:r>
    </w:p>
    <w:p w14:paraId="0000001A" w14:textId="77777777" w:rsidR="00694BA8" w:rsidRDefault="00066B56">
      <w:pPr>
        <w:numPr>
          <w:ilvl w:val="1"/>
          <w:numId w:val="1"/>
        </w:numPr>
        <w:shd w:val="clear" w:color="auto" w:fill="FFFFFF"/>
      </w:pPr>
      <w:r>
        <w:t>{2}</w:t>
      </w:r>
    </w:p>
    <w:p w14:paraId="0000001B" w14:textId="77777777" w:rsidR="00694BA8" w:rsidRPr="00991EDB" w:rsidRDefault="00066B56">
      <w:pPr>
        <w:numPr>
          <w:ilvl w:val="1"/>
          <w:numId w:val="1"/>
        </w:numPr>
        <w:shd w:val="clear" w:color="auto" w:fill="FFFFFF"/>
        <w:spacing w:after="240"/>
        <w:rPr>
          <w:color w:val="00B050"/>
        </w:rPr>
      </w:pPr>
      <w:r w:rsidRPr="00991EDB">
        <w:rPr>
          <w:color w:val="00B050"/>
        </w:rPr>
        <w:t>Syntax Error</w:t>
      </w:r>
    </w:p>
    <w:p w14:paraId="0000001C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lastRenderedPageBreak/>
        <w:t>6.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sz w:val="14"/>
          <w:szCs w:val="14"/>
          <w:lang w:val="ru-RU"/>
        </w:rPr>
        <w:tab/>
      </w:r>
      <w:r w:rsidRPr="00991EDB">
        <w:rPr>
          <w:lang w:val="ru-RU"/>
        </w:rPr>
        <w:t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Кто из ребят играл в футбол?</w:t>
      </w:r>
    </w:p>
    <w:p w14:paraId="0000001D" w14:textId="77777777" w:rsidR="00694BA8" w:rsidRDefault="00066B56">
      <w:pPr>
        <w:numPr>
          <w:ilvl w:val="1"/>
          <w:numId w:val="2"/>
        </w:numPr>
        <w:shd w:val="clear" w:color="auto" w:fill="FFFFFF"/>
        <w:spacing w:before="240"/>
      </w:pPr>
      <w:proofErr w:type="spellStart"/>
      <w:r>
        <w:t>Первый</w:t>
      </w:r>
      <w:proofErr w:type="spellEnd"/>
    </w:p>
    <w:p w14:paraId="0000001E" w14:textId="77777777" w:rsidR="00694BA8" w:rsidRDefault="00066B56">
      <w:pPr>
        <w:numPr>
          <w:ilvl w:val="1"/>
          <w:numId w:val="2"/>
        </w:numPr>
        <w:shd w:val="clear" w:color="auto" w:fill="FFFFFF"/>
      </w:pPr>
      <w:proofErr w:type="spellStart"/>
      <w:r>
        <w:t>Второй</w:t>
      </w:r>
      <w:proofErr w:type="spellEnd"/>
    </w:p>
    <w:p w14:paraId="0000001F" w14:textId="77777777" w:rsidR="00694BA8" w:rsidRPr="00991EDB" w:rsidRDefault="00066B56">
      <w:pPr>
        <w:numPr>
          <w:ilvl w:val="1"/>
          <w:numId w:val="2"/>
        </w:numPr>
        <w:shd w:val="clear" w:color="auto" w:fill="FFFFFF"/>
        <w:rPr>
          <w:color w:val="00B050"/>
        </w:rPr>
      </w:pPr>
      <w:proofErr w:type="spellStart"/>
      <w:r w:rsidRPr="00991EDB">
        <w:rPr>
          <w:color w:val="00B050"/>
        </w:rPr>
        <w:t>Третий</w:t>
      </w:r>
      <w:proofErr w:type="spellEnd"/>
    </w:p>
    <w:p w14:paraId="00000020" w14:textId="77777777" w:rsidR="00694BA8" w:rsidRDefault="00066B56">
      <w:pPr>
        <w:numPr>
          <w:ilvl w:val="1"/>
          <w:numId w:val="2"/>
        </w:numPr>
        <w:shd w:val="clear" w:color="auto" w:fill="FFFFFF"/>
        <w:spacing w:after="240"/>
      </w:pPr>
      <w:proofErr w:type="spellStart"/>
      <w:r>
        <w:t>Все</w:t>
      </w:r>
      <w:proofErr w:type="spellEnd"/>
    </w:p>
    <w:p w14:paraId="00000021" w14:textId="77777777" w:rsidR="00694BA8" w:rsidRPr="00991EDB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7. Дизъюнкция образуется соед</w:t>
      </w:r>
      <w:r w:rsidRPr="00991EDB">
        <w:rPr>
          <w:lang w:val="ru-RU"/>
        </w:rPr>
        <w:t>инением двух или нескольких высказываний с помощью:</w:t>
      </w:r>
    </w:p>
    <w:p w14:paraId="00000022" w14:textId="77777777" w:rsidR="00694BA8" w:rsidRPr="00991EDB" w:rsidRDefault="00066B56">
      <w:pPr>
        <w:numPr>
          <w:ilvl w:val="1"/>
          <w:numId w:val="3"/>
        </w:numPr>
        <w:shd w:val="clear" w:color="auto" w:fill="FFFFFF"/>
        <w:spacing w:before="240"/>
        <w:rPr>
          <w:color w:val="00B050"/>
        </w:rPr>
      </w:pPr>
      <w:proofErr w:type="spellStart"/>
      <w:r w:rsidRPr="00991EDB">
        <w:rPr>
          <w:color w:val="00B050"/>
        </w:rPr>
        <w:t>союза</w:t>
      </w:r>
      <w:proofErr w:type="spellEnd"/>
      <w:r w:rsidRPr="00991EDB">
        <w:rPr>
          <w:color w:val="00B050"/>
        </w:rPr>
        <w:t xml:space="preserve"> "</w:t>
      </w:r>
      <w:proofErr w:type="spellStart"/>
      <w:r w:rsidRPr="00991EDB">
        <w:rPr>
          <w:color w:val="00B050"/>
        </w:rPr>
        <w:t>или</w:t>
      </w:r>
      <w:proofErr w:type="spellEnd"/>
      <w:r w:rsidRPr="00991EDB">
        <w:rPr>
          <w:color w:val="00B050"/>
        </w:rPr>
        <w:t>"</w:t>
      </w:r>
    </w:p>
    <w:p w14:paraId="00000023" w14:textId="77777777" w:rsidR="00694BA8" w:rsidRDefault="00066B56">
      <w:pPr>
        <w:numPr>
          <w:ilvl w:val="1"/>
          <w:numId w:val="3"/>
        </w:numPr>
        <w:shd w:val="clear" w:color="auto" w:fill="FFFFFF"/>
      </w:pPr>
      <w:proofErr w:type="spellStart"/>
      <w:r>
        <w:t>союза</w:t>
      </w:r>
      <w:proofErr w:type="spellEnd"/>
      <w:r>
        <w:t xml:space="preserve"> "и"</w:t>
      </w:r>
    </w:p>
    <w:p w14:paraId="00000024" w14:textId="77777777" w:rsidR="00694BA8" w:rsidRDefault="00066B56">
      <w:pPr>
        <w:numPr>
          <w:ilvl w:val="1"/>
          <w:numId w:val="3"/>
        </w:numPr>
        <w:shd w:val="clear" w:color="auto" w:fill="FFFFFF"/>
      </w:pPr>
      <w:proofErr w:type="spellStart"/>
      <w:proofErr w:type="gramStart"/>
      <w:r>
        <w:t>оборота</w:t>
      </w:r>
      <w:proofErr w:type="spellEnd"/>
      <w:proofErr w:type="gram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r>
        <w:t>...,</w:t>
      </w:r>
      <w:proofErr w:type="spellStart"/>
      <w:r>
        <w:t>то</w:t>
      </w:r>
      <w:proofErr w:type="spellEnd"/>
      <w:r>
        <w:t>..."</w:t>
      </w:r>
    </w:p>
    <w:p w14:paraId="00000025" w14:textId="77777777" w:rsidR="00694BA8" w:rsidRPr="00991EDB" w:rsidRDefault="00066B56">
      <w:pPr>
        <w:numPr>
          <w:ilvl w:val="1"/>
          <w:numId w:val="3"/>
        </w:numPr>
        <w:shd w:val="clear" w:color="auto" w:fill="FFFFFF"/>
        <w:rPr>
          <w:lang w:val="ru-RU"/>
        </w:rPr>
      </w:pPr>
      <w:r w:rsidRPr="00991EDB">
        <w:rPr>
          <w:lang w:val="ru-RU"/>
        </w:rPr>
        <w:t xml:space="preserve">оборота речи    "...тогда и только </w:t>
      </w:r>
      <w:proofErr w:type="spellStart"/>
      <w:proofErr w:type="gramStart"/>
      <w:r w:rsidRPr="00991EDB">
        <w:rPr>
          <w:lang w:val="ru-RU"/>
        </w:rPr>
        <w:t>тогда,когда</w:t>
      </w:r>
      <w:proofErr w:type="spellEnd"/>
      <w:proofErr w:type="gramEnd"/>
      <w:r w:rsidRPr="00991EDB">
        <w:rPr>
          <w:lang w:val="ru-RU"/>
        </w:rPr>
        <w:t>..."</w:t>
      </w:r>
    </w:p>
    <w:p w14:paraId="00000026" w14:textId="77777777" w:rsidR="00694BA8" w:rsidRDefault="00066B56">
      <w:pPr>
        <w:numPr>
          <w:ilvl w:val="1"/>
          <w:numId w:val="3"/>
        </w:numPr>
        <w:shd w:val="clear" w:color="auto" w:fill="FFFFFF"/>
        <w:spacing w:after="240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14:paraId="00000027" w14:textId="5F4AD6AB" w:rsidR="00694BA8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8.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lang w:val="ru-RU"/>
        </w:rPr>
        <w:t>Найдите площадь треугольника со сторонами: 3, 3, 2.</w:t>
      </w:r>
    </w:p>
    <w:p w14:paraId="551A557B" w14:textId="5BA96A14" w:rsidR="00991EDB" w:rsidRPr="00991EDB" w:rsidRDefault="00991EDB">
      <w:pPr>
        <w:shd w:val="clear" w:color="auto" w:fill="FFFFFF"/>
        <w:spacing w:before="240" w:after="240"/>
        <w:ind w:left="1780" w:hanging="360"/>
        <w:rPr>
          <w:color w:val="00B050"/>
          <w:lang w:val="ru-RU"/>
        </w:rPr>
      </w:pPr>
      <w:r w:rsidRPr="00991EDB">
        <w:rPr>
          <w:color w:val="00B050"/>
          <w:lang w:val="ru-RU"/>
        </w:rPr>
        <w:t>2.828</w:t>
      </w:r>
    </w:p>
    <w:p w14:paraId="00000028" w14:textId="0D5758B6" w:rsidR="00694BA8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9.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42BD75B5" w14:textId="69EDB717" w:rsidR="00066B56" w:rsidRPr="00066B56" w:rsidRDefault="00066B56">
      <w:pPr>
        <w:shd w:val="clear" w:color="auto" w:fill="FFFFFF"/>
        <w:spacing w:before="240" w:after="240"/>
        <w:ind w:left="1780" w:hanging="360"/>
        <w:rPr>
          <w:color w:val="00B050"/>
          <w:lang w:val="en-US"/>
        </w:rPr>
      </w:pPr>
      <w:r>
        <w:rPr>
          <w:color w:val="00B050"/>
          <w:lang w:val="ru-RU"/>
        </w:rPr>
        <w:t>4</w:t>
      </w:r>
      <w:r>
        <w:rPr>
          <w:color w:val="00B050"/>
          <w:lang w:val="en-US"/>
        </w:rPr>
        <w:t>/25 * 3/25 * 2/25</w:t>
      </w:r>
      <w:r>
        <w:rPr>
          <w:color w:val="00B050"/>
          <w:lang w:val="ru-RU"/>
        </w:rPr>
        <w:t xml:space="preserve"> = 0.0015</w:t>
      </w:r>
      <w:bookmarkStart w:id="0" w:name="_GoBack"/>
      <w:bookmarkEnd w:id="0"/>
    </w:p>
    <w:p w14:paraId="6AF2F09E" w14:textId="48E2E023" w:rsidR="00991EDB" w:rsidRPr="00114DD1" w:rsidRDefault="00991EDB">
      <w:pPr>
        <w:shd w:val="clear" w:color="auto" w:fill="FFFFFF"/>
        <w:spacing w:before="240" w:after="240"/>
        <w:ind w:left="1780" w:hanging="360"/>
        <w:rPr>
          <w:color w:val="00B050"/>
          <w:lang w:val="ru-RU"/>
        </w:rPr>
      </w:pPr>
      <w:r w:rsidRPr="00114DD1">
        <w:rPr>
          <w:color w:val="00B050"/>
          <w:lang w:val="ru-RU"/>
        </w:rPr>
        <w:t>0.00</w:t>
      </w:r>
      <w:r w:rsidR="00066B56">
        <w:rPr>
          <w:color w:val="00B050"/>
          <w:lang w:val="ru-RU"/>
        </w:rPr>
        <w:t>15</w:t>
      </w:r>
      <w:r w:rsidRPr="00114DD1">
        <w:rPr>
          <w:color w:val="00B050"/>
          <w:lang w:val="ru-RU"/>
        </w:rPr>
        <w:t xml:space="preserve"> или 0.</w:t>
      </w:r>
      <w:r w:rsidR="00066B56">
        <w:rPr>
          <w:color w:val="00B050"/>
          <w:lang w:val="ru-RU"/>
        </w:rPr>
        <w:t>15</w:t>
      </w:r>
      <w:r w:rsidRPr="00114DD1">
        <w:rPr>
          <w:color w:val="00B050"/>
          <w:lang w:val="ru-RU"/>
        </w:rPr>
        <w:t>%</w:t>
      </w:r>
    </w:p>
    <w:p w14:paraId="00000029" w14:textId="5660A5CE" w:rsidR="00694BA8" w:rsidRDefault="00066B56">
      <w:pPr>
        <w:shd w:val="clear" w:color="auto" w:fill="FFFFFF"/>
        <w:spacing w:before="240" w:after="240"/>
        <w:ind w:left="1780" w:hanging="360"/>
        <w:rPr>
          <w:lang w:val="ru-RU"/>
        </w:rPr>
      </w:pPr>
      <w:r w:rsidRPr="00991EDB">
        <w:rPr>
          <w:lang w:val="ru-RU"/>
        </w:rPr>
        <w:t>10.</w:t>
      </w:r>
      <w:r w:rsidRPr="00991EDB">
        <w:rPr>
          <w:sz w:val="14"/>
          <w:szCs w:val="14"/>
          <w:lang w:val="ru-RU"/>
        </w:rPr>
        <w:t xml:space="preserve">  </w:t>
      </w:r>
      <w:r w:rsidRPr="00991EDB">
        <w:rPr>
          <w:lang w:val="ru-RU"/>
        </w:rPr>
        <w:t>Найти производную функции 6*</w:t>
      </w:r>
      <w:r>
        <w:t>x</w:t>
      </w:r>
      <w:r w:rsidRPr="00991EDB">
        <w:rPr>
          <w:lang w:val="ru-RU"/>
        </w:rPr>
        <w:t>^2-2*</w:t>
      </w:r>
      <w:r>
        <w:t>y</w:t>
      </w:r>
      <w:r w:rsidRPr="00991EDB">
        <w:rPr>
          <w:lang w:val="ru-RU"/>
        </w:rPr>
        <w:t>.</w:t>
      </w:r>
    </w:p>
    <w:p w14:paraId="54C5B3DD" w14:textId="67BA534D" w:rsidR="00114DD1" w:rsidRDefault="00114DD1">
      <w:pPr>
        <w:shd w:val="clear" w:color="auto" w:fill="FFFFFF"/>
        <w:spacing w:before="240" w:after="240"/>
        <w:ind w:left="1780" w:hanging="360"/>
        <w:rPr>
          <w:color w:val="FF0000"/>
          <w:lang w:val="ru-RU"/>
        </w:rPr>
      </w:pPr>
      <w:r w:rsidRPr="00114DD1">
        <w:rPr>
          <w:color w:val="FF0000"/>
          <w:lang w:val="ru-RU"/>
        </w:rPr>
        <w:t xml:space="preserve">По какой переменной? Зависит ли </w:t>
      </w:r>
      <w:r w:rsidRPr="00114DD1">
        <w:rPr>
          <w:color w:val="FF0000"/>
          <w:lang w:val="en-US"/>
        </w:rPr>
        <w:t>y</w:t>
      </w:r>
      <w:r w:rsidRPr="00114DD1">
        <w:rPr>
          <w:color w:val="FF0000"/>
          <w:lang w:val="ru-RU"/>
        </w:rPr>
        <w:t xml:space="preserve"> от </w:t>
      </w:r>
      <w:r>
        <w:rPr>
          <w:color w:val="FF0000"/>
          <w:lang w:val="en-US"/>
        </w:rPr>
        <w:t>x</w:t>
      </w:r>
      <w:r w:rsidRPr="00114DD1">
        <w:rPr>
          <w:color w:val="FF0000"/>
          <w:lang w:val="ru-RU"/>
        </w:rPr>
        <w:t>?</w:t>
      </w:r>
    </w:p>
    <w:p w14:paraId="5AC892CC" w14:textId="29C6B5F7" w:rsidR="00114DD1" w:rsidRDefault="00114DD1" w:rsidP="00114DD1">
      <w:pPr>
        <w:shd w:val="clear" w:color="auto" w:fill="FFFFFF"/>
        <w:spacing w:before="240" w:after="240"/>
        <w:ind w:left="1780" w:hanging="360"/>
        <w:rPr>
          <w:color w:val="00B050"/>
          <w:lang w:val="ru-RU"/>
        </w:rPr>
      </w:pPr>
      <w:proofErr w:type="spellStart"/>
      <w:proofErr w:type="gramStart"/>
      <w:r w:rsidRPr="00114DD1">
        <w:rPr>
          <w:i/>
          <w:color w:val="00B050"/>
          <w:lang w:val="en-US"/>
        </w:rPr>
        <w:t>df</w:t>
      </w:r>
      <w:proofErr w:type="spellEnd"/>
      <w:r w:rsidRPr="00114DD1">
        <w:rPr>
          <w:i/>
          <w:color w:val="00B050"/>
          <w:lang w:val="ru-RU"/>
        </w:rPr>
        <w:t>/</w:t>
      </w:r>
      <w:r w:rsidRPr="00114DD1">
        <w:rPr>
          <w:i/>
          <w:color w:val="00B050"/>
          <w:lang w:val="en-US"/>
        </w:rPr>
        <w:t>dx</w:t>
      </w:r>
      <w:proofErr w:type="gramEnd"/>
      <w:r w:rsidRPr="00114DD1">
        <w:rPr>
          <w:color w:val="00B050"/>
          <w:lang w:val="ru-RU"/>
        </w:rPr>
        <w:t xml:space="preserve"> = 12*</w:t>
      </w:r>
      <w:r>
        <w:rPr>
          <w:color w:val="00B050"/>
          <w:lang w:val="en-US"/>
        </w:rPr>
        <w:t>x</w:t>
      </w:r>
      <w:r w:rsidRPr="00114DD1">
        <w:rPr>
          <w:color w:val="00B050"/>
          <w:lang w:val="ru-RU"/>
        </w:rPr>
        <w:t xml:space="preserve">, </w:t>
      </w:r>
      <w:proofErr w:type="spellStart"/>
      <w:r>
        <w:rPr>
          <w:color w:val="00B050"/>
          <w:lang w:val="en-US"/>
        </w:rPr>
        <w:t>df</w:t>
      </w:r>
      <w:proofErr w:type="spellEnd"/>
      <w:r w:rsidRPr="00114DD1">
        <w:rPr>
          <w:color w:val="00B050"/>
          <w:lang w:val="ru-RU"/>
        </w:rPr>
        <w:t>/</w:t>
      </w:r>
      <w:proofErr w:type="spellStart"/>
      <w:r>
        <w:rPr>
          <w:color w:val="00B050"/>
          <w:lang w:val="en-US"/>
        </w:rPr>
        <w:t>dy</w:t>
      </w:r>
      <w:proofErr w:type="spellEnd"/>
      <w:r w:rsidRPr="00114DD1">
        <w:rPr>
          <w:color w:val="00B050"/>
          <w:lang w:val="ru-RU"/>
        </w:rPr>
        <w:t xml:space="preserve"> = -2 </w:t>
      </w:r>
      <w:r>
        <w:rPr>
          <w:color w:val="00B050"/>
          <w:lang w:val="ru-RU"/>
        </w:rPr>
        <w:t>– в частных производных</w:t>
      </w:r>
    </w:p>
    <w:p w14:paraId="473F7B81" w14:textId="6FD29491" w:rsidR="00114DD1" w:rsidRPr="00114DD1" w:rsidRDefault="00114DD1" w:rsidP="00114DD1">
      <w:pPr>
        <w:shd w:val="clear" w:color="auto" w:fill="FFFFFF"/>
        <w:spacing w:before="240" w:after="240"/>
        <w:ind w:left="1780" w:hanging="360"/>
        <w:rPr>
          <w:color w:val="00B050"/>
          <w:lang w:val="ru-RU"/>
        </w:rPr>
      </w:pPr>
      <w:proofErr w:type="spellStart"/>
      <w:proofErr w:type="gramStart"/>
      <w:r>
        <w:rPr>
          <w:i/>
          <w:color w:val="00B050"/>
          <w:lang w:val="en-US"/>
        </w:rPr>
        <w:t>df</w:t>
      </w:r>
      <w:proofErr w:type="spellEnd"/>
      <w:r w:rsidRPr="00114DD1">
        <w:rPr>
          <w:i/>
          <w:color w:val="00B050"/>
          <w:lang w:val="ru-RU"/>
        </w:rPr>
        <w:t>/</w:t>
      </w:r>
      <w:r>
        <w:rPr>
          <w:i/>
          <w:color w:val="00B050"/>
          <w:lang w:val="en-US"/>
        </w:rPr>
        <w:t>dx</w:t>
      </w:r>
      <w:proofErr w:type="gramEnd"/>
      <w:r w:rsidRPr="00114DD1">
        <w:rPr>
          <w:i/>
          <w:color w:val="00B050"/>
          <w:lang w:val="ru-RU"/>
        </w:rPr>
        <w:t xml:space="preserve"> = 12 </w:t>
      </w:r>
      <w:r>
        <w:rPr>
          <w:i/>
          <w:color w:val="00B050"/>
          <w:lang w:val="en-US"/>
        </w:rPr>
        <w:t>x</w:t>
      </w:r>
      <w:r w:rsidRPr="00114DD1">
        <w:rPr>
          <w:i/>
          <w:color w:val="00B050"/>
          <w:lang w:val="ru-RU"/>
        </w:rPr>
        <w:t xml:space="preserve"> – 2</w:t>
      </w:r>
      <w:r>
        <w:rPr>
          <w:i/>
          <w:color w:val="00B050"/>
          <w:lang w:val="en-US"/>
        </w:rPr>
        <w:t>y</w:t>
      </w:r>
      <w:r w:rsidRPr="00114DD1">
        <w:rPr>
          <w:i/>
          <w:color w:val="00B050"/>
          <w:lang w:val="ru-RU"/>
        </w:rPr>
        <w:t>’(</w:t>
      </w:r>
      <w:r>
        <w:rPr>
          <w:i/>
          <w:color w:val="00B050"/>
          <w:lang w:val="en-US"/>
        </w:rPr>
        <w:t>x</w:t>
      </w:r>
      <w:r w:rsidRPr="00114DD1">
        <w:rPr>
          <w:i/>
          <w:color w:val="00B050"/>
          <w:lang w:val="ru-RU"/>
        </w:rPr>
        <w:t xml:space="preserve">) – </w:t>
      </w:r>
      <w:r>
        <w:rPr>
          <w:i/>
          <w:color w:val="00B050"/>
          <w:lang w:val="ru-RU"/>
        </w:rPr>
        <w:t xml:space="preserve">если </w:t>
      </w:r>
      <w:r>
        <w:rPr>
          <w:i/>
          <w:color w:val="00B050"/>
          <w:lang w:val="en-US"/>
        </w:rPr>
        <w:t>y</w:t>
      </w:r>
      <w:r w:rsidRPr="00114DD1">
        <w:rPr>
          <w:i/>
          <w:color w:val="00B050"/>
          <w:lang w:val="ru-RU"/>
        </w:rPr>
        <w:t xml:space="preserve"> </w:t>
      </w:r>
      <w:r>
        <w:rPr>
          <w:i/>
          <w:color w:val="00B050"/>
          <w:lang w:val="ru-RU"/>
        </w:rPr>
        <w:t xml:space="preserve">зависит от </w:t>
      </w:r>
      <w:r>
        <w:rPr>
          <w:i/>
          <w:color w:val="00B050"/>
          <w:lang w:val="en-US"/>
        </w:rPr>
        <w:t>x</w:t>
      </w:r>
    </w:p>
    <w:p w14:paraId="4942B843" w14:textId="77777777" w:rsidR="00114DD1" w:rsidRPr="00114DD1" w:rsidRDefault="00114DD1">
      <w:pPr>
        <w:shd w:val="clear" w:color="auto" w:fill="FFFFFF"/>
        <w:spacing w:before="240" w:after="240"/>
        <w:ind w:left="1780" w:hanging="360"/>
        <w:rPr>
          <w:lang w:val="ru-RU"/>
        </w:rPr>
      </w:pPr>
    </w:p>
    <w:p w14:paraId="737CD06A" w14:textId="77777777" w:rsidR="00991EDB" w:rsidRPr="00991EDB" w:rsidRDefault="00991EDB">
      <w:pPr>
        <w:shd w:val="clear" w:color="auto" w:fill="FFFFFF"/>
        <w:spacing w:before="240" w:after="240"/>
        <w:ind w:left="1780" w:hanging="360"/>
        <w:rPr>
          <w:lang w:val="ru-RU"/>
        </w:rPr>
      </w:pPr>
    </w:p>
    <w:p w14:paraId="0000002A" w14:textId="77777777" w:rsidR="00694BA8" w:rsidRPr="00991EDB" w:rsidRDefault="00694BA8">
      <w:pPr>
        <w:rPr>
          <w:lang w:val="ru-RU"/>
        </w:rPr>
      </w:pPr>
    </w:p>
    <w:sectPr w:rsidR="00694BA8" w:rsidRPr="00991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4307"/>
    <w:multiLevelType w:val="multilevel"/>
    <w:tmpl w:val="66BEE8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AC1595"/>
    <w:multiLevelType w:val="multilevel"/>
    <w:tmpl w:val="62CC96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B58308F"/>
    <w:multiLevelType w:val="multilevel"/>
    <w:tmpl w:val="4240E5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8D65DCC"/>
    <w:multiLevelType w:val="multilevel"/>
    <w:tmpl w:val="377A9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AC90CB2"/>
    <w:multiLevelType w:val="multilevel"/>
    <w:tmpl w:val="8CA052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F442F08"/>
    <w:multiLevelType w:val="multilevel"/>
    <w:tmpl w:val="0CF0B3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FED7F1B"/>
    <w:multiLevelType w:val="multilevel"/>
    <w:tmpl w:val="F41A0F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A8"/>
    <w:rsid w:val="00066B56"/>
    <w:rsid w:val="00114DD1"/>
    <w:rsid w:val="00694BA8"/>
    <w:rsid w:val="0099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6072"/>
  <w15:docId w15:val="{C28EBB55-2F08-4240-BF4D-5FECC6BD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Пищальников Константин Дмитриевич</cp:lastModifiedBy>
  <cp:revision>2</cp:revision>
  <dcterms:created xsi:type="dcterms:W3CDTF">2020-07-21T06:07:00Z</dcterms:created>
  <dcterms:modified xsi:type="dcterms:W3CDTF">2020-07-21T06:33:00Z</dcterms:modified>
</cp:coreProperties>
</file>