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DF956F0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ОТЧЁТ ПО ЛАБОРАТОРНОЙ РАБОТЕ №1</w:t>
      </w:r>
    </w:p>
    <w:p w14:paraId="4CED0994">
      <w:pPr>
        <w:rPr>
          <w:rFonts w:hint="default"/>
        </w:rPr>
      </w:pPr>
      <w:r>
        <w:rPr>
          <w:rFonts w:hint="default"/>
        </w:rPr>
        <w:t>Тема: Анализ временной и пространственной сложности элементарных алгоритмов</w:t>
      </w:r>
    </w:p>
    <w:p w14:paraId="78BA5126">
      <w:pPr>
        <w:rPr>
          <w:rFonts w:hint="default"/>
        </w:rPr>
      </w:pPr>
      <w:r>
        <w:rPr>
          <w:rFonts w:hint="default"/>
        </w:rPr>
        <w:t>Вариант: 5 (seed=35)</w:t>
      </w:r>
    </w:p>
    <w:p w14:paraId="0A6E6BCE">
      <w:pPr>
        <w:rPr>
          <w:rFonts w:hint="default"/>
        </w:rPr>
      </w:pPr>
      <w:r>
        <w:rPr>
          <w:rFonts w:hint="default"/>
        </w:rPr>
        <w:t>Инструментарий: Python 3.14, NumPy, VS Code</w:t>
      </w:r>
    </w:p>
    <w:p w14:paraId="2F9783DF">
      <w:pPr>
        <w:rPr>
          <w:rFonts w:hint="default"/>
        </w:rPr>
      </w:pPr>
      <w:r>
        <w:rPr>
          <w:rFonts w:hint="default"/>
        </w:rPr>
        <w:t>1. Введение и цель работы</w:t>
      </w:r>
    </w:p>
    <w:p w14:paraId="23F28760">
      <w:pPr>
        <w:rPr>
          <w:rFonts w:hint="default"/>
        </w:rPr>
      </w:pPr>
      <w:r>
        <w:rPr>
          <w:rFonts w:hint="default"/>
        </w:rPr>
        <w:t>Цель работы: Теоретический анализ и экспериментальная верификация временной (\(\mathcal{O}, \Omega, \Theta\)) и пространственной сложности базовых алгоритмов обработки данных. Исследование влияния масштабирования координатных осей на визуализацию логарифмических зависимостей и оценка практических показателей степени роста (наклона кривых) с помощью бенчмарка.</w:t>
      </w:r>
    </w:p>
    <w:p w14:paraId="27BA7BEE">
      <w:pPr>
        <w:rPr>
          <w:rFonts w:hint="default"/>
        </w:rPr>
      </w:pPr>
      <w:r>
        <w:rPr>
          <w:rFonts w:hint="default"/>
        </w:rPr>
        <w:t>2. Реализация алгоритмов и обоснование их сложности</w:t>
      </w:r>
    </w:p>
    <w:p w14:paraId="6A3C1C55">
      <w:pPr>
        <w:rPr>
          <w:rFonts w:hint="default"/>
        </w:rPr>
      </w:pPr>
      <w:r>
        <w:rPr>
          <w:rFonts w:hint="default"/>
        </w:rPr>
        <w:t>В ходе работы заготовка была дополнена ручными реализациями алгоритмов без использования встроенных функций Python (sum(), max(), pow()).</w:t>
      </w:r>
    </w:p>
    <w:p w14:paraId="0470EF81">
      <w:pPr>
        <w:rPr>
          <w:rFonts w:hint="default"/>
        </w:rPr>
      </w:pPr>
      <w:r>
        <w:rPr>
          <w:rFonts w:hint="default"/>
        </w:rPr>
        <w:t>2.1. Функция array_sum (Сумма элементов массива)</w:t>
      </w:r>
    </w:p>
    <w:p w14:paraId="2D57E8C0">
      <w:pPr>
        <w:rPr>
          <w:rFonts w:hint="default"/>
        </w:rPr>
      </w:pPr>
      <w:r>
        <w:rPr>
          <w:rFonts w:hint="default"/>
        </w:rPr>
        <w:t>Временная сложность: \(\Theta(N)\) — линейная.</w:t>
      </w:r>
    </w:p>
    <w:p w14:paraId="34FF23E3">
      <w:pPr>
        <w:rPr>
          <w:rFonts w:hint="default"/>
        </w:rPr>
      </w:pPr>
      <w:r>
        <w:rPr>
          <w:rFonts w:hint="default"/>
        </w:rPr>
        <w:t>Пространственная сложность: \(\mathcal{O}(1)\) — константная.</w:t>
      </w:r>
    </w:p>
    <w:p w14:paraId="7096089E">
      <w:pPr>
        <w:rPr>
          <w:rFonts w:hint="default"/>
        </w:rPr>
      </w:pPr>
      <w:r>
        <w:rPr>
          <w:rFonts w:hint="default"/>
        </w:rPr>
        <w:t>Обоснование: Алгоритм совершает ровно один проход по массиву длиной \(N\). На каждой итерации цикла выполняется атомарная операция сложения s += x, требующая \(\mathcal{O}(1)\) времени. Вне зависимости от структуры входных данных (случайные, отсортированные) массив всегда просматривается полностью, поэтому верхняя (\(\mathcal{O}\)) и нижняя (\(\Omega \)) границы совпадают, давая точный асимптотический порядок \(\Theta(N)\). Дополнительная память выделяется под одну переменную-сумматор s, её объём неизменен и не зависит от \(N\).</w:t>
      </w:r>
    </w:p>
    <w:p w14:paraId="18519004">
      <w:pPr>
        <w:rPr>
          <w:rFonts w:hint="default"/>
        </w:rPr>
      </w:pPr>
    </w:p>
    <w:p w14:paraId="1A730C9A">
      <w:pPr>
        <w:rPr>
          <w:rFonts w:hint="default"/>
        </w:rPr>
      </w:pPr>
      <w:r>
        <w:rPr>
          <w:rFonts w:hint="default"/>
        </w:rPr>
        <w:t>2.2. Функция array_max (Поиск максимального элемента)</w:t>
      </w:r>
    </w:p>
    <w:p w14:paraId="1DDEB487">
      <w:pPr>
        <w:rPr>
          <w:rFonts w:hint="default"/>
        </w:rPr>
      </w:pPr>
      <w:r>
        <w:rPr>
          <w:rFonts w:hint="default"/>
        </w:rPr>
        <w:t>Временная сложность: \(\Theta(N)\) — линейная.</w:t>
      </w:r>
    </w:p>
    <w:p w14:paraId="35AD7801">
      <w:pPr>
        <w:rPr>
          <w:rFonts w:hint="default"/>
        </w:rPr>
      </w:pPr>
      <w:r>
        <w:rPr>
          <w:rFonts w:hint="default"/>
        </w:rPr>
        <w:t>Пространственная сложность: \(\mathcal{O}(1)\) — константная.</w:t>
      </w:r>
    </w:p>
    <w:p w14:paraId="5C691301">
      <w:pPr>
        <w:rPr>
          <w:rFonts w:hint="default"/>
        </w:rPr>
      </w:pPr>
      <w:r>
        <w:rPr>
          <w:rFonts w:hint="default"/>
        </w:rPr>
        <w:t>Обоснование: Чтобы гарантированно определить максимум в произвольном неотсортированном массиве, алгоритм обязан проверить каждый элемент. Логика if x &gt; max и перезапись переменной отрабатывают за константное время \(\mathcal{O}(1)\). Количество операций линейно зависит от размера входа во всех случаях. Дополнительная память фиксирована (переменная max).</w:t>
      </w:r>
    </w:p>
    <w:p w14:paraId="52A23883">
      <w:pPr>
        <w:rPr>
          <w:rFonts w:hint="default"/>
        </w:rPr>
      </w:pPr>
    </w:p>
    <w:p w14:paraId="57A60848">
      <w:pPr>
        <w:rPr>
          <w:rFonts w:hint="default"/>
        </w:rPr>
      </w:pPr>
      <w:r>
        <w:rPr>
          <w:rFonts w:hint="default"/>
        </w:rPr>
        <w:t>2.3. Функция count_equal_pairs (Подсчёт пар равных элементов)</w:t>
      </w:r>
    </w:p>
    <w:p w14:paraId="36B99BD5">
      <w:pPr>
        <w:rPr>
          <w:rFonts w:hint="default"/>
        </w:rPr>
      </w:pPr>
      <w:r>
        <w:rPr>
          <w:rFonts w:hint="default"/>
        </w:rPr>
        <w:t>Временная сложность: \(\mathcal{O}(N^2)\) — квадратичная.</w:t>
      </w:r>
    </w:p>
    <w:p w14:paraId="463A4A8B">
      <w:pPr>
        <w:rPr>
          <w:rFonts w:hint="default"/>
        </w:rPr>
      </w:pPr>
      <w:r>
        <w:rPr>
          <w:rFonts w:hint="default"/>
        </w:rPr>
        <w:t>Пространственная сложность: \(\mathcal{O}(1)\) — константная.</w:t>
      </w:r>
    </w:p>
    <w:p w14:paraId="0BE8F230">
      <w:pPr>
        <w:rPr>
          <w:rFonts w:hint="default"/>
        </w:rPr>
      </w:pPr>
      <w:r>
        <w:rPr>
          <w:rFonts w:hint="default"/>
        </w:rPr>
        <w:t>Обоснование: Алгоритм использует двойной вложенный цикл. Внешний итерируется \(N\) раза, внутренний — от i + 1 до \(N\). Общее число базовых операций сравнения вычисляется как сумма арифметической прогрессии:</w:t>
      </w:r>
    </w:p>
    <w:p w14:paraId="41E667B7">
      <w:pPr>
        <w:rPr>
          <w:rFonts w:hint="default"/>
        </w:rPr>
      </w:pPr>
      <w:r>
        <w:rPr>
          <w:rFonts w:hint="default"/>
        </w:rPr>
        <w:t>\(T(N)=\sum _{i=0}^{N-1}(N-1-i)=\frac{N(N-1)}{2}=0.5N^{2}-0.5N\)</w:t>
      </w:r>
    </w:p>
    <w:p w14:paraId="3804C3E7">
      <w:pPr>
        <w:rPr>
          <w:rFonts w:hint="default"/>
        </w:rPr>
      </w:pPr>
      <w:r>
        <w:rPr>
          <w:rFonts w:hint="default"/>
        </w:rPr>
        <w:t>Старший член доминирует, что определяет квадратичный рост \(\mathcal{O}(N^2)\). На больших данных (\(N=100\,000\)) выполнение заняло бы около 15 минут, из-за чего данный размер был усечен до \(30\,000\) (массив QUADRATIC_SIZES). Алгоритм не использует динамических структур данных, затраты памяти константны.</w:t>
      </w:r>
    </w:p>
    <w:p w14:paraId="6FC17A58">
      <w:pPr>
        <w:rPr>
          <w:rFonts w:hint="default"/>
        </w:rPr>
      </w:pPr>
    </w:p>
    <w:p w14:paraId="2EC2F4B5">
      <w:pPr>
        <w:rPr>
          <w:rFonts w:hint="default"/>
        </w:rPr>
      </w:pPr>
      <w:r>
        <w:rPr>
          <w:rFonts w:hint="default"/>
        </w:rPr>
        <w:t>2.4. Функция binary_pow (Бинарное возведение в степень)</w:t>
      </w:r>
    </w:p>
    <w:p w14:paraId="25EDED30">
      <w:pPr>
        <w:rPr>
          <w:rFonts w:hint="default"/>
        </w:rPr>
      </w:pPr>
      <w:r>
        <w:rPr>
          <w:rFonts w:hint="default"/>
        </w:rPr>
        <w:t>Временная сложность: \(\mathcal{O}(\log n)\) — логарифмическая.</w:t>
      </w:r>
    </w:p>
    <w:p w14:paraId="3946C210">
      <w:pPr>
        <w:rPr>
          <w:rFonts w:hint="default"/>
        </w:rPr>
      </w:pPr>
      <w:r>
        <w:rPr>
          <w:rFonts w:hint="default"/>
        </w:rPr>
        <w:t>Пространственная сложность: \(\mathcal{O}(1)\) — константная.</w:t>
      </w:r>
    </w:p>
    <w:p w14:paraId="0A47F840">
      <w:pPr>
        <w:rPr>
          <w:rFonts w:hint="default"/>
        </w:rPr>
      </w:pPr>
      <w:r>
        <w:rPr>
          <w:rFonts w:hint="default"/>
        </w:rPr>
        <w:t>Обоснование: Метод основывается на бинарном разложении показателя степени n. На каждом шаге цикла while переменная n делится нацело на 2 (n //= 2), что сокращает число итераций до \(\lfloor\log_2 n\rfloor + 1\).</w:t>
      </w:r>
    </w:p>
    <w:p w14:paraId="67645E24">
      <w:pPr>
        <w:rPr>
          <w:rFonts w:hint="default"/>
        </w:rPr>
      </w:pPr>
      <w:r>
        <w:rPr>
          <w:rFonts w:hint="default"/>
        </w:rPr>
        <w:t>Важность параметра mod: Без применения операции x % mod и (res * base) % mod на каждом шаге, Python задействовал бы длинную арифметику. При возведении тройки в степень \(10^{7}\) числа разрастались бы до миллионов знаков, и замер времени показал бы не скорость работы алгоритма, а скорость выделения памяти под гигантские числа. Ограничение по модулю POW_MOD = 1_000_000_007 гарантирует, что переменные никогда не превысят этот лимит, удерживая операции умножения в рамках физических регистров процессора (\(\mathcal{O}(1)\) по времени). Благодаря итеративной реализации (без рекурсивного стека) затраты памяти строго ограничены парой переменных.</w:t>
      </w:r>
    </w:p>
    <w:p w14:paraId="1126E9B0">
      <w:pPr>
        <w:rPr>
          <w:rFonts w:hint="default"/>
        </w:rPr>
      </w:pPr>
    </w:p>
    <w:p w14:paraId="01B8243B">
      <w:pPr>
        <w:rPr>
          <w:rFonts w:hint="default"/>
        </w:rPr>
      </w:pPr>
      <w:r>
        <w:rPr>
          <w:rFonts w:hint="default"/>
        </w:rPr>
        <w:t>3. Методология верификации и инварианты</w:t>
      </w:r>
    </w:p>
    <w:p w14:paraId="0728BB47">
      <w:pPr>
        <w:rPr>
          <w:rFonts w:hint="default"/>
        </w:rPr>
      </w:pPr>
      <w:r>
        <w:rPr>
          <w:rFonts w:hint="default"/>
        </w:rPr>
        <w:t>Для подтверждения корректности работы кода перед запуском бенчмарка в блок self_check() были внедрены ручные проверки математических инвариантов:</w:t>
      </w:r>
    </w:p>
    <w:p w14:paraId="558AA774">
      <w:pPr>
        <w:rPr>
          <w:rFonts w:hint="default"/>
        </w:rPr>
      </w:pPr>
      <w:r>
        <w:rPr>
          <w:rFonts w:hint="default"/>
        </w:rPr>
        <w:t>Инвариант уникальности элементов (count_equal_pairs):</w:t>
      </w:r>
    </w:p>
    <w:p w14:paraId="1B4413AB">
      <w:pPr>
        <w:rPr>
          <w:rFonts w:hint="default"/>
        </w:rPr>
      </w:pPr>
      <w:r>
        <w:rPr>
          <w:rFonts w:hint="default"/>
        </w:rPr>
        <w:t>Если на вход алгоритма подсчёта пар подать массив, сформированный из уникальных чисел (где нет повторений, например [1, 2, 3, 4]), то возвращаемое значение инвариантно и всегда строго равно 0.</w:t>
      </w:r>
    </w:p>
    <w:p w14:paraId="772DAA89">
      <w:pPr>
        <w:rPr>
          <w:rFonts w:hint="default"/>
        </w:rPr>
      </w:pPr>
      <w:r>
        <w:rPr>
          <w:rFonts w:hint="default"/>
        </w:rPr>
        <w:t>Комбинаторный инвариант дубликатов (count_equal_pairs):</w:t>
      </w:r>
    </w:p>
    <w:p w14:paraId="4EFE5728">
      <w:pPr>
        <w:rPr>
          <w:rFonts w:hint="default"/>
        </w:rPr>
      </w:pPr>
      <w:r>
        <w:rPr>
          <w:rFonts w:hint="default"/>
        </w:rPr>
        <w:t>Если подать массив длиной \(N\), состоящий из абсолютно одинаковых элементов (например, [5, 5, 5, 5]), число найденных пар должно строго подчиняться формуле сочетаний \(C_N^2 = \frac{N(N-1)}{2}\). Для четырех элементов: \(\frac{4 \times 3}{2} = 6\). Тест успешно пройден.</w:t>
      </w:r>
    </w:p>
    <w:p w14:paraId="6EBDEB7C">
      <w:pPr>
        <w:rPr>
          <w:rFonts w:hint="default"/>
        </w:rPr>
      </w:pPr>
      <w:r>
        <w:rPr>
          <w:rFonts w:hint="default"/>
        </w:rPr>
        <w:t>Мультипликативный инвариант степеней (binary_pow):</w:t>
      </w:r>
    </w:p>
    <w:p w14:paraId="0E22854A">
      <w:pPr>
        <w:rPr>
          <w:rFonts w:hint="default"/>
        </w:rPr>
      </w:pPr>
      <w:r>
        <w:rPr>
          <w:rFonts w:hint="default"/>
        </w:rPr>
        <w:t>Проверялось базовое тождество: \((x^n) \times (x^n) \equiv x^{2n} \pmod m\). Вычисление binary_pow(3, 15) в квадрате совпало со значением binary_pow(3, 30) по модулю POW_MOD.</w:t>
      </w:r>
    </w:p>
    <w:p w14:paraId="3B6B2A83">
      <w:pPr>
        <w:rPr>
          <w:rFonts w:hint="default"/>
        </w:rPr>
      </w:pPr>
    </w:p>
    <w:p w14:paraId="1A99C30E">
      <w:pPr>
        <w:rPr>
          <w:rFonts w:hint="default"/>
        </w:rPr>
      </w:pPr>
      <w:r>
        <w:rPr>
          <w:rFonts w:hint="default"/>
        </w:rPr>
        <w:t>4. Экспериментальный анализ бенчмарка и координатных осей</w:t>
      </w:r>
    </w:p>
    <w:p w14:paraId="1A24572B">
      <w:pPr>
        <w:rPr>
          <w:rFonts w:hint="default"/>
        </w:rPr>
      </w:pPr>
      <w:r>
        <w:rPr>
          <w:rFonts w:hint="default"/>
        </w:rPr>
        <w:t>Методика замеров исключает случайные задержки операционной системы за счет выполнения предварительного «прогрева» и вычисления медианы из 5 независимых запусков (REPEATS = 5). Функция log_log_slope рассчитывает наклон аппроксимирующей прямой в логарифмических осях (метод наименьших квадратов), что позволяет определить реальный показатель степени роста.</w:t>
      </w:r>
    </w:p>
    <w:p w14:paraId="5086A229">
      <w:pPr>
        <w:rPr>
          <w:rFonts w:hint="default"/>
        </w:rPr>
      </w:pPr>
      <w:r>
        <w:rPr>
          <w:rFonts w:hint="default"/>
        </w:rPr>
        <w:t>4.1. Анализ наклона (Slope) в осях Log-Log</w:t>
      </w:r>
    </w:p>
    <w:p w14:paraId="50AE7D0B">
      <w:pPr>
        <w:rPr>
          <w:rFonts w:hint="default"/>
        </w:rPr>
      </w:pPr>
      <w:r>
        <w:rPr>
          <w:rFonts w:hint="default"/>
        </w:rPr>
        <w:t>При отображении результатов линейных и квадратичных алгоритмов в двойных логарифмических осях (\(\log_{10} n\) по оси X, \(\log_{10} t\) по оси Y) степенная зависимость вида \(T(N) = a \cdot N^k\) превращается в уравнение прямой:</w:t>
      </w:r>
    </w:p>
    <w:p w14:paraId="79190B7B">
      <w:pPr>
        <w:rPr>
          <w:rFonts w:hint="default"/>
        </w:rPr>
      </w:pPr>
      <w:r>
        <w:rPr>
          <w:rFonts w:hint="default"/>
        </w:rPr>
        <w:t>\(\log _{10}(T(N))=\log _{10}(a)+k\cdot \log _{10}(N)\)</w:t>
      </w:r>
    </w:p>
    <w:p w14:paraId="5D18A4BD">
      <w:pPr>
        <w:rPr>
          <w:rFonts w:hint="default"/>
        </w:rPr>
      </w:pPr>
      <w:r>
        <w:rPr>
          <w:rFonts w:hint="default"/>
        </w:rPr>
        <w:t>Угол наклона (slope) этой прямой равен показателю степени \(k\):</w:t>
      </w:r>
    </w:p>
    <w:p w14:paraId="501F29F7">
      <w:pPr>
        <w:rPr>
          <w:rFonts w:hint="default"/>
        </w:rPr>
      </w:pPr>
      <w:r>
        <w:rPr>
          <w:rFonts w:hint="default"/>
        </w:rPr>
        <w:t>Для array_sum и array_max наклон экспериментально колеблется в районе \(1.0\), что доказывает линейную сложность (\(\mathcal{O}(N^1)\)).</w:t>
      </w:r>
    </w:p>
    <w:p w14:paraId="549E268B">
      <w:pPr>
        <w:rPr>
          <w:rFonts w:hint="default"/>
        </w:rPr>
      </w:pPr>
      <w:r>
        <w:rPr>
          <w:rFonts w:hint="default"/>
        </w:rPr>
        <w:t>Для count_equal_pairs наклон стремится к значению \(2.0\), подтверждая квадратичную зависимость (\(\mathcal{O}(N^2)\)).</w:t>
      </w:r>
    </w:p>
    <w:p w14:paraId="57826696">
      <w:pPr>
        <w:rPr>
          <w:rFonts w:hint="default"/>
        </w:rPr>
      </w:pPr>
    </w:p>
    <w:p w14:paraId="3FAC576B">
      <w:pPr>
        <w:rPr>
          <w:rFonts w:hint="default"/>
        </w:rPr>
      </w:pPr>
      <w:r>
        <w:rPr>
          <w:rFonts w:hint="default"/>
        </w:rPr>
        <w:t>4.2. Объяснение выбора осей для логарифмической зависимости (binary_pow)</w:t>
      </w:r>
    </w:p>
    <w:p w14:paraId="27BA984C">
      <w:pPr>
        <w:rPr>
          <w:rFonts w:hint="default"/>
        </w:rPr>
      </w:pPr>
      <w:r>
        <w:rPr>
          <w:rFonts w:hint="default"/>
        </w:rPr>
        <w:t>Заготовка сохраняет графики в два разных файла: loglog_path (для массивов) и pow_path (для возведения в степень). Для алгоритма binary_pow в коде целенаправленно используются линейные оси по \(\log _{2}n\) (полулогарифмический масштаб), а не шкала Log-Log.</w:t>
      </w:r>
    </w:p>
    <w:p w14:paraId="7F46F5E6">
      <w:pPr>
        <w:rPr>
          <w:rFonts w:hint="default"/>
        </w:rPr>
      </w:pPr>
      <w:r>
        <w:rPr>
          <w:rFonts w:hint="default"/>
        </w:rPr>
        <w:t>Математическая причина:</w:t>
      </w:r>
    </w:p>
    <w:p w14:paraId="7A9F0455">
      <w:pPr>
        <w:rPr>
          <w:rFonts w:hint="default"/>
        </w:rPr>
      </w:pPr>
      <w:r>
        <w:rPr>
          <w:rFonts w:hint="default"/>
        </w:rPr>
        <w:t>Если мы построим логарифмическую сложность \(T(n) = c \cdot \log_2 n + b\) в двойных логарифмических осях Log-Log, то получим функцию вида:</w:t>
      </w:r>
    </w:p>
    <w:p w14:paraId="48E86F70">
      <w:pPr>
        <w:rPr>
          <w:rFonts w:hint="default"/>
        </w:rPr>
      </w:pPr>
      <w:r>
        <w:rPr>
          <w:rFonts w:hint="default"/>
        </w:rPr>
        <w:t>\(Y=\log _{10}(T(n))=\log _{10}(c\cdot \log _{2}n+b)\)</w:t>
      </w:r>
    </w:p>
    <w:p w14:paraId="1CB35A18">
      <w:pPr>
        <w:rPr>
          <w:rFonts w:hint="default"/>
        </w:rPr>
      </w:pPr>
      <w:r>
        <w:rPr>
          <w:rFonts w:hint="default"/>
        </w:rPr>
        <w:t>Такой график в осях Log-Log не является прямой линией. Он представляет собой сложную затухающую кривую (близкую к горизонтальной линии, медленно изгибающуюся вниз). Человеческому глазу и стандартным алгоритмам линейной регрессии (таким как log_log_slope) крайне трудно визуально и математически отличить эту затухающую кривую от обычной константы \(\mathcal{O}(1)\), вызванной системными накладными расходами. По ней невозможно судить о точном порядке роста.</w:t>
      </w:r>
    </w:p>
    <w:p w14:paraId="7AB21CB8">
      <w:pPr>
        <w:rPr>
          <w:rFonts w:hint="default"/>
        </w:rPr>
      </w:pPr>
      <w:r>
        <w:rPr>
          <w:rFonts w:hint="default"/>
        </w:rPr>
        <w:t>Преимущество полулогарифмических осей:</w:t>
      </w:r>
    </w:p>
    <w:p w14:paraId="437900EB">
      <w:pPr>
        <w:rPr>
          <w:rFonts w:hint="default"/>
        </w:rPr>
      </w:pPr>
      <w:r>
        <w:rPr>
          <w:rFonts w:hint="default"/>
        </w:rPr>
        <w:t>Когда мы искусственно трансформируем ось X, делая её линейной относительно \(\log _{2}n\), мы производим подстановку переменной \(X = \log_2 n\). Теоретическое уравнение принимает вид:</w:t>
      </w:r>
    </w:p>
    <w:p w14:paraId="7798860E">
      <w:pPr>
        <w:rPr>
          <w:rFonts w:hint="default"/>
        </w:rPr>
      </w:pPr>
      <w:r>
        <w:rPr>
          <w:rFonts w:hint="default"/>
        </w:rPr>
        <w:t>\(T=c\cdot X+b\)</w:t>
      </w:r>
    </w:p>
    <w:p w14:paraId="5735C3C2">
      <w:pPr>
        <w:rPr>
          <w:rFonts w:hint="default"/>
        </w:rPr>
      </w:pPr>
      <w:r>
        <w:rPr>
          <w:rFonts w:hint="default"/>
        </w:rPr>
        <w:t>Это классическое уравнение прямой. В таком масштабе логарифмическая сложность алгоритма binary_pow выпрямляется в красивую, наглядную прямую линию, стремящуюся вверх. Коэффициент наклона этой прямой отражает чистую константу времени \(c\), затрачиваемую процессором на один шаг деления степени пополам, что позволяет неопровержимо доказать логарифмический порядок роста алгоритма.</w:t>
      </w:r>
    </w:p>
    <w:p w14:paraId="5C15FE43">
      <w:pPr>
        <w:rPr>
          <w:rFonts w:hint="default"/>
        </w:rPr>
      </w:pPr>
      <w:r>
        <w:rPr>
          <w:rFonts w:hint="default"/>
        </w:rPr>
        <w:t>5. Заключение</w:t>
      </w:r>
    </w:p>
    <w:p w14:paraId="3D9B246A">
      <w:pPr>
        <w:rPr>
          <w:rFonts w:hint="default"/>
        </w:rPr>
      </w:pPr>
      <w:r>
        <w:rPr>
          <w:rFonts w:hint="default"/>
        </w:rPr>
        <w:t>В ходе лабораторной работы были экспериментально верифицированы теоретические законы сложности алгоритмов. Использование логарифмических линеаризаций и полулогарифмических шкал позволило наглядно визуализировать и подтвердить линейный характер роста для поиска сумм и максимумов, квадратичный рост для вложенных циклов перебора пар, и логарифмический рост для алгоритма быстрого бинарного возведения в степень. Внедренные инварианты полностью доказали корректность разработанного программного обеспечения на данных 5-го варианта.</w:t>
      </w:r>
    </w:p>
    <w:p w14:paraId="4AE1C337">
      <w:pPr>
        <w:rPr>
          <w:rFonts w:hint="default"/>
        </w:rPr>
      </w:pPr>
    </w:p>
    <w:p w14:paraId="7B743898">
      <w:pPr>
        <w:rPr>
          <w:rFonts w:hint="default"/>
        </w:rPr>
      </w:pPr>
    </w:p>
    <w:p w14:paraId="2CBEE728"/>
    <w:p w14:paraId="4D7D8873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AF62A8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1301D48"/>
    <w:rsid w:val="3D2E204C"/>
    <w:rsid w:val="68AF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Arial" w:cs="Arial"/>
      <w:sz w:val="28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2026-09-11T18:23:00Z</dcterms:created>
  <dc:creator>gasan</dc:creator>
  <cp:lastModifiedBy>gasan</cp:lastModifiedBy>
  <dcterms:modified xsi:type="dcterms:W3CDTF">2026-09-11T18:24:04Z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53EF2E62E191441ABC7B7335FFC1888F_11</vt:lpwstr>
  </property>
</Properties>
</file>