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val="en-GB" w:eastAsia="ja-JP"/>
        </w:rPr>
        <w:id w:val="443350239"/>
        <w:docPartObj>
          <w:docPartGallery w:val="Cover Pages"/>
          <w:docPartUnique/>
        </w:docPartObj>
      </w:sdtPr>
      <w:sdtEndPr>
        <w:rPr>
          <w:color w:val="auto"/>
        </w:rPr>
      </w:sdtEndPr>
      <w:sdtContent>
        <w:p w14:paraId="0A337928" w14:textId="77777777" w:rsidR="008F5D36" w:rsidRDefault="008F5D36">
          <w:pPr>
            <w:pStyle w:val="NoSpacing"/>
            <w:spacing w:before="1540" w:after="240"/>
            <w:jc w:val="center"/>
            <w:rPr>
              <w:color w:val="4472C4" w:themeColor="accent1"/>
            </w:rPr>
          </w:pPr>
          <w:r>
            <w:rPr>
              <w:noProof/>
              <w:color w:val="4472C4" w:themeColor="accent1"/>
            </w:rPr>
            <w:drawing>
              <wp:inline distT="0" distB="0" distL="0" distR="0" wp14:anchorId="34E2733B" wp14:editId="6E6B689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bookmarkStart w:id="0" w:name="_GoBack" w:displacedByCustomXml="next"/>
        <w:sdt>
          <w:sdtPr>
            <w:rPr>
              <w:rFonts w:asciiTheme="majorHAnsi" w:eastAsiaTheme="majorEastAsia" w:hAnsiTheme="majorHAnsi" w:cstheme="majorBidi"/>
              <w:caps/>
              <w:color w:val="4472C4" w:themeColor="accent1"/>
              <w:sz w:val="72"/>
              <w:szCs w:val="72"/>
            </w:rPr>
            <w:alias w:val="Title"/>
            <w:tag w:val=""/>
            <w:id w:val="1735040861"/>
            <w:placeholder>
              <w:docPart w:val="FA4D29BE4CCD4D17B1373BD61020037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3BB9F5D" w14:textId="040CC9E6" w:rsidR="008F5D36" w:rsidRDefault="007A3B1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Development diary </w:t>
              </w:r>
              <w:r w:rsidR="001D7FC9">
                <w:rPr>
                  <w:rFonts w:asciiTheme="majorHAnsi" w:eastAsiaTheme="majorEastAsia" w:hAnsiTheme="majorHAnsi" w:cstheme="majorBidi"/>
                  <w:caps/>
                  <w:color w:val="4472C4" w:themeColor="accent1"/>
                  <w:sz w:val="72"/>
                  <w:szCs w:val="72"/>
                </w:rPr>
                <w:t>3</w:t>
              </w:r>
            </w:p>
          </w:sdtContent>
        </w:sdt>
        <w:bookmarkEnd w:id="0" w:displacedByCustomXml="next"/>
        <w:sdt>
          <w:sdtPr>
            <w:rPr>
              <w:color w:val="4472C4" w:themeColor="accent1"/>
              <w:sz w:val="28"/>
              <w:szCs w:val="28"/>
            </w:rPr>
            <w:alias w:val="Subtitle"/>
            <w:tag w:val=""/>
            <w:id w:val="328029620"/>
            <w:placeholder>
              <w:docPart w:val="A23A11458A2446BAA72587FE58357152"/>
            </w:placeholder>
            <w:dataBinding w:prefixMappings="xmlns:ns0='http://purl.org/dc/elements/1.1/' xmlns:ns1='http://schemas.openxmlformats.org/package/2006/metadata/core-properties' " w:xpath="/ns1:coreProperties[1]/ns0:subject[1]" w:storeItemID="{6C3C8BC8-F283-45AE-878A-BAB7291924A1}"/>
            <w:text/>
          </w:sdtPr>
          <w:sdtEndPr/>
          <w:sdtContent>
            <w:p w14:paraId="7FDD9696" w14:textId="77777777" w:rsidR="008F5D36" w:rsidRDefault="00B12D75">
              <w:pPr>
                <w:pStyle w:val="NoSpacing"/>
                <w:jc w:val="center"/>
                <w:rPr>
                  <w:color w:val="4472C4" w:themeColor="accent1"/>
                  <w:sz w:val="28"/>
                  <w:szCs w:val="28"/>
                </w:rPr>
              </w:pPr>
              <w:r>
                <w:rPr>
                  <w:color w:val="4472C4" w:themeColor="accent1"/>
                  <w:sz w:val="28"/>
                  <w:szCs w:val="28"/>
                </w:rPr>
                <w:t>Employability</w:t>
              </w:r>
              <w:r w:rsidR="00A47E0F">
                <w:rPr>
                  <w:color w:val="4472C4" w:themeColor="accent1"/>
                  <w:sz w:val="28"/>
                  <w:szCs w:val="28"/>
                </w:rPr>
                <w:t xml:space="preserve"> </w:t>
              </w:r>
              <w:r w:rsidR="00DE7EDC">
                <w:rPr>
                  <w:color w:val="4472C4" w:themeColor="accent1"/>
                  <w:sz w:val="28"/>
                  <w:szCs w:val="28"/>
                </w:rPr>
                <w:t>–</w:t>
              </w:r>
              <w:r w:rsidR="00A47E0F">
                <w:rPr>
                  <w:color w:val="4472C4" w:themeColor="accent1"/>
                  <w:sz w:val="28"/>
                  <w:szCs w:val="28"/>
                </w:rPr>
                <w:t xml:space="preserve"> </w:t>
              </w:r>
              <w:r w:rsidR="00DE7EDC">
                <w:rPr>
                  <w:color w:val="4472C4" w:themeColor="accent1"/>
                  <w:sz w:val="28"/>
                  <w:szCs w:val="28"/>
                </w:rPr>
                <w:t>CM</w:t>
              </w:r>
              <w:r w:rsidR="004B7BA6">
                <w:rPr>
                  <w:color w:val="4472C4" w:themeColor="accent1"/>
                  <w:sz w:val="28"/>
                  <w:szCs w:val="28"/>
                </w:rPr>
                <w:t>P</w:t>
              </w:r>
              <w:r w:rsidR="00DE7EDC">
                <w:rPr>
                  <w:color w:val="4472C4" w:themeColor="accent1"/>
                  <w:sz w:val="28"/>
                  <w:szCs w:val="28"/>
                </w:rPr>
                <w:t>4271</w:t>
              </w:r>
            </w:p>
          </w:sdtContent>
        </w:sdt>
        <w:p w14:paraId="72E6F698" w14:textId="77777777" w:rsidR="008E66A7" w:rsidRDefault="008F5D36" w:rsidP="00BD1720">
          <w:pPr>
            <w:pStyle w:val="NoSpacing"/>
            <w:jc w:val="center"/>
            <w:rPr>
              <w:color w:val="4472C4" w:themeColor="accent1"/>
              <w:sz w:val="28"/>
              <w:szCs w:val="28"/>
            </w:rPr>
          </w:pPr>
          <w:r>
            <w:rPr>
              <w:noProof/>
              <w:color w:val="4472C4" w:themeColor="accent1"/>
            </w:rPr>
            <mc:AlternateContent>
              <mc:Choice Requires="wps">
                <w:drawing>
                  <wp:anchor distT="0" distB="0" distL="114300" distR="114300" simplePos="0" relativeHeight="251656704" behindDoc="0" locked="0" layoutInCell="1" allowOverlap="1" wp14:anchorId="29992222" wp14:editId="72BF36C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31E674" w14:textId="3E5A0065" w:rsidR="006D3A4E" w:rsidRDefault="001D7FC9" w:rsidP="006D3A4E">
                                <w:pPr>
                                  <w:pStyle w:val="NoSpacing"/>
                                  <w:spacing w:after="40"/>
                                  <w:jc w:val="center"/>
                                  <w:rPr>
                                    <w:caps/>
                                    <w:color w:val="4472C4" w:themeColor="accent1"/>
                                    <w:sz w:val="28"/>
                                    <w:szCs w:val="28"/>
                                  </w:rPr>
                                </w:pPr>
                                <w:r>
                                  <w:rPr>
                                    <w:caps/>
                                    <w:color w:val="4472C4" w:themeColor="accent1"/>
                                    <w:sz w:val="28"/>
                                    <w:szCs w:val="28"/>
                                  </w:rPr>
                                  <w:t>16</w:t>
                                </w:r>
                                <w:r w:rsidR="006D3A4E">
                                  <w:rPr>
                                    <w:caps/>
                                    <w:color w:val="4472C4" w:themeColor="accent1"/>
                                    <w:sz w:val="28"/>
                                    <w:szCs w:val="28"/>
                                    <w:vertAlign w:val="superscript"/>
                                  </w:rPr>
                                  <w:t>th</w:t>
                                </w:r>
                                <w:r w:rsidR="006D3A4E">
                                  <w:rPr>
                                    <w:caps/>
                                    <w:color w:val="4472C4" w:themeColor="accent1"/>
                                    <w:sz w:val="28"/>
                                    <w:szCs w:val="28"/>
                                  </w:rPr>
                                  <w:t xml:space="preserve"> of </w:t>
                                </w:r>
                                <w:r w:rsidR="009A0802">
                                  <w:rPr>
                                    <w:caps/>
                                    <w:color w:val="4472C4" w:themeColor="accent1"/>
                                    <w:sz w:val="28"/>
                                    <w:szCs w:val="28"/>
                                  </w:rPr>
                                  <w:t>oc</w:t>
                                </w:r>
                                <w:r w:rsidR="006D3A4E">
                                  <w:rPr>
                                    <w:caps/>
                                    <w:color w:val="4472C4" w:themeColor="accent1"/>
                                    <w:sz w:val="28"/>
                                    <w:szCs w:val="28"/>
                                  </w:rPr>
                                  <w:t>tober 2020</w:t>
                                </w:r>
                              </w:p>
                              <w:p w14:paraId="7062BF56" w14:textId="77777777" w:rsidR="008F5D36" w:rsidRDefault="006D3A4E" w:rsidP="006D3A4E">
                                <w:pPr>
                                  <w:pStyle w:val="NoSpacing"/>
                                  <w:jc w:val="center"/>
                                  <w:rPr>
                                    <w:color w:val="4472C4" w:themeColor="accent1"/>
                                  </w:rPr>
                                </w:pPr>
                                <w:r>
                                  <w:rPr>
                                    <w:caps/>
                                    <w:color w:val="4472C4" w:themeColor="accent1"/>
                                  </w:rPr>
                                  <w:t xml:space="preserve"> </w:t>
                                </w: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766A6">
                                      <w:rPr>
                                        <w:caps/>
                                        <w:color w:val="4472C4" w:themeColor="accent1"/>
                                      </w:rPr>
                                      <w:t>By</w:t>
                                    </w:r>
                                  </w:sdtContent>
                                </w:sdt>
                              </w:p>
                              <w:p w14:paraId="17534639" w14:textId="77777777" w:rsidR="008F5D36" w:rsidRDefault="0005236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B766A6">
                                      <w:rPr>
                                        <w:color w:val="4472C4" w:themeColor="accent1"/>
                                      </w:rPr>
                                      <w:t>Sean Colbourne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999222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670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1731E674" w14:textId="3E5A0065" w:rsidR="006D3A4E" w:rsidRDefault="001D7FC9" w:rsidP="006D3A4E">
                          <w:pPr>
                            <w:pStyle w:val="NoSpacing"/>
                            <w:spacing w:after="40"/>
                            <w:jc w:val="center"/>
                            <w:rPr>
                              <w:caps/>
                              <w:color w:val="4472C4" w:themeColor="accent1"/>
                              <w:sz w:val="28"/>
                              <w:szCs w:val="28"/>
                            </w:rPr>
                          </w:pPr>
                          <w:r>
                            <w:rPr>
                              <w:caps/>
                              <w:color w:val="4472C4" w:themeColor="accent1"/>
                              <w:sz w:val="28"/>
                              <w:szCs w:val="28"/>
                            </w:rPr>
                            <w:t>16</w:t>
                          </w:r>
                          <w:r w:rsidR="006D3A4E">
                            <w:rPr>
                              <w:caps/>
                              <w:color w:val="4472C4" w:themeColor="accent1"/>
                              <w:sz w:val="28"/>
                              <w:szCs w:val="28"/>
                              <w:vertAlign w:val="superscript"/>
                            </w:rPr>
                            <w:t>th</w:t>
                          </w:r>
                          <w:r w:rsidR="006D3A4E">
                            <w:rPr>
                              <w:caps/>
                              <w:color w:val="4472C4" w:themeColor="accent1"/>
                              <w:sz w:val="28"/>
                              <w:szCs w:val="28"/>
                            </w:rPr>
                            <w:t xml:space="preserve"> of </w:t>
                          </w:r>
                          <w:r w:rsidR="009A0802">
                            <w:rPr>
                              <w:caps/>
                              <w:color w:val="4472C4" w:themeColor="accent1"/>
                              <w:sz w:val="28"/>
                              <w:szCs w:val="28"/>
                            </w:rPr>
                            <w:t>oc</w:t>
                          </w:r>
                          <w:r w:rsidR="006D3A4E">
                            <w:rPr>
                              <w:caps/>
                              <w:color w:val="4472C4" w:themeColor="accent1"/>
                              <w:sz w:val="28"/>
                              <w:szCs w:val="28"/>
                            </w:rPr>
                            <w:t>tober 2020</w:t>
                          </w:r>
                        </w:p>
                        <w:p w14:paraId="7062BF56" w14:textId="77777777" w:rsidR="008F5D36" w:rsidRDefault="006D3A4E" w:rsidP="006D3A4E">
                          <w:pPr>
                            <w:pStyle w:val="NoSpacing"/>
                            <w:jc w:val="center"/>
                            <w:rPr>
                              <w:color w:val="4472C4" w:themeColor="accent1"/>
                            </w:rPr>
                          </w:pPr>
                          <w:r>
                            <w:rPr>
                              <w:caps/>
                              <w:color w:val="4472C4" w:themeColor="accent1"/>
                            </w:rPr>
                            <w:t xml:space="preserve"> </w:t>
                          </w: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766A6">
                                <w:rPr>
                                  <w:caps/>
                                  <w:color w:val="4472C4" w:themeColor="accent1"/>
                                </w:rPr>
                                <w:t>By</w:t>
                              </w:r>
                            </w:sdtContent>
                          </w:sdt>
                        </w:p>
                        <w:p w14:paraId="17534639" w14:textId="77777777" w:rsidR="008F5D36" w:rsidRDefault="0005236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B766A6">
                                <w:rPr>
                                  <w:color w:val="4472C4" w:themeColor="accent1"/>
                                </w:rPr>
                                <w:t>Sean Colbourne</w:t>
                              </w:r>
                            </w:sdtContent>
                          </w:sdt>
                        </w:p>
                      </w:txbxContent>
                    </v:textbox>
                    <w10:wrap anchorx="margin" anchory="page"/>
                  </v:shape>
                </w:pict>
              </mc:Fallback>
            </mc:AlternateContent>
          </w:r>
          <w:r w:rsidR="00BD1720" w:rsidRPr="00BD1720">
            <w:rPr>
              <w:color w:val="4472C4" w:themeColor="accent1"/>
              <w:sz w:val="28"/>
              <w:szCs w:val="28"/>
            </w:rPr>
            <w:t xml:space="preserve"> </w:t>
          </w:r>
        </w:p>
        <w:p w14:paraId="218F1A09" w14:textId="32DC61D2" w:rsidR="00BD1720" w:rsidRDefault="001D7FC9" w:rsidP="00BD1720">
          <w:pPr>
            <w:pStyle w:val="NoSpacing"/>
            <w:jc w:val="center"/>
            <w:rPr>
              <w:color w:val="4472C4" w:themeColor="accent1"/>
              <w:sz w:val="28"/>
              <w:szCs w:val="28"/>
            </w:rPr>
          </w:pPr>
          <w:r>
            <w:rPr>
              <w:color w:val="4472C4" w:themeColor="accent1"/>
              <w:sz w:val="28"/>
              <w:szCs w:val="28"/>
            </w:rPr>
            <w:t>Play Testing 7 minute</w:t>
          </w:r>
        </w:p>
        <w:p w14:paraId="09E685A4" w14:textId="77777777" w:rsidR="008F5D36" w:rsidRDefault="008E66A7">
          <w:pPr>
            <w:pStyle w:val="NoSpacing"/>
            <w:spacing w:before="480"/>
            <w:jc w:val="center"/>
            <w:rPr>
              <w:color w:val="4472C4" w:themeColor="accent1"/>
            </w:rPr>
          </w:pPr>
          <w:r>
            <w:rPr>
              <w:noProof/>
              <w:color w:val="4472C4" w:themeColor="accent1"/>
            </w:rPr>
            <w:drawing>
              <wp:anchor distT="0" distB="0" distL="114300" distR="114300" simplePos="0" relativeHeight="251659776" behindDoc="1" locked="0" layoutInCell="1" allowOverlap="1" wp14:anchorId="2CA4AA76" wp14:editId="442C3F9E">
                <wp:simplePos x="0" y="0"/>
                <wp:positionH relativeFrom="margin">
                  <wp:align>center</wp:align>
                </wp:positionH>
                <wp:positionV relativeFrom="paragraph">
                  <wp:posOffset>43815</wp:posOffset>
                </wp:positionV>
                <wp:extent cx="758825" cy="478790"/>
                <wp:effectExtent l="0" t="0" r="3175" b="0"/>
                <wp:wrapTight wrapText="bothSides">
                  <wp:wrapPolygon edited="0">
                    <wp:start x="0" y="0"/>
                    <wp:lineTo x="0" y="3438"/>
                    <wp:lineTo x="3796" y="13751"/>
                    <wp:lineTo x="3796" y="14610"/>
                    <wp:lineTo x="7592" y="20626"/>
                    <wp:lineTo x="8134" y="20626"/>
                    <wp:lineTo x="13014" y="20626"/>
                    <wp:lineTo x="13556" y="20626"/>
                    <wp:lineTo x="17352" y="14610"/>
                    <wp:lineTo x="17352" y="13751"/>
                    <wp:lineTo x="21148" y="3438"/>
                    <wp:lineTo x="21148" y="0"/>
                    <wp:lineTo x="0" y="0"/>
                  </wp:wrapPolygon>
                </wp:wrapTight>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14:sizeRelH relativeFrom="page">
                  <wp14:pctWidth>0</wp14:pctWidth>
                </wp14:sizeRelH>
                <wp14:sizeRelV relativeFrom="page">
                  <wp14:pctHeight>0</wp14:pctHeight>
                </wp14:sizeRelV>
              </wp:anchor>
            </w:drawing>
          </w:r>
        </w:p>
        <w:p w14:paraId="6BA1AB29" w14:textId="77777777" w:rsidR="008F5D36" w:rsidRDefault="008F5D36">
          <w:r>
            <w:br w:type="page"/>
          </w:r>
        </w:p>
      </w:sdtContent>
    </w:sdt>
    <w:p w14:paraId="343021C8" w14:textId="4FD8A1DA" w:rsidR="006E74FB" w:rsidRPr="00AE7D02" w:rsidRDefault="001D7FC9" w:rsidP="00AE7D02">
      <w:pPr>
        <w:pStyle w:val="IntenseQuote"/>
        <w:rPr>
          <w:rStyle w:val="IntenseEmphasis"/>
        </w:rPr>
      </w:pPr>
      <w:r>
        <w:rPr>
          <w:rStyle w:val="IntenseEmphasis"/>
        </w:rPr>
        <w:lastRenderedPageBreak/>
        <w:t>3</w:t>
      </w:r>
      <w:r w:rsidR="0082511C">
        <w:rPr>
          <w:rStyle w:val="IntenseEmphasis"/>
        </w:rPr>
        <w:t>.</w:t>
      </w:r>
      <w:r w:rsidR="006259DD">
        <w:rPr>
          <w:rStyle w:val="IntenseEmphasis"/>
        </w:rPr>
        <w:t>1</w:t>
      </w:r>
      <w:r w:rsidR="0082511C">
        <w:rPr>
          <w:rStyle w:val="IntenseEmphasis"/>
        </w:rPr>
        <w:t xml:space="preserve"> </w:t>
      </w:r>
      <w:r w:rsidR="00AE7D02" w:rsidRPr="00AE7D02">
        <w:rPr>
          <w:rStyle w:val="IntenseEmphasis"/>
        </w:rPr>
        <w:t>Premise</w:t>
      </w:r>
    </w:p>
    <w:p w14:paraId="358CC010" w14:textId="1DF2A74C" w:rsidR="00AE7D02" w:rsidRDefault="001D7FC9">
      <w:r>
        <w:t xml:space="preserve">We were tasked with creating a game that would last no longer </w:t>
      </w:r>
      <w:r w:rsidR="00214E54">
        <w:t>seven</w:t>
      </w:r>
      <w:r w:rsidR="003E773C">
        <w:t xml:space="preserve"> minutes and was playable with a maximum of </w:t>
      </w:r>
      <w:r w:rsidR="00214E54">
        <w:t>two</w:t>
      </w:r>
      <w:r w:rsidR="003E773C">
        <w:t xml:space="preserve"> players simultaneously, </w:t>
      </w:r>
      <w:r w:rsidR="000D2B4B">
        <w:t xml:space="preserve">we decided to base our game on Connect 4 </w:t>
      </w:r>
      <w:r w:rsidR="00635C51">
        <w:t xml:space="preserve">but rather than connecting four tiles/tokens we decided that it should be five and </w:t>
      </w:r>
      <w:r w:rsidR="004C433F">
        <w:t>added a chance element, this being a die roll, and whoever rolled highest was able to take a turn</w:t>
      </w:r>
    </w:p>
    <w:p w14:paraId="73B0E772" w14:textId="7C70F79E" w:rsidR="00A821E8" w:rsidRDefault="001D7FC9" w:rsidP="007A66B2">
      <w:pPr>
        <w:pStyle w:val="IntenseQuote"/>
      </w:pPr>
      <w:r>
        <w:t>3</w:t>
      </w:r>
      <w:r w:rsidR="0082511C">
        <w:t>.</w:t>
      </w:r>
      <w:r w:rsidR="006259DD">
        <w:t>2</w:t>
      </w:r>
      <w:r w:rsidR="0082511C">
        <w:t xml:space="preserve"> </w:t>
      </w:r>
      <w:r w:rsidR="007A66B2">
        <w:t>Rules</w:t>
      </w:r>
    </w:p>
    <w:p w14:paraId="03A7E6F9" w14:textId="4721B796" w:rsidR="00214E54" w:rsidRDefault="00214E54" w:rsidP="007A66B2">
      <w:r>
        <w:t>Whoever rolls the die gets to place their tile and after two turns if a player has yet to place a tile they receive a free tile placement, the game can be used with a timer for time based plays where the player with the most stars in one line would win the overall game, the players tiles are differently coloured so that they can be easily differentiated.</w:t>
      </w:r>
    </w:p>
    <w:p w14:paraId="41BB603D" w14:textId="4CC192A9" w:rsidR="007A66B2" w:rsidRDefault="001D7FC9" w:rsidP="00122B4F">
      <w:pPr>
        <w:pStyle w:val="IntenseQuote"/>
      </w:pPr>
      <w:r>
        <w:t>3</w:t>
      </w:r>
      <w:r w:rsidR="0082511C">
        <w:t>.</w:t>
      </w:r>
      <w:r w:rsidR="006259DD">
        <w:t>3</w:t>
      </w:r>
      <w:r w:rsidR="0082511C">
        <w:t xml:space="preserve"> </w:t>
      </w:r>
      <w:r w:rsidR="007A66B2">
        <w:t>Material</w:t>
      </w:r>
      <w:r w:rsidR="00CC09C0">
        <w:t>’s</w:t>
      </w:r>
    </w:p>
    <w:p w14:paraId="5D89C703" w14:textId="459F98CB" w:rsidR="001F355C" w:rsidRDefault="0046227A" w:rsidP="007A66B2">
      <w:r>
        <w:rPr>
          <w:noProof/>
        </w:rPr>
        <mc:AlternateContent>
          <mc:Choice Requires="wps">
            <w:drawing>
              <wp:anchor distT="0" distB="0" distL="114300" distR="114300" simplePos="0" relativeHeight="251662848" behindDoc="0" locked="0" layoutInCell="1" allowOverlap="1" wp14:anchorId="50A1FCBE" wp14:editId="6966E66C">
                <wp:simplePos x="0" y="0"/>
                <wp:positionH relativeFrom="column">
                  <wp:posOffset>4829175</wp:posOffset>
                </wp:positionH>
                <wp:positionV relativeFrom="paragraph">
                  <wp:posOffset>2534285</wp:posOffset>
                </wp:positionV>
                <wp:extent cx="285750" cy="2857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85750" cy="285750"/>
                        </a:xfrm>
                        <a:prstGeom prst="rect">
                          <a:avLst/>
                        </a:prstGeom>
                        <a:noFill/>
                        <a:ln w="6350">
                          <a:noFill/>
                        </a:ln>
                      </wps:spPr>
                      <wps:txbx>
                        <w:txbxContent>
                          <w:p w14:paraId="580D20D4" w14:textId="07DEDE68" w:rsidR="0046227A" w:rsidRPr="0046227A" w:rsidRDefault="0046227A" w:rsidP="0046227A">
                            <w:pPr>
                              <w:rPr>
                                <w:b/>
                                <w:bCs/>
                                <w:color w:val="FFFFFF" w:themeColor="background1"/>
                                <w:sz w:val="30"/>
                                <w:szCs w:val="30"/>
                              </w:rPr>
                            </w:pPr>
                            <w:r>
                              <w:rPr>
                                <w:b/>
                                <w:bCs/>
                                <w:color w:val="FFFFFF" w:themeColor="background1"/>
                                <w:sz w:val="30"/>
                                <w:szCs w:val="3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1FCBE" id="Text Box 11" o:spid="_x0000_s1027" type="#_x0000_t202" style="position:absolute;margin-left:380.25pt;margin-top:199.55pt;width:22.5pt;height:2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EGrKQIAAFkEAAAOAAAAZHJzL2Uyb0RvYy54bWysVE2P2jAQvVfqf7B8LwEK+4EIK7orqkqr&#10;3ZWg2rNxHIiUeFzbkNBf32cnYem2p6oXM54Z3sy8N878rqlKdlTWFaRTPhoMOVNaUlboXcq/b1af&#10;bjhzXuhMlKRVyk/K8bvFxw/z2szUmPZUZsoygGg3q03K996bWZI4uVeVcAMySiOYk62Ex9XuksyK&#10;GuhVmYyHw6ukJpsZS1I5B+9DG+SLiJ/nSvrnPHfKszLl6M3H08ZzG85kMReznRVmX8iuDfEPXVSi&#10;0Ch6hnoQXrCDLf6AqgppyVHuB5KqhPK8kCrOgGlGw3fTrPfCqDgLyHHmTJP7f7Dy6fhiWZFBuxFn&#10;WlTQaKMaz75Qw+ACP7VxM6StDRJ9Az9ye7+DM4zd5LYKvxiIIQ6mT2d2A5qEc3wzvZ4iIhHqbKAn&#10;b3821vmviioWjJRbiBc5FcdH59vUPiXU0rQqyjIKWGpWp/zqM+B/iwC81KgRRmhbDZZvtk07cj/G&#10;lrITprPU7oczclWgh0fh/IuwWAi0jSX3zzjyklCLOouzPdmff/OHfOiEKGc1Fizl7sdBWMVZ+U1D&#10;wdvRZBI2Ml4m0+sxLvYysr2M6EN1T9hhiITuohnyfdmbuaXqFW9hGaoiJLRE7ZT73rz37drjLUm1&#10;XMYk7KAR/lGvjQzQgbvA8KZ5FdZ0Mnjo90T9KorZOzXa3Jb15cFTXkSpAs8tqx392N8odvfWwgO5&#10;vMesty/C4hcAAAD//wMAUEsDBBQABgAIAAAAIQBiG3T74wAAAAsBAAAPAAAAZHJzL2Rvd25yZXYu&#10;eG1sTI/BTsMwDIbvSLxDZCRuLOloR9c1naZKExKCw8Yu3NLGa6s1SWmyrfD0mBMcbX/6/f35ejI9&#10;u+DoO2clRDMBDG3tdGcbCYf37UMKzAdlteqdRQlf6GFd3N7kKtPuand42YeGUYj1mZLQhjBknPu6&#10;RaP8zA1o6XZ0o1GBxrHhelRXCjc9nwux4EZ1lj60asCyxfq0PxsJL+X2Te2quUm/+/L59bgZPg8f&#10;iZT3d9NmBSzgFP5g+NUndSjIqXJnqz3rJTwtREKohMflMgJGRCoS2lQS4jiOgBc5/9+h+AEAAP//&#10;AwBQSwECLQAUAAYACAAAACEAtoM4kv4AAADhAQAAEwAAAAAAAAAAAAAAAAAAAAAAW0NvbnRlbnRf&#10;VHlwZXNdLnhtbFBLAQItABQABgAIAAAAIQA4/SH/1gAAAJQBAAALAAAAAAAAAAAAAAAAAC8BAABf&#10;cmVscy8ucmVsc1BLAQItABQABgAIAAAAIQAWVEGrKQIAAFkEAAAOAAAAAAAAAAAAAAAAAC4CAABk&#10;cnMvZTJvRG9jLnhtbFBLAQItABQABgAIAAAAIQBiG3T74wAAAAsBAAAPAAAAAAAAAAAAAAAAAIME&#10;AABkcnMvZG93bnJldi54bWxQSwUGAAAAAAQABADzAAAAkwUAAAAA&#10;" filled="f" stroked="f" strokeweight=".5pt">
                <v:textbox>
                  <w:txbxContent>
                    <w:p w14:paraId="580D20D4" w14:textId="07DEDE68" w:rsidR="0046227A" w:rsidRPr="0046227A" w:rsidRDefault="0046227A" w:rsidP="0046227A">
                      <w:pPr>
                        <w:rPr>
                          <w:b/>
                          <w:bCs/>
                          <w:color w:val="FFFFFF" w:themeColor="background1"/>
                          <w:sz w:val="30"/>
                          <w:szCs w:val="30"/>
                        </w:rPr>
                      </w:pPr>
                      <w:r>
                        <w:rPr>
                          <w:b/>
                          <w:bCs/>
                          <w:color w:val="FFFFFF" w:themeColor="background1"/>
                          <w:sz w:val="30"/>
                          <w:szCs w:val="30"/>
                        </w:rPr>
                        <w:t>B</w:t>
                      </w:r>
                    </w:p>
                  </w:txbxContent>
                </v:textbox>
              </v:shape>
            </w:pict>
          </mc:Fallback>
        </mc:AlternateContent>
      </w:r>
      <w:r w:rsidR="006C1D93">
        <w:rPr>
          <w:noProof/>
        </w:rPr>
        <mc:AlternateContent>
          <mc:Choice Requires="wps">
            <w:drawing>
              <wp:anchor distT="0" distB="0" distL="114300" distR="114300" simplePos="0" relativeHeight="251660800" behindDoc="0" locked="0" layoutInCell="1" allowOverlap="1" wp14:anchorId="011F3772" wp14:editId="30FD4B26">
                <wp:simplePos x="0" y="0"/>
                <wp:positionH relativeFrom="column">
                  <wp:posOffset>771525</wp:posOffset>
                </wp:positionH>
                <wp:positionV relativeFrom="paragraph">
                  <wp:posOffset>261620</wp:posOffset>
                </wp:positionV>
                <wp:extent cx="285750"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85750" cy="285750"/>
                        </a:xfrm>
                        <a:prstGeom prst="rect">
                          <a:avLst/>
                        </a:prstGeom>
                        <a:noFill/>
                        <a:ln w="6350">
                          <a:noFill/>
                        </a:ln>
                      </wps:spPr>
                      <wps:txbx>
                        <w:txbxContent>
                          <w:p w14:paraId="57354ED8" w14:textId="71F173C8" w:rsidR="006C1D93" w:rsidRPr="006C1D93" w:rsidRDefault="006C1D93">
                            <w:pPr>
                              <w:rPr>
                                <w:b/>
                                <w:bCs/>
                                <w:sz w:val="30"/>
                                <w:szCs w:val="30"/>
                              </w:rPr>
                            </w:pPr>
                            <w:r w:rsidRPr="006C1D93">
                              <w:rPr>
                                <w:b/>
                                <w:bCs/>
                                <w:sz w:val="30"/>
                                <w:szCs w:val="3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F3772" id="Text Box 10" o:spid="_x0000_s1028" type="#_x0000_t202" style="position:absolute;margin-left:60.75pt;margin-top:20.6pt;width:22.5pt;height:2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LuKQIAAFkEAAAOAAAAZHJzL2Uyb0RvYy54bWysVE2P2jAQvVfqf7B8LwEK+4EIK7orqkqr&#10;3ZWg2rNxHIiUeFzbkNBf32cnYem2p6oXM54Z3sy8N878rqlKdlTWFaRTPhoMOVNaUlboXcq/b1af&#10;bjhzXuhMlKRVyk/K8bvFxw/z2szUmPZUZsoygGg3q03K996bWZI4uVeVcAMySiOYk62Ex9XuksyK&#10;GuhVmYyHw6ukJpsZS1I5B+9DG+SLiJ/nSvrnPHfKszLl6M3H08ZzG85kMReznRVmX8iuDfEPXVSi&#10;0Ch6hnoQXrCDLf6AqgppyVHuB5KqhPK8kCrOgGlGw3fTrPfCqDgLyHHmTJP7f7Dy6fhiWZFBO9Cj&#10;RQWNNqrx7As1DC7wUxs3Q9raINE38CO39zs4w9hNbqvwi4EY4oA6ndkNaBLO8c30eoqIRKizgZ68&#10;/dlY578qqlgwUm4hXuRUHB+db1P7lFBL06ooyyhgqVmd8qvPgP8tAvBSo0YYoW01WL7ZNnHkcT/G&#10;lrITprPU7oczclWgh0fh/IuwWAi0jSX3zzjyklCLOouzPdmff/OHfOiEKGc1Fizl7sdBWMVZ+U1D&#10;wdvRZAJYHy+T6fUYF3sZ2V5G9KG6J+zwCM/JyGiGfF/2Zm6pesVbWIaqCAktUTvlvjfvfbv2eEtS&#10;LZcxCTtohH/UayMDdOAuMLxpXoU1nQwe+j1Rv4pi9k6NNrdlfXnwlBdRqsBzy2pHP/Y3it29tfBA&#10;Lu8x6+2LsPgFAAD//wMAUEsDBBQABgAIAAAAIQBYuvF/3wAAAAkBAAAPAAAAZHJzL2Rvd25yZXYu&#10;eG1sTI9NS8NAEIbvgv9hmYI3u8liQ4jZlBIoguihtRdvm+w0Cd2PmN220V/v9KTHd+bhnWfK9WwN&#10;u+AUBu8kpMsEGLrW68F1Eg4f28ccWIjKaWW8QwnfGGBd3d+VqtD+6nZ42ceOUYkLhZLQxzgWnIe2&#10;R6vC0o/oaHf0k1WR4tRxPakrlVvDRZJk3KrB0YVejVj32J72Zyvhtd6+q10jbP5j6pe342b8Onyu&#10;pHxYzJtnYBHn+AfDTZ/UoSKnxp+dDsxQFumKUAlPqQB2A7KMBo2EPBPAq5L//6D6BQAA//8DAFBL&#10;AQItABQABgAIAAAAIQC2gziS/gAAAOEBAAATAAAAAAAAAAAAAAAAAAAAAABbQ29udGVudF9UeXBl&#10;c10ueG1sUEsBAi0AFAAGAAgAAAAhADj9If/WAAAAlAEAAAsAAAAAAAAAAAAAAAAALwEAAF9yZWxz&#10;Ly5yZWxzUEsBAi0AFAAGAAgAAAAhAKMqcu4pAgAAWQQAAA4AAAAAAAAAAAAAAAAALgIAAGRycy9l&#10;Mm9Eb2MueG1sUEsBAi0AFAAGAAgAAAAhAFi68X/fAAAACQEAAA8AAAAAAAAAAAAAAAAAgwQAAGRy&#10;cy9kb3ducmV2LnhtbFBLBQYAAAAABAAEAPMAAACPBQAAAAA=&#10;" filled="f" stroked="f" strokeweight=".5pt">
                <v:textbox>
                  <w:txbxContent>
                    <w:p w14:paraId="57354ED8" w14:textId="71F173C8" w:rsidR="006C1D93" w:rsidRPr="006C1D93" w:rsidRDefault="006C1D93">
                      <w:pPr>
                        <w:rPr>
                          <w:b/>
                          <w:bCs/>
                          <w:sz w:val="30"/>
                          <w:szCs w:val="30"/>
                        </w:rPr>
                      </w:pPr>
                      <w:r w:rsidRPr="006C1D93">
                        <w:rPr>
                          <w:b/>
                          <w:bCs/>
                          <w:sz w:val="30"/>
                          <w:szCs w:val="30"/>
                        </w:rPr>
                        <w:t>A</w:t>
                      </w:r>
                    </w:p>
                  </w:txbxContent>
                </v:textbox>
              </v:shape>
            </w:pict>
          </mc:Fallback>
        </mc:AlternateContent>
      </w:r>
      <w:r w:rsidR="00171394">
        <w:t> </w:t>
      </w:r>
      <w:r w:rsidR="00171394" w:rsidRPr="00E055B1">
        <w:rPr>
          <w:noProof/>
        </w:rPr>
        <w:drawing>
          <wp:inline distT="0" distB="0" distL="0" distR="0" wp14:anchorId="3E39B4A8" wp14:editId="53C0923E">
            <wp:extent cx="4514850" cy="23120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5484" t="2464" r="5274" b="12834"/>
                    <a:stretch/>
                  </pic:blipFill>
                  <pic:spPr bwMode="auto">
                    <a:xfrm>
                      <a:off x="0" y="0"/>
                      <a:ext cx="4670393" cy="2391728"/>
                    </a:xfrm>
                    <a:prstGeom prst="rect">
                      <a:avLst/>
                    </a:prstGeom>
                    <a:noFill/>
                    <a:ln>
                      <a:noFill/>
                    </a:ln>
                    <a:extLst>
                      <a:ext uri="{53640926-AAD7-44D8-BBD7-CCE9431645EC}">
                        <a14:shadowObscured xmlns:a14="http://schemas.microsoft.com/office/drawing/2010/main"/>
                      </a:ext>
                    </a:extLst>
                  </pic:spPr>
                </pic:pic>
              </a:graphicData>
            </a:graphic>
          </wp:inline>
        </w:drawing>
      </w:r>
    </w:p>
    <w:p w14:paraId="54C8A530" w14:textId="155A030B" w:rsidR="001A6BBD" w:rsidRDefault="004B24C8" w:rsidP="007A66B2">
      <w:r>
        <w:t xml:space="preserve">This is where the pieces will be </w:t>
      </w:r>
      <w:r w:rsidR="00F21B82">
        <w:t>placed,</w:t>
      </w:r>
      <w:r>
        <w:t xml:space="preserve"> and a different colour will be used for both players </w:t>
      </w:r>
      <w:r w:rsidRPr="00F21B82">
        <w:rPr>
          <w:b/>
          <w:bCs/>
        </w:rPr>
        <w:t>[A]</w:t>
      </w:r>
      <w:r w:rsidR="00AF2DB2">
        <w:t xml:space="preserve"> this is the board where the players tokens can be stored when not in </w:t>
      </w:r>
      <w:r w:rsidR="00F21B82">
        <w:t xml:space="preserve">use </w:t>
      </w:r>
      <w:r w:rsidR="00F21B82" w:rsidRPr="00F21B82">
        <w:rPr>
          <w:b/>
          <w:bCs/>
        </w:rPr>
        <w:t>[B]</w:t>
      </w:r>
      <w:r w:rsidR="00160B06">
        <w:t>.</w:t>
      </w:r>
    </w:p>
    <w:p w14:paraId="393388E6" w14:textId="5B1E0602" w:rsidR="001A6BBD" w:rsidRPr="00160B06" w:rsidRDefault="001A6BBD" w:rsidP="007A66B2">
      <w:r>
        <w:t>(</w:t>
      </w:r>
      <w:r w:rsidR="000F718F">
        <w:t>the digital version of this game would be using a paint bucket tool so that players could colour the tiles</w:t>
      </w:r>
      <w:r w:rsidR="00BC417D">
        <w:t xml:space="preserve">, it may also be implemented into Tabletop Simulator </w:t>
      </w:r>
      <w:r w:rsidR="00051C0F">
        <w:t xml:space="preserve">so that people can play it and we could get public feedback and use our active listening skills to adapt the game </w:t>
      </w:r>
      <w:r w:rsidR="0070357A">
        <w:t>according to the information that we receive)</w:t>
      </w:r>
    </w:p>
    <w:p w14:paraId="551FACD1" w14:textId="3B35B973" w:rsidR="00E055B1" w:rsidRDefault="00E055B1" w:rsidP="007A66B2"/>
    <w:p w14:paraId="17183D5B" w14:textId="17F697F7" w:rsidR="00E055B1" w:rsidRDefault="00E055B1" w:rsidP="007A66B2"/>
    <w:p w14:paraId="0F7A2E7D" w14:textId="77777777" w:rsidR="00F76E2D" w:rsidRDefault="00F45AB7" w:rsidP="00F45AB7">
      <w:pPr>
        <w:pStyle w:val="IntenseQuote"/>
      </w:pPr>
      <w:r>
        <w:lastRenderedPageBreak/>
        <w:t>Software</w:t>
      </w:r>
    </w:p>
    <w:p w14:paraId="4DEB9D76" w14:textId="5A1828DC" w:rsidR="00E628CB" w:rsidRDefault="001D7FC9" w:rsidP="007A66B2">
      <w:r>
        <w:t>Microsoft Office Power Point 20xx – this was how the presentation was typed up and presented to an audience of our peers</w:t>
      </w:r>
    </w:p>
    <w:p w14:paraId="227098E3" w14:textId="0099DAB6" w:rsidR="001D7FC9" w:rsidRDefault="008036CE" w:rsidP="007A66B2">
      <w:r>
        <w:t xml:space="preserve">Microsoft </w:t>
      </w:r>
      <w:r w:rsidR="001D7FC9">
        <w:t xml:space="preserve">paint – this was used to create the board </w:t>
      </w:r>
      <w:r>
        <w:t xml:space="preserve">for </w:t>
      </w:r>
      <w:r w:rsidR="001D7FC9">
        <w:t>the game</w:t>
      </w:r>
    </w:p>
    <w:p w14:paraId="29681989" w14:textId="44A6B9C7" w:rsidR="00DB3E54" w:rsidRDefault="00656FA9" w:rsidP="007A66B2">
      <w:r>
        <w:t xml:space="preserve">Online dice roller – this was used so that we could simulate rolling a die even though we </w:t>
      </w:r>
      <w:r w:rsidR="00171B4F">
        <w:t>did not have one in our possession</w:t>
      </w:r>
    </w:p>
    <w:p w14:paraId="6304A363" w14:textId="3E6D5EB3" w:rsidR="007A66B2" w:rsidRDefault="001D7FC9" w:rsidP="00122B4F">
      <w:pPr>
        <w:pStyle w:val="IntenseQuote"/>
      </w:pPr>
      <w:r>
        <w:t>3</w:t>
      </w:r>
      <w:r w:rsidR="00270FCB">
        <w:t>.</w:t>
      </w:r>
      <w:r w:rsidR="00EC2B6F">
        <w:t>4</w:t>
      </w:r>
      <w:r w:rsidR="00270FCB">
        <w:t xml:space="preserve"> </w:t>
      </w:r>
      <w:r w:rsidR="007A66B2">
        <w:t xml:space="preserve">How </w:t>
      </w:r>
      <w:r w:rsidR="001C71AA">
        <w:t>it’s</w:t>
      </w:r>
      <w:r w:rsidR="007A66B2">
        <w:t xml:space="preserve"> played</w:t>
      </w:r>
    </w:p>
    <w:p w14:paraId="55795E2C" w14:textId="3022212C" w:rsidR="00214E54" w:rsidRDefault="00214E54" w:rsidP="00214E54">
      <w:r>
        <w:t>Firstly the two players roll a die to determine who goes first, then the game play commences, each player takes a turn rolling the die and whoever gets higher gets to place a tile, however these brough on issues with game balance so to correct this we decided that if a player does not make a placement in two turns then they would receive a free turn.</w:t>
      </w:r>
    </w:p>
    <w:p w14:paraId="75A26BFC" w14:textId="77777777" w:rsidR="007A66B2" w:rsidRDefault="004C685E" w:rsidP="00122B4F">
      <w:pPr>
        <w:pStyle w:val="IntenseQuote"/>
      </w:pPr>
      <w:r>
        <w:t xml:space="preserve"> </w:t>
      </w:r>
      <w:r w:rsidR="00122B4F">
        <w:t>Play testing</w:t>
      </w:r>
    </w:p>
    <w:p w14:paraId="7315A18C" w14:textId="5E0006F6" w:rsidR="00122B4F" w:rsidRDefault="00985BAB" w:rsidP="007A66B2">
      <w:r>
        <w:t>We did multiple test of this game</w:t>
      </w:r>
      <w:r w:rsidR="000818A7">
        <w:t xml:space="preserve"> internally</w:t>
      </w:r>
      <w:r w:rsidR="00A242E2">
        <w:t xml:space="preserve"> between ourselves</w:t>
      </w:r>
      <w:r>
        <w:t xml:space="preserve"> and always had the same result (</w:t>
      </w:r>
      <w:r w:rsidR="00AA0BE9">
        <w:t>one person was taking more turns that the other</w:t>
      </w:r>
      <w:r>
        <w:t>)</w:t>
      </w:r>
      <w:r w:rsidR="00AA0BE9">
        <w:t xml:space="preserve"> so to help balance the game and make it a </w:t>
      </w:r>
      <w:r w:rsidR="00033375">
        <w:t xml:space="preserve">fun experience and to make sure everybody had a turn, we implemented a rule where if </w:t>
      </w:r>
      <w:r w:rsidR="00D51761">
        <w:t>a</w:t>
      </w:r>
      <w:r w:rsidR="00033375">
        <w:t xml:space="preserve"> player consecutively</w:t>
      </w:r>
      <w:r w:rsidR="00D51761">
        <w:t xml:space="preserve"> miss</w:t>
      </w:r>
      <w:r w:rsidR="00E10980">
        <w:t>es</w:t>
      </w:r>
      <w:r w:rsidR="00D51761">
        <w:t xml:space="preserve"> their turn</w:t>
      </w:r>
      <w:r w:rsidR="00E10980">
        <w:t xml:space="preserve"> after two failed attempts they are allowed to place </w:t>
      </w:r>
      <w:r w:rsidR="00552AE5">
        <w:t>a tile, this balanced the game so that it was not always one sided and extended gameplay to the clients requirements.</w:t>
      </w:r>
    </w:p>
    <w:p w14:paraId="0533D896" w14:textId="419DB239" w:rsidR="00122B4F" w:rsidRDefault="001D7FC9" w:rsidP="00122B4F">
      <w:pPr>
        <w:pStyle w:val="IntenseQuote"/>
      </w:pPr>
      <w:r>
        <w:t>3</w:t>
      </w:r>
      <w:r w:rsidR="004C685E">
        <w:t xml:space="preserve">.5 </w:t>
      </w:r>
      <w:r w:rsidR="00CF180A">
        <w:t>Teamwork</w:t>
      </w:r>
      <w:r w:rsidR="00122B4F">
        <w:t xml:space="preserve"> experience</w:t>
      </w:r>
    </w:p>
    <w:p w14:paraId="3F372377" w14:textId="1214F5E0" w:rsidR="008B0198" w:rsidRDefault="00994CF6" w:rsidP="007A66B2">
      <w:r>
        <w:t>When I was working in the team of two I realised immediately that it was easier to communicate ideas and find a middl</w:t>
      </w:r>
      <w:r w:rsidR="005A6F5A">
        <w:t xml:space="preserve">e-ground where both Spas and I could </w:t>
      </w:r>
      <w:r w:rsidR="005A7E6D">
        <w:t>come up with an idea</w:t>
      </w:r>
      <w:r w:rsidR="00EC08B3">
        <w:t xml:space="preserve"> and tweak it so that both </w:t>
      </w:r>
      <w:r w:rsidR="000D2B4B">
        <w:t>parties</w:t>
      </w:r>
      <w:r w:rsidR="00360BD5">
        <w:t xml:space="preserve"> are happy with the </w:t>
      </w:r>
      <w:r w:rsidR="000D2B4B">
        <w:t xml:space="preserve">end </w:t>
      </w:r>
      <w:r w:rsidR="00360BD5">
        <w:t>result</w:t>
      </w:r>
      <w:r w:rsidR="000D2B4B">
        <w:t>.</w:t>
      </w:r>
    </w:p>
    <w:p w14:paraId="324FDE3A" w14:textId="61777CD3" w:rsidR="00866F29" w:rsidRDefault="00866F29" w:rsidP="007A66B2">
      <w:r>
        <w:t>The team consisted of Sean Colbourne</w:t>
      </w:r>
      <w:r w:rsidR="001D7FC9">
        <w:t xml:space="preserve"> and Spas </w:t>
      </w:r>
      <w:proofErr w:type="spellStart"/>
      <w:r w:rsidR="001D7FC9">
        <w:t>Spasov</w:t>
      </w:r>
      <w:proofErr w:type="spellEnd"/>
      <w:r w:rsidR="002B3BD7">
        <w:t>.</w:t>
      </w:r>
    </w:p>
    <w:p w14:paraId="3D0D1D5B" w14:textId="5F94F009" w:rsidR="00122B4F" w:rsidRDefault="001D7FC9" w:rsidP="00CF180A">
      <w:pPr>
        <w:pStyle w:val="IntenseQuote"/>
      </w:pPr>
      <w:r>
        <w:t>3</w:t>
      </w:r>
      <w:r w:rsidR="004C685E">
        <w:t xml:space="preserve">.6 </w:t>
      </w:r>
      <w:r w:rsidR="00122B4F">
        <w:t>Reflection</w:t>
      </w:r>
    </w:p>
    <w:p w14:paraId="1F59035B" w14:textId="25828412" w:rsidR="00B76D4B" w:rsidRPr="007A66B2" w:rsidRDefault="00214E54" w:rsidP="00BA1C5B">
      <w:r>
        <w:t>I have learn</w:t>
      </w:r>
      <w:r w:rsidR="00FE240B">
        <w:t>t</w:t>
      </w:r>
      <w:r>
        <w:t xml:space="preserve"> that it is much easier to convey ideas </w:t>
      </w:r>
      <w:r w:rsidR="008B21EC">
        <w:t>and</w:t>
      </w:r>
      <w:r>
        <w:t xml:space="preserve"> </w:t>
      </w:r>
      <w:r w:rsidR="00FE240B">
        <w:t xml:space="preserve">come to an </w:t>
      </w:r>
      <w:r>
        <w:t>agree</w:t>
      </w:r>
      <w:r w:rsidR="00FE240B">
        <w:t>ment</w:t>
      </w:r>
      <w:r>
        <w:t xml:space="preserve"> with others whilst working in a team of two</w:t>
      </w:r>
      <w:r w:rsidR="00FE240B">
        <w:t xml:space="preserve"> therefore making it easier to alter ideas to further build upon the general shared idea</w:t>
      </w:r>
      <w:r w:rsidR="004B2B4B">
        <w:t>.</w:t>
      </w:r>
    </w:p>
    <w:sectPr w:rsidR="00B76D4B" w:rsidRPr="007A66B2" w:rsidSect="008F5D3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18F"/>
    <w:rsid w:val="00017DE6"/>
    <w:rsid w:val="00026661"/>
    <w:rsid w:val="00033375"/>
    <w:rsid w:val="00043D03"/>
    <w:rsid w:val="00051C0F"/>
    <w:rsid w:val="00052363"/>
    <w:rsid w:val="00076D74"/>
    <w:rsid w:val="000818A7"/>
    <w:rsid w:val="00094A2A"/>
    <w:rsid w:val="000C58ED"/>
    <w:rsid w:val="000C5FFC"/>
    <w:rsid w:val="000D2B4B"/>
    <w:rsid w:val="000F6AF8"/>
    <w:rsid w:val="000F718F"/>
    <w:rsid w:val="000F7DF7"/>
    <w:rsid w:val="00103EA2"/>
    <w:rsid w:val="00113AE9"/>
    <w:rsid w:val="001212C9"/>
    <w:rsid w:val="00122B4F"/>
    <w:rsid w:val="00123EDE"/>
    <w:rsid w:val="00160B06"/>
    <w:rsid w:val="001669F5"/>
    <w:rsid w:val="00171394"/>
    <w:rsid w:val="00171B4F"/>
    <w:rsid w:val="001A6BBD"/>
    <w:rsid w:val="001B0850"/>
    <w:rsid w:val="001C71AA"/>
    <w:rsid w:val="001D76FB"/>
    <w:rsid w:val="001D7FC9"/>
    <w:rsid w:val="001F355C"/>
    <w:rsid w:val="001F6612"/>
    <w:rsid w:val="00202CDD"/>
    <w:rsid w:val="0021088F"/>
    <w:rsid w:val="00214E54"/>
    <w:rsid w:val="00222B30"/>
    <w:rsid w:val="00224B88"/>
    <w:rsid w:val="00226E8C"/>
    <w:rsid w:val="00257584"/>
    <w:rsid w:val="00260A81"/>
    <w:rsid w:val="00270FCB"/>
    <w:rsid w:val="002803FC"/>
    <w:rsid w:val="002B3164"/>
    <w:rsid w:val="002B3BD7"/>
    <w:rsid w:val="002B5F0D"/>
    <w:rsid w:val="002B65D2"/>
    <w:rsid w:val="002D4E4B"/>
    <w:rsid w:val="002D582B"/>
    <w:rsid w:val="00312FB7"/>
    <w:rsid w:val="00322CD2"/>
    <w:rsid w:val="00324E87"/>
    <w:rsid w:val="00342C6C"/>
    <w:rsid w:val="00360BD5"/>
    <w:rsid w:val="00366820"/>
    <w:rsid w:val="00375DDA"/>
    <w:rsid w:val="0039239A"/>
    <w:rsid w:val="003C0685"/>
    <w:rsid w:val="003E773C"/>
    <w:rsid w:val="003E7743"/>
    <w:rsid w:val="004307B2"/>
    <w:rsid w:val="00430E7D"/>
    <w:rsid w:val="0046227A"/>
    <w:rsid w:val="004A0A3F"/>
    <w:rsid w:val="004A2CA8"/>
    <w:rsid w:val="004B24C8"/>
    <w:rsid w:val="004B2B4B"/>
    <w:rsid w:val="004B7BA6"/>
    <w:rsid w:val="004B7F6A"/>
    <w:rsid w:val="004C433F"/>
    <w:rsid w:val="004C685E"/>
    <w:rsid w:val="004C73D8"/>
    <w:rsid w:val="004F2896"/>
    <w:rsid w:val="00524F31"/>
    <w:rsid w:val="00542126"/>
    <w:rsid w:val="00552AE5"/>
    <w:rsid w:val="0056425F"/>
    <w:rsid w:val="005768CB"/>
    <w:rsid w:val="005A2B68"/>
    <w:rsid w:val="005A6F5A"/>
    <w:rsid w:val="005A7E6D"/>
    <w:rsid w:val="005B7C4F"/>
    <w:rsid w:val="005C418F"/>
    <w:rsid w:val="005C6320"/>
    <w:rsid w:val="005F0044"/>
    <w:rsid w:val="00603D00"/>
    <w:rsid w:val="006178A3"/>
    <w:rsid w:val="00625238"/>
    <w:rsid w:val="006259DD"/>
    <w:rsid w:val="00625D78"/>
    <w:rsid w:val="00635C51"/>
    <w:rsid w:val="0063718A"/>
    <w:rsid w:val="0064027E"/>
    <w:rsid w:val="006552FD"/>
    <w:rsid w:val="00656FA9"/>
    <w:rsid w:val="00666D33"/>
    <w:rsid w:val="006C1D93"/>
    <w:rsid w:val="006C2D5E"/>
    <w:rsid w:val="006D0284"/>
    <w:rsid w:val="006D3A4E"/>
    <w:rsid w:val="006E74FB"/>
    <w:rsid w:val="006E776B"/>
    <w:rsid w:val="006F4E0B"/>
    <w:rsid w:val="006F4F4A"/>
    <w:rsid w:val="0070357A"/>
    <w:rsid w:val="00761D75"/>
    <w:rsid w:val="0077679F"/>
    <w:rsid w:val="00794AF3"/>
    <w:rsid w:val="00795A8E"/>
    <w:rsid w:val="007A3B1D"/>
    <w:rsid w:val="007A66B2"/>
    <w:rsid w:val="007B17D6"/>
    <w:rsid w:val="007B513E"/>
    <w:rsid w:val="007C7027"/>
    <w:rsid w:val="007D7CAD"/>
    <w:rsid w:val="007E546C"/>
    <w:rsid w:val="007E6967"/>
    <w:rsid w:val="007F5665"/>
    <w:rsid w:val="008036CE"/>
    <w:rsid w:val="00804D97"/>
    <w:rsid w:val="00822262"/>
    <w:rsid w:val="0082511C"/>
    <w:rsid w:val="00826CEB"/>
    <w:rsid w:val="00866F29"/>
    <w:rsid w:val="00870ECD"/>
    <w:rsid w:val="00871F7B"/>
    <w:rsid w:val="008815F2"/>
    <w:rsid w:val="008B0198"/>
    <w:rsid w:val="008B21EC"/>
    <w:rsid w:val="008C0574"/>
    <w:rsid w:val="008C689D"/>
    <w:rsid w:val="008D461F"/>
    <w:rsid w:val="008D7E9D"/>
    <w:rsid w:val="008E66A7"/>
    <w:rsid w:val="008F5D36"/>
    <w:rsid w:val="00905ECD"/>
    <w:rsid w:val="00910D6C"/>
    <w:rsid w:val="00917B9E"/>
    <w:rsid w:val="00926164"/>
    <w:rsid w:val="00954336"/>
    <w:rsid w:val="00962AE8"/>
    <w:rsid w:val="00985BAB"/>
    <w:rsid w:val="00994CF6"/>
    <w:rsid w:val="009A0802"/>
    <w:rsid w:val="009B2CAD"/>
    <w:rsid w:val="009C274B"/>
    <w:rsid w:val="009F0BA0"/>
    <w:rsid w:val="00A06A7C"/>
    <w:rsid w:val="00A2162D"/>
    <w:rsid w:val="00A242E2"/>
    <w:rsid w:val="00A36E41"/>
    <w:rsid w:val="00A47E0F"/>
    <w:rsid w:val="00A730E8"/>
    <w:rsid w:val="00A81239"/>
    <w:rsid w:val="00A821E8"/>
    <w:rsid w:val="00A833B4"/>
    <w:rsid w:val="00AA0BE9"/>
    <w:rsid w:val="00AB0AE9"/>
    <w:rsid w:val="00AB1D16"/>
    <w:rsid w:val="00AB5B7A"/>
    <w:rsid w:val="00AB76D4"/>
    <w:rsid w:val="00AD1D79"/>
    <w:rsid w:val="00AD4E8E"/>
    <w:rsid w:val="00AD7E7C"/>
    <w:rsid w:val="00AE7D02"/>
    <w:rsid w:val="00AF0FE1"/>
    <w:rsid w:val="00AF2DB2"/>
    <w:rsid w:val="00B01DEF"/>
    <w:rsid w:val="00B02564"/>
    <w:rsid w:val="00B12D75"/>
    <w:rsid w:val="00B25FAB"/>
    <w:rsid w:val="00B53779"/>
    <w:rsid w:val="00B766A6"/>
    <w:rsid w:val="00B76D4B"/>
    <w:rsid w:val="00B9272C"/>
    <w:rsid w:val="00B94FB0"/>
    <w:rsid w:val="00BA1C5B"/>
    <w:rsid w:val="00BC417D"/>
    <w:rsid w:val="00BD075B"/>
    <w:rsid w:val="00BD1720"/>
    <w:rsid w:val="00BE55FA"/>
    <w:rsid w:val="00C33873"/>
    <w:rsid w:val="00C50C05"/>
    <w:rsid w:val="00C56D1D"/>
    <w:rsid w:val="00C644DF"/>
    <w:rsid w:val="00C66420"/>
    <w:rsid w:val="00C736B6"/>
    <w:rsid w:val="00C752F9"/>
    <w:rsid w:val="00CB2B10"/>
    <w:rsid w:val="00CB5A10"/>
    <w:rsid w:val="00CC09C0"/>
    <w:rsid w:val="00CD01C0"/>
    <w:rsid w:val="00CD3106"/>
    <w:rsid w:val="00CD5F91"/>
    <w:rsid w:val="00CF180A"/>
    <w:rsid w:val="00D260BF"/>
    <w:rsid w:val="00D26EA9"/>
    <w:rsid w:val="00D462DE"/>
    <w:rsid w:val="00D51761"/>
    <w:rsid w:val="00D844FE"/>
    <w:rsid w:val="00D8516F"/>
    <w:rsid w:val="00DB3E54"/>
    <w:rsid w:val="00DC121E"/>
    <w:rsid w:val="00DD3AC9"/>
    <w:rsid w:val="00DE12D9"/>
    <w:rsid w:val="00DE3C23"/>
    <w:rsid w:val="00DE7EDC"/>
    <w:rsid w:val="00E055B1"/>
    <w:rsid w:val="00E10980"/>
    <w:rsid w:val="00E1706D"/>
    <w:rsid w:val="00E3633A"/>
    <w:rsid w:val="00E47154"/>
    <w:rsid w:val="00E628CB"/>
    <w:rsid w:val="00E63A33"/>
    <w:rsid w:val="00E83EC4"/>
    <w:rsid w:val="00E960BB"/>
    <w:rsid w:val="00EB01E1"/>
    <w:rsid w:val="00EC08B3"/>
    <w:rsid w:val="00EC2B6F"/>
    <w:rsid w:val="00EC47F7"/>
    <w:rsid w:val="00ED2ED4"/>
    <w:rsid w:val="00EE0E2B"/>
    <w:rsid w:val="00EE69FC"/>
    <w:rsid w:val="00F21B82"/>
    <w:rsid w:val="00F35CC6"/>
    <w:rsid w:val="00F45AB7"/>
    <w:rsid w:val="00F70180"/>
    <w:rsid w:val="00F76E2D"/>
    <w:rsid w:val="00F970BC"/>
    <w:rsid w:val="00FA5294"/>
    <w:rsid w:val="00FB38FC"/>
    <w:rsid w:val="00FB3E12"/>
    <w:rsid w:val="00FE240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0E0A0"/>
  <w15:chartTrackingRefBased/>
  <w15:docId w15:val="{2D66A191-DC4A-441B-BAC0-910416B06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D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7D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7D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5D36"/>
    <w:pPr>
      <w:spacing w:after="0" w:line="240" w:lineRule="auto"/>
    </w:pPr>
    <w:rPr>
      <w:lang w:val="en-US" w:eastAsia="en-US"/>
    </w:rPr>
  </w:style>
  <w:style w:type="character" w:customStyle="1" w:styleId="NoSpacingChar">
    <w:name w:val="No Spacing Char"/>
    <w:basedOn w:val="DefaultParagraphFont"/>
    <w:link w:val="NoSpacing"/>
    <w:uiPriority w:val="1"/>
    <w:rsid w:val="008F5D36"/>
    <w:rPr>
      <w:lang w:val="en-US" w:eastAsia="en-US"/>
    </w:rPr>
  </w:style>
  <w:style w:type="character" w:customStyle="1" w:styleId="Heading2Char">
    <w:name w:val="Heading 2 Char"/>
    <w:basedOn w:val="DefaultParagraphFont"/>
    <w:link w:val="Heading2"/>
    <w:uiPriority w:val="9"/>
    <w:rsid w:val="00AE7D0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E7D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E7D02"/>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AE7D02"/>
    <w:rPr>
      <w:i/>
      <w:iCs/>
      <w:color w:val="4472C4" w:themeColor="accent1"/>
    </w:rPr>
  </w:style>
  <w:style w:type="paragraph" w:styleId="IntenseQuote">
    <w:name w:val="Intense Quote"/>
    <w:basedOn w:val="Normal"/>
    <w:next w:val="Normal"/>
    <w:link w:val="IntenseQuoteChar"/>
    <w:uiPriority w:val="30"/>
    <w:qFormat/>
    <w:rsid w:val="00AE7D0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E7D02"/>
    <w:rPr>
      <w:i/>
      <w:iCs/>
      <w:color w:val="4472C4" w:themeColor="accent1"/>
    </w:rPr>
  </w:style>
  <w:style w:type="character" w:styleId="PlaceholderText">
    <w:name w:val="Placeholder Text"/>
    <w:basedOn w:val="DefaultParagraphFont"/>
    <w:uiPriority w:val="99"/>
    <w:semiHidden/>
    <w:rsid w:val="00D26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9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customXml" Target="../customXml/item5.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A4D29BE4CCD4D17B1373BD610200374"/>
        <w:category>
          <w:name w:val="General"/>
          <w:gallery w:val="placeholder"/>
        </w:category>
        <w:types>
          <w:type w:val="bbPlcHdr"/>
        </w:types>
        <w:behaviors>
          <w:behavior w:val="content"/>
        </w:behaviors>
        <w:guid w:val="{583E535F-9E25-4277-9F83-7C54952B03EA}"/>
      </w:docPartPr>
      <w:docPartBody>
        <w:p w:rsidR="000C37B3" w:rsidRDefault="00333303" w:rsidP="00333303">
          <w:pPr>
            <w:pStyle w:val="FA4D29BE4CCD4D17B1373BD610200374"/>
          </w:pPr>
          <w:r>
            <w:rPr>
              <w:rFonts w:asciiTheme="majorHAnsi" w:eastAsiaTheme="majorEastAsia" w:hAnsiTheme="majorHAnsi" w:cstheme="majorBidi"/>
              <w:caps/>
              <w:color w:val="4472C4" w:themeColor="accent1"/>
              <w:sz w:val="80"/>
              <w:szCs w:val="80"/>
            </w:rPr>
            <w:t>[Document title]</w:t>
          </w:r>
        </w:p>
      </w:docPartBody>
    </w:docPart>
    <w:docPart>
      <w:docPartPr>
        <w:name w:val="A23A11458A2446BAA72587FE58357152"/>
        <w:category>
          <w:name w:val="General"/>
          <w:gallery w:val="placeholder"/>
        </w:category>
        <w:types>
          <w:type w:val="bbPlcHdr"/>
        </w:types>
        <w:behaviors>
          <w:behavior w:val="content"/>
        </w:behaviors>
        <w:guid w:val="{AD8D18E6-6889-4A69-8B54-2A4C60A31406}"/>
      </w:docPartPr>
      <w:docPartBody>
        <w:p w:rsidR="000C37B3" w:rsidRDefault="00333303" w:rsidP="00333303">
          <w:pPr>
            <w:pStyle w:val="A23A11458A2446BAA72587FE5835715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303"/>
    <w:rsid w:val="000C37B3"/>
    <w:rsid w:val="002039B4"/>
    <w:rsid w:val="00333303"/>
    <w:rsid w:val="00AB0CFD"/>
    <w:rsid w:val="00D9566D"/>
    <w:rsid w:val="00D96D2D"/>
    <w:rsid w:val="00FB2D02"/>
    <w:rsid w:val="00FD3FF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4D29BE4CCD4D17B1373BD610200374">
    <w:name w:val="FA4D29BE4CCD4D17B1373BD610200374"/>
    <w:rsid w:val="00333303"/>
  </w:style>
  <w:style w:type="paragraph" w:customStyle="1" w:styleId="A23A11458A2446BAA72587FE58357152">
    <w:name w:val="A23A11458A2446BAA72587FE58357152"/>
    <w:rsid w:val="00333303"/>
  </w:style>
  <w:style w:type="character" w:styleId="PlaceholderText">
    <w:name w:val="Placeholder Text"/>
    <w:basedOn w:val="DefaultParagraphFont"/>
    <w:uiPriority w:val="99"/>
    <w:semiHidden/>
    <w:rsid w:val="00333303"/>
    <w:rPr>
      <w:color w:val="808080"/>
    </w:rPr>
  </w:style>
  <w:style w:type="paragraph" w:customStyle="1" w:styleId="72B07DE515B94BD9AB57FD08F6AE1165">
    <w:name w:val="72B07DE515B94BD9AB57FD08F6AE1165"/>
    <w:rsid w:val="00D96D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9th </PublishDate>
  <Abstract/>
  <CompanyAddress>Sean Colbourne</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3E086ACC234F4A9A98CB107759A840" ma:contentTypeVersion="9" ma:contentTypeDescription="Create a new document." ma:contentTypeScope="" ma:versionID="1e482cd614a1e5784e70a462bfe14022">
  <xsd:schema xmlns:xsd="http://www.w3.org/2001/XMLSchema" xmlns:xs="http://www.w3.org/2001/XMLSchema" xmlns:p="http://schemas.microsoft.com/office/2006/metadata/properties" xmlns:ns3="49b0893a-c73b-4880-903d-3388c6bdbb9c" targetNamespace="http://schemas.microsoft.com/office/2006/metadata/properties" ma:root="true" ma:fieldsID="14568120385cca43b49fa114281d94b7" ns3:_="">
    <xsd:import namespace="49b0893a-c73b-4880-903d-3388c6bdbb9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b0893a-c73b-4880-903d-3388c6bdbb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71C21C-A5F1-4CF0-B124-EA8D9BD3E5DA}">
  <ds:schemaRefs>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purl.org/dc/terms/"/>
    <ds:schemaRef ds:uri="http://www.w3.org/XML/1998/namespace"/>
    <ds:schemaRef ds:uri="http://schemas.openxmlformats.org/package/2006/metadata/core-properties"/>
    <ds:schemaRef ds:uri="49b0893a-c73b-4880-903d-3388c6bdbb9c"/>
    <ds:schemaRef ds:uri="http://purl.org/dc/dcmitype/"/>
  </ds:schemaRefs>
</ds:datastoreItem>
</file>

<file path=customXml/itemProps3.xml><?xml version="1.0" encoding="utf-8"?>
<ds:datastoreItem xmlns:ds="http://schemas.openxmlformats.org/officeDocument/2006/customXml" ds:itemID="{886FF1A3-34A8-4595-A13A-2D04084FF2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b0893a-c73b-4880-903d-3388c6bdbb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5EDCD3-BF5E-4C0E-BBEE-1EAEB8CEE883}">
  <ds:schemaRefs>
    <ds:schemaRef ds:uri="http://schemas.microsoft.com/sharepoint/v3/contenttype/forms"/>
  </ds:schemaRefs>
</ds:datastoreItem>
</file>

<file path=customXml/itemProps5.xml><?xml version="1.0" encoding="utf-8"?>
<ds:datastoreItem xmlns:ds="http://schemas.openxmlformats.org/officeDocument/2006/customXml" ds:itemID="{3236A747-B4DF-4E95-9CAA-24147A2A1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Development diary 2</vt:lpstr>
    </vt:vector>
  </TitlesOfParts>
  <Company>By</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diary 3</dc:title>
  <dc:subject>Employability – CMP4271</dc:subject>
  <dc:creator>sean colbourne</dc:creator>
  <cp:keywords/>
  <dc:description/>
  <cp:lastModifiedBy>sean colbourne</cp:lastModifiedBy>
  <cp:revision>2</cp:revision>
  <dcterms:created xsi:type="dcterms:W3CDTF">2020-10-18T20:42:00Z</dcterms:created>
  <dcterms:modified xsi:type="dcterms:W3CDTF">2020-10-18T20:42:00Z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0x010100123E086ACC234F4A9A98CB107759A840</vt:lpwstr>
  </property>
</Properties>
</file>