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9EAAA" w14:textId="77777777" w:rsidR="008C7556" w:rsidRDefault="008C7556" w:rsidP="00472943">
      <w:pPr>
        <w:pStyle w:val="Title"/>
        <w:rPr>
          <w:rFonts w:ascii="Times New Roman" w:hAnsi="Times New Roman" w:cs="Times New Roman"/>
        </w:rPr>
      </w:pPr>
      <w:r w:rsidRPr="00472943">
        <w:rPr>
          <w:rFonts w:ascii="Times New Roman" w:hAnsi="Times New Roman" w:cs="Times New Roman"/>
        </w:rPr>
        <w:t>Our Spirituality</w:t>
      </w:r>
    </w:p>
    <w:p w14:paraId="7A04C413" w14:textId="77777777" w:rsidR="00855943" w:rsidRPr="00855943" w:rsidRDefault="00855943" w:rsidP="00855943"/>
    <w:p w14:paraId="39AC5260" w14:textId="7A966DB5" w:rsidR="008C7556" w:rsidRPr="00472943" w:rsidRDefault="008C7556" w:rsidP="008C7556">
      <w:pPr>
        <w:pStyle w:val="BodyText"/>
        <w:spacing w:before="53" w:line="288" w:lineRule="auto"/>
        <w:ind w:left="221" w:right="240"/>
        <w:jc w:val="both"/>
        <w:rPr>
          <w:rStyle w:val="Strong"/>
        </w:rPr>
      </w:pPr>
      <w:r w:rsidRPr="00472943">
        <w:rPr>
          <w:rStyle w:val="Strong"/>
        </w:rPr>
        <w:t xml:space="preserve">St. Patrick’s College is the First Catholic School in Sri Lanka, we proudly maintain the Catholic Faith and Tradition in all the activities of the College. We are always aware of the importance of </w:t>
      </w:r>
      <w:r w:rsidR="00472943" w:rsidRPr="00472943">
        <w:rPr>
          <w:rStyle w:val="Strong"/>
        </w:rPr>
        <w:t>giving prominent</w:t>
      </w:r>
      <w:r w:rsidRPr="00472943">
        <w:rPr>
          <w:rStyle w:val="Strong"/>
        </w:rPr>
        <w:t xml:space="preserve"> place to the spiritual life of our school community that consists of staff and students. Daily Mass is offered at the College Chapel and the Morning Prayer is recited in each section to begin the </w:t>
      </w:r>
      <w:r w:rsidR="00472943" w:rsidRPr="00472943">
        <w:rPr>
          <w:rStyle w:val="Strong"/>
        </w:rPr>
        <w:t>day with</w:t>
      </w:r>
      <w:r w:rsidRPr="00472943">
        <w:rPr>
          <w:rStyle w:val="Strong"/>
        </w:rPr>
        <w:t xml:space="preserve"> the blessings of the Lord. </w:t>
      </w:r>
      <w:r w:rsidR="00472943" w:rsidRPr="00472943">
        <w:rPr>
          <w:rStyle w:val="Strong"/>
        </w:rPr>
        <w:t>Every</w:t>
      </w:r>
      <w:r w:rsidRPr="00472943">
        <w:rPr>
          <w:rStyle w:val="Strong"/>
        </w:rPr>
        <w:t xml:space="preserve"> Thursday, a spiritual talk is given by a teacher to impart spiritual and moral values to the students.</w:t>
      </w:r>
    </w:p>
    <w:p w14:paraId="22E105D1" w14:textId="77777777" w:rsidR="008C7556" w:rsidRPr="00472943" w:rsidRDefault="008C7556" w:rsidP="008C7556">
      <w:pPr>
        <w:pStyle w:val="BodyText"/>
        <w:spacing w:before="2"/>
        <w:rPr>
          <w:rStyle w:val="Strong"/>
        </w:rPr>
      </w:pPr>
    </w:p>
    <w:p w14:paraId="2DA8EDB5" w14:textId="0E5B9F00" w:rsidR="008C7556" w:rsidRPr="00472943" w:rsidRDefault="008C7556" w:rsidP="008C7556">
      <w:pPr>
        <w:pStyle w:val="BodyText"/>
        <w:spacing w:line="285" w:lineRule="auto"/>
        <w:ind w:left="221" w:right="238"/>
        <w:rPr>
          <w:rStyle w:val="Strong"/>
        </w:rPr>
      </w:pPr>
      <w:r w:rsidRPr="00472943">
        <w:rPr>
          <w:rStyle w:val="Strong"/>
        </w:rPr>
        <w:t xml:space="preserve">On every First Friday and special occasions, we have Eucharistic Celebration which is the Source and Summit of Christian Life. An </w:t>
      </w:r>
      <w:proofErr w:type="spellStart"/>
      <w:r w:rsidRPr="00472943">
        <w:rPr>
          <w:rStyle w:val="Strong"/>
        </w:rPr>
        <w:t>honour</w:t>
      </w:r>
      <w:proofErr w:type="spellEnd"/>
      <w:r w:rsidRPr="00472943">
        <w:rPr>
          <w:rStyle w:val="Strong"/>
        </w:rPr>
        <w:t xml:space="preserve"> and affection towards our Blessed Virgin Mary is promoted by observing Marian Devotions during the months of May and October and Angelus is recited in the noon.</w:t>
      </w:r>
    </w:p>
    <w:p w14:paraId="44B3F6DF" w14:textId="77777777" w:rsidR="008C7556" w:rsidRPr="00472943" w:rsidRDefault="008C7556" w:rsidP="008C7556">
      <w:pPr>
        <w:pStyle w:val="BodyText"/>
        <w:spacing w:before="1"/>
        <w:rPr>
          <w:rStyle w:val="Strong"/>
        </w:rPr>
      </w:pPr>
    </w:p>
    <w:p w14:paraId="471292BE" w14:textId="498D9408" w:rsidR="008C7556" w:rsidRPr="00472943" w:rsidRDefault="008C7556" w:rsidP="008C7556">
      <w:pPr>
        <w:pStyle w:val="BodyText"/>
        <w:spacing w:before="1" w:line="288" w:lineRule="auto"/>
        <w:ind w:left="221" w:right="247"/>
        <w:jc w:val="both"/>
        <w:rPr>
          <w:rStyle w:val="Strong"/>
        </w:rPr>
      </w:pPr>
      <w:r w:rsidRPr="00472943">
        <w:rPr>
          <w:rStyle w:val="Strong"/>
        </w:rPr>
        <w:t xml:space="preserve">As we keep a strong and mutual rapport with the </w:t>
      </w:r>
      <w:r w:rsidR="00472943" w:rsidRPr="00472943">
        <w:rPr>
          <w:rStyle w:val="Strong"/>
        </w:rPr>
        <w:t>Parish Priests,</w:t>
      </w:r>
      <w:r w:rsidRPr="00472943">
        <w:rPr>
          <w:rStyle w:val="Strong"/>
        </w:rPr>
        <w:t xml:space="preserve"> we encourage the students to attend the Sunday Masses and Catechetical Classes. During the Seasons of Lent and Christmas, the students are   given opportunities for the Sacrament of Reconciliation. They are also invited to be charitable towards the poor and the needy by sharing some food items, toiletries and </w:t>
      </w:r>
      <w:r w:rsidR="00472943" w:rsidRPr="00472943">
        <w:rPr>
          <w:rStyle w:val="Strong"/>
        </w:rPr>
        <w:t>stationery</w:t>
      </w:r>
      <w:r w:rsidRPr="00472943">
        <w:rPr>
          <w:rStyle w:val="Strong"/>
        </w:rPr>
        <w:t xml:space="preserve"> with the students of village schools, hospitals and prisons. Thus, priority is given for the spiritual formation of the students in and out         of the College. Old boys and retired teachers grant their fullest support to enhance the spiritual life of the students and to maintain a religious atmosphere in the College as well.</w:t>
      </w:r>
    </w:p>
    <w:p w14:paraId="2E9452AC" w14:textId="77777777" w:rsidR="00E115A0" w:rsidRDefault="00E115A0"/>
    <w:p w14:paraId="257D5692" w14:textId="77777777" w:rsidR="0024443E" w:rsidRDefault="0024443E"/>
    <w:p w14:paraId="0C5EC6FA" w14:textId="77777777" w:rsidR="0024443E" w:rsidRDefault="0024443E"/>
    <w:p w14:paraId="56057A36" w14:textId="77777777" w:rsidR="0024443E" w:rsidRDefault="0024443E"/>
    <w:p w14:paraId="2D11C0CF" w14:textId="77777777" w:rsidR="0024443E" w:rsidRDefault="0024443E"/>
    <w:p w14:paraId="39B420B8" w14:textId="77777777" w:rsidR="0024443E" w:rsidRDefault="0024443E"/>
    <w:p w14:paraId="24A61355" w14:textId="77777777" w:rsidR="0024443E" w:rsidRDefault="0024443E"/>
    <w:p w14:paraId="4BF3723E" w14:textId="77777777" w:rsidR="0024443E" w:rsidRDefault="0024443E"/>
    <w:p w14:paraId="29A6769C" w14:textId="77777777" w:rsidR="0024443E" w:rsidRDefault="0024443E"/>
    <w:p w14:paraId="38312ACD" w14:textId="77777777" w:rsidR="0024443E" w:rsidRDefault="0024443E"/>
    <w:p w14:paraId="72659442" w14:textId="77777777" w:rsidR="0024443E" w:rsidRDefault="0024443E" w:rsidP="0024443E">
      <w:pPr>
        <w:pStyle w:val="Title"/>
        <w:rPr>
          <w:rStyle w:val="BookTitle"/>
        </w:rPr>
      </w:pPr>
      <w:r>
        <w:lastRenderedPageBreak/>
        <w:t xml:space="preserve">HYMN TO ST. </w:t>
      </w:r>
      <w:r>
        <w:rPr>
          <w:spacing w:val="-2"/>
        </w:rPr>
        <w:t>PATRICK</w:t>
      </w:r>
    </w:p>
    <w:p w14:paraId="3DF59034" w14:textId="5369638B" w:rsidR="0024443E" w:rsidRPr="0024443E" w:rsidRDefault="0024443E" w:rsidP="0024443E">
      <w:pPr>
        <w:pStyle w:val="Heading2"/>
        <w:rPr>
          <w:rStyle w:val="BookTitle"/>
        </w:rPr>
      </w:pPr>
    </w:p>
    <w:p w14:paraId="10A9E7D8" w14:textId="77777777" w:rsidR="0024443E" w:rsidRPr="0024443E" w:rsidRDefault="0024443E" w:rsidP="0024443E">
      <w:pPr>
        <w:pStyle w:val="Heading2"/>
        <w:rPr>
          <w:rStyle w:val="BookTitle"/>
        </w:rPr>
      </w:pPr>
      <w:r w:rsidRPr="0024443E">
        <w:rPr>
          <w:rStyle w:val="BookTitle"/>
        </w:rPr>
        <w:t xml:space="preserve">Hail glorious Saint Patrick, dear Saint of our isle! On us, thy poor children, bestow a sweet smile And now thou art high in the mansions above, On Lanka’s green </w:t>
      </w:r>
      <w:proofErr w:type="spellStart"/>
      <w:r w:rsidRPr="0024443E">
        <w:rPr>
          <w:rStyle w:val="BookTitle"/>
        </w:rPr>
        <w:t>valleys</w:t>
      </w:r>
      <w:proofErr w:type="spellEnd"/>
      <w:r w:rsidRPr="0024443E">
        <w:rPr>
          <w:rStyle w:val="BookTitle"/>
        </w:rPr>
        <w:t xml:space="preserve"> look down in thy love - 2</w:t>
      </w:r>
    </w:p>
    <w:p w14:paraId="613011D9" w14:textId="0D1CA111" w:rsidR="0024443E" w:rsidRPr="0024443E" w:rsidRDefault="0024443E" w:rsidP="0024443E">
      <w:pPr>
        <w:pStyle w:val="Heading2"/>
        <w:rPr>
          <w:rStyle w:val="BookTitle"/>
        </w:rPr>
      </w:pPr>
    </w:p>
    <w:p w14:paraId="0C299D82" w14:textId="77777777" w:rsidR="0024443E" w:rsidRPr="0024443E" w:rsidRDefault="0024443E" w:rsidP="0024443E">
      <w:pPr>
        <w:pStyle w:val="Heading2"/>
        <w:rPr>
          <w:rStyle w:val="BookTitle"/>
        </w:rPr>
      </w:pPr>
      <w:r w:rsidRPr="0024443E">
        <w:rPr>
          <w:rStyle w:val="BookTitle"/>
        </w:rPr>
        <w:t>Hail glorious Saint Patrick! Thy words were once strong Against  Satan’s  wiles  and  a  heretic  throng;  Not less is thy might wherein heaven thou art,  Oh, come to our aid in our battle take part -2</w:t>
      </w:r>
    </w:p>
    <w:p w14:paraId="338C3861" w14:textId="77777777" w:rsidR="0024443E" w:rsidRDefault="0024443E" w:rsidP="0024443E">
      <w:pPr>
        <w:pStyle w:val="Heading2"/>
        <w:rPr>
          <w:rStyle w:val="BookTitle"/>
        </w:rPr>
      </w:pPr>
    </w:p>
    <w:p w14:paraId="3C12F22B" w14:textId="77777777" w:rsidR="0024443E" w:rsidRDefault="0024443E"/>
    <w:sectPr w:rsidR="0024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556"/>
    <w:rsid w:val="0024443E"/>
    <w:rsid w:val="00280339"/>
    <w:rsid w:val="00472943"/>
    <w:rsid w:val="00795B97"/>
    <w:rsid w:val="00855943"/>
    <w:rsid w:val="008C7556"/>
    <w:rsid w:val="00E07F9F"/>
    <w:rsid w:val="00E1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1857"/>
  <w15:chartTrackingRefBased/>
  <w15:docId w15:val="{B715FC1E-0B94-4F35-B54F-9EB03852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C7556"/>
    <w:pPr>
      <w:widowControl w:val="0"/>
      <w:autoSpaceDE w:val="0"/>
      <w:autoSpaceDN w:val="0"/>
      <w:spacing w:after="0" w:line="240" w:lineRule="auto"/>
      <w:ind w:left="195"/>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244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755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C755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C755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72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4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72943"/>
    <w:rPr>
      <w:b/>
      <w:bCs/>
    </w:rPr>
  </w:style>
  <w:style w:type="character" w:customStyle="1" w:styleId="Heading2Char">
    <w:name w:val="Heading 2 Char"/>
    <w:basedOn w:val="DefaultParagraphFont"/>
    <w:link w:val="Heading2"/>
    <w:uiPriority w:val="9"/>
    <w:semiHidden/>
    <w:rsid w:val="0024443E"/>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24443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44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 Patricks College Jaffna</cp:lastModifiedBy>
  <cp:revision>4</cp:revision>
  <dcterms:created xsi:type="dcterms:W3CDTF">2024-06-07T07:04:00Z</dcterms:created>
  <dcterms:modified xsi:type="dcterms:W3CDTF">2024-06-07T07:50:00Z</dcterms:modified>
</cp:coreProperties>
</file>