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48"/>
        </w:rPr>
        <w:t>Каталог папки - 10 Диагностика</w:t>
      </w:r>
    </w:p>
    <w:p>
      <w:r>
        <w:rPr>
          <w:rFonts w:ascii="Arial" w:hAnsi="Arial"/>
          <w:b/>
          <w:color w:val="212730"/>
          <w:sz w:val="27"/>
        </w:rPr>
        <w:t>Каталог папки. Версия структуры: v2.0. Дата обновления: 28 июля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9F5E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Назначение. </w:t>
            </w:r>
            <w:r>
              <w:rPr>
                <w:rFonts w:ascii="Arial" w:hAnsi="Arial"/>
                <w:color w:val="212730"/>
                <w:sz w:val="19"/>
              </w:rPr>
              <w:t>Здесь хранятся только актуальные файлы продукта Диагностика.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4649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Разрешено хранить</w:t>
            </w:r>
          </w:p>
        </w:tc>
        <w:tc>
          <w:tcPr>
            <w:tcW w:type="dxa" w:w="4649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Не должно храниться</w:t>
            </w:r>
          </w:p>
        </w:tc>
      </w:tr>
      <w:tr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Описание продукта, шаблоны, рабочие книги, итоговый отчет, клиентский лист и каталог папки.</w:t>
            </w:r>
          </w:p>
        </w:tc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Документы других продуктов, кейсы, сайт, черновики и старые версии.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328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Файл</w:t>
            </w:r>
          </w:p>
        </w:tc>
        <w:tc>
          <w:tcPr>
            <w:tcW w:type="dxa" w:w="192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Тип</w:t>
            </w:r>
          </w:p>
        </w:tc>
        <w:tc>
          <w:tcPr>
            <w:tcW w:type="dxa" w:w="328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Назначение</w:t>
            </w:r>
          </w:p>
        </w:tc>
        <w:tc>
          <w:tcPr>
            <w:tcW w:type="dxa" w:w="794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Версия</w:t>
            </w:r>
          </w:p>
        </w:tc>
      </w:tr>
      <w:tr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Контур_Маржи_Диагностика_Демо_книга_Модельные_данные_v2.0.xlsx</w:t>
            </w:r>
          </w:p>
        </w:tc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XLSX / электронная таблица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рабочий документ комплекта.</w:t>
            </w:r>
          </w:p>
        </w:tc>
        <w:tc>
          <w:tcPr>
            <w:tcW w:type="dxa" w:w="7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Контур_Маржи_Диагностика_Итоговый_Отчет_v2.0.docx</w:t>
            </w:r>
          </w:p>
        </w:tc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рабочий документ комплекта.</w:t>
            </w:r>
          </w:p>
        </w:tc>
        <w:tc>
          <w:tcPr>
            <w:tcW w:type="dxa" w:w="7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Контур_Маржи_Диагностика_Каталог_папки_v2.0.docx</w:t>
            </w:r>
          </w:p>
        </w:tc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Каталог файлов папки.</w:t>
            </w:r>
          </w:p>
        </w:tc>
        <w:tc>
          <w:tcPr>
            <w:tcW w:type="dxa" w:w="7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Контур_Маржи_Диагностика_Клиентский_Лист_Платного_Входа_v2.0.docx</w:t>
            </w:r>
          </w:p>
        </w:tc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Клиентский лист платного входа Диагностики.</w:t>
            </w:r>
          </w:p>
        </w:tc>
        <w:tc>
          <w:tcPr>
            <w:tcW w:type="dxa" w:w="7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Контур_Маржи_Диагностика_Продукт_Описание_v2.0.docx</w:t>
            </w:r>
          </w:p>
        </w:tc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рабочий документ комплекта.</w:t>
            </w:r>
          </w:p>
        </w:tc>
        <w:tc>
          <w:tcPr>
            <w:tcW w:type="dxa" w:w="7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Контур_Маржи_Диагностика_Рабочая_книга_Расчет_v2.0.xlsx</w:t>
            </w:r>
          </w:p>
        </w:tc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XLSX / электронная таблица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рабочий документ комплекта.</w:t>
            </w:r>
          </w:p>
        </w:tc>
        <w:tc>
          <w:tcPr>
            <w:tcW w:type="dxa" w:w="7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  <w:tr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Контур_Маржи_Диагностика_Шаблон_Рабочие_формы_v2.0.docx</w:t>
            </w:r>
          </w:p>
        </w:tc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DOCX / документ Word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Актуальный рабочий документ комплекта.</w:t>
            </w:r>
          </w:p>
        </w:tc>
        <w:tc>
          <w:tcPr>
            <w:tcW w:type="dxa" w:w="7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v2.0</w:t>
            </w:r>
          </w:p>
        </w:tc>
      </w:tr>
    </w:tbl>
    <w:p>
      <w:r>
        <w:rPr>
          <w:rFonts w:ascii="Arial" w:hAnsi="Arial"/>
          <w:color w:val="5C6470"/>
          <w:sz w:val="18"/>
        </w:rPr>
        <w:t>Системные файлы macOS, включая .DS_Store, не учитываются как рабочие документы проекта.</w:t>
      </w:r>
    </w:p>
    <w:sectPr w:rsidR="00FC693F" w:rsidRPr="0006063C" w:rsidSect="00034616">
      <w:pgSz w:w="12240" w:h="15840"/>
      <w:pgMar w:top="879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127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