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36"/>
        </w:rPr>
        <w:t>Каталог папки - 50 Кейсы</w:t>
      </w:r>
    </w:p>
    <w:p>
      <w:r>
        <w:rPr>
          <w:rFonts w:ascii="Arial" w:hAnsi="Arial"/>
          <w:b/>
          <w:color w:val="212730"/>
          <w:sz w:val="21"/>
        </w:rPr>
        <w:t>Каталог папки. Версия структуры: v2.0. Дата обновления: 28 июля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6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6"/>
              </w:rPr>
              <w:t>Здесь хранятся только каталог кейсов, 12 модельных кейсов, навигатор и подборки кейсов для продажи Диагностики.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4762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Разрешено хранить</w:t>
            </w:r>
          </w:p>
        </w:tc>
        <w:tc>
          <w:tcPr>
            <w:tcW w:type="dxa" w:w="4762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Не должно храниться</w:t>
            </w:r>
          </w:p>
        </w:tc>
      </w:tr>
      <w:tr>
        <w:tc>
          <w:tcPr>
            <w:tcW w:type="dxa" w:w="476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Каталог кейсов, навигатор кейсов, подборки и файлы модельных кейсов.</w:t>
            </w:r>
          </w:p>
        </w:tc>
        <w:tc>
          <w:tcPr>
            <w:tcW w:type="dxa" w:w="476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Документация, рабочие книги продуктов, сайт, первоисточники, черновики.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345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Файл</w:t>
            </w:r>
          </w:p>
        </w:tc>
        <w:tc>
          <w:tcPr>
            <w:tcW w:type="dxa" w:w="181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Тип</w:t>
            </w:r>
          </w:p>
        </w:tc>
        <w:tc>
          <w:tcPr>
            <w:tcW w:type="dxa" w:w="3345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Назначение</w:t>
            </w:r>
          </w:p>
        </w:tc>
        <w:tc>
          <w:tcPr>
            <w:tcW w:type="dxa" w:w="90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Версия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Контур_Маржи_Кейс_01_Селлер_на_маркетплейсах_и_исчезающая_прибыль_v2.0.docx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Контур_Маржи_Кейс_02_Производитель_бытовой_химии_и_промо_ловушка_v2.0.docx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Контур_Маржи_Кейс_03_Сайт_и_маркетплейсы_начали_воевать_ценой_v2.0.docx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Контур_Маржи_Кейс_04_Региональная_продуктовая_сеть_и_прибыль_на_полке_v2.0.docx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Контур_Маржи_Кейс_05_Бренд_одежды_и_размерные_остатки_v2.0.docx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Контур_Маржи_Кейс_06_Дистрибьютор_электроники_и_скрытая_стоимость_канала_v2.0.docx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Контур_Маржи_Кейс_07_Сеть_кафе_и_доставка_съедала_прибыль_меню_v2.0.docx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Контур_Маржи_Кейс_08_Производитель_мебели_и_склад_заказных_позиций_v2.0.docx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Контур_Маржи_Кейс_09_Стоп_решение_после_диагностики_и_несводимые_данные_v2.0.docx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Контур_Маржи_Кейс_10_Фарм_дистрибьютор_и_срок_годности_в_каналах_v2.0.docx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Контур_Маржи_Кейс_11_Автозапчасти_и_длинный_хвост_совместимости_v2.0.docx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Контур_Маржи_Кейс_12_Строительные_материалы_и_тяжелая_логистика_v2.0.docx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Контур_Маржи_Кейсы_Каталог_12_модельных_кейсов_v2.0.docx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Контур_Маржи_Кейсы_Каталог_папки_v2.0.docx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Каталог файлов папки.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Контур_Маржи_Кейсы_Подборка_Для_Продажи_Диагностики_v2.0.docx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Подборка 5 модельных кейсов для продажи Диагностики.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Контур_Маржи_Навигатор_Кейсов_Для_Диагностики_v2.0.xlsx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XLSX / электронная таблица</w:t>
            </w:r>
          </w:p>
        </w:tc>
        <w:tc>
          <w:tcPr>
            <w:tcW w:type="dxa" w:w="334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файл комплекта.</w:t>
            </w:r>
          </w:p>
        </w:tc>
        <w:tc>
          <w:tcPr>
            <w:tcW w:type="dxa" w:w="90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</w:tbl>
    <w:sectPr w:rsidR="00FC693F" w:rsidRPr="0006063C" w:rsidSect="00034616">
      <w:pgSz w:w="12240" w:h="15840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1273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