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Описание папки: Книга-первоисточник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Переговорная Архитектура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7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Путь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 Первоисточники/Книга-первоисточник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Дата проверки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 июля 2026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Хранение книги-первоисточника.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Разрешено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Файлы книги и описание папки.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размещать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Рабочие выводы, готовая документация, коммерческие материалы.</w:t>
            </w:r>
          </w:p>
        </w:tc>
      </w:tr>
    </w:tbl>
    <w:p/>
    <w:p>
      <w:pPr>
        <w:pStyle w:val="Heading1"/>
      </w:pPr>
      <w: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98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7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002 Твёрже стали,   тоньше льда- переговоры как система превосходства.docx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docx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</w:tbl>
    <w:p/>
    <w:p>
      <w:pPr>
        <w:pStyle w:val="Heading1"/>
      </w:pPr>
      <w:r>
        <w:t>Правило ведения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Файл-описание обновляется при изменении состава папки. Системные файлы macOS учитываются как технические и не являются нарушением структуры.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папки: Книга-первоисточник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