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Короткая полевая версия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19"/>
              </w:rPr>
              <w:t>C-Level Insight / рабочая документация технологии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Статус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полевой комплект первого прохода</w:t>
            </w:r>
          </w:p>
        </w:tc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Версия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v1.0</w:t>
            </w:r>
          </w:p>
        </w:tc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12 июля 2026</w:t>
            </w:r>
          </w:p>
        </w:tc>
        <w:tc>
          <w:tcPr>
            <w:tcW w:type="dxa" w:w="2469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Основание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формы 17-23; сводка 10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Назначение.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Короткая полевая версия нужна, чтобы применить Переговорную Архитектуру к одной реальной ситуации без погружения рабочей команды во весь комплект форм. Она фиксирует сигналы проверки и управленческий вывод.</w:t>
            </w:r>
          </w:p>
        </w:tc>
      </w:tr>
    </w:tbl>
    <w:p/>
    <w:p>
      <w:pPr>
        <w:pStyle w:val="Heading1"/>
      </w:pPr>
      <w:r>
        <w:t>1. Какое решение нужно получить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1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Возможное решение</w:t>
            </w:r>
          </w:p>
        </w:tc>
        <w:tc>
          <w:tcPr>
            <w:tcW w:type="dxa" w:w="617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Когда выбирать</w:t>
            </w:r>
          </w:p>
        </w:tc>
      </w:tr>
      <w:tr>
        <w:tc>
          <w:tcPr>
            <w:tcW w:type="dxa" w:w="31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идти дальше</w:t>
            </w:r>
          </w:p>
        </w:tc>
        <w:tc>
          <w:tcPr>
            <w:tcW w:type="dxa" w:w="617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данные достаточны, критический риск не подтвержден, границы понятны</w:t>
            </w:r>
          </w:p>
        </w:tc>
      </w:tr>
      <w:tr>
        <w:tc>
          <w:tcPr>
            <w:tcW w:type="dxa" w:w="31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уточнить данные</w:t>
            </w:r>
          </w:p>
        </w:tc>
        <w:tc>
          <w:tcPr>
            <w:tcW w:type="dxa" w:w="617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хватает фактов, расчетов, источников или полномочий</w:t>
            </w:r>
          </w:p>
        </w:tc>
      </w:tr>
      <w:tr>
        <w:tc>
          <w:tcPr>
            <w:tcW w:type="dxa" w:w="31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согласовать внутри</w:t>
            </w:r>
          </w:p>
        </w:tc>
        <w:tc>
          <w:tcPr>
            <w:tcW w:type="dxa" w:w="617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единой позиции, владельца решения, владельца паузы или границ уступок</w:t>
            </w:r>
          </w:p>
        </w:tc>
      </w:tr>
      <w:tr>
        <w:tc>
          <w:tcPr>
            <w:tcW w:type="dxa" w:w="31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изменить пакет</w:t>
            </w:r>
          </w:p>
        </w:tc>
        <w:tc>
          <w:tcPr>
            <w:tcW w:type="dxa" w:w="617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текущие условия ведут к слабому решению или плохой сделке</w:t>
            </w:r>
          </w:p>
        </w:tc>
      </w:tr>
      <w:tr>
        <w:tc>
          <w:tcPr>
            <w:tcW w:type="dxa" w:w="31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усилить BATNA / лучшую альтернативу</w:t>
            </w:r>
          </w:p>
        </w:tc>
        <w:tc>
          <w:tcPr>
            <w:tcW w:type="dxa" w:w="617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зависимость от одного исхода слишком высока</w:t>
            </w:r>
          </w:p>
        </w:tc>
      </w:tr>
      <w:tr>
        <w:tc>
          <w:tcPr>
            <w:tcW w:type="dxa" w:w="317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выйти / остановить плохое решение</w:t>
            </w:r>
          </w:p>
        </w:tc>
        <w:tc>
          <w:tcPr>
            <w:tcW w:type="dxa" w:w="617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минимум нарушен, риск недопустим, ответственность не закрыта</w:t>
            </w:r>
          </w:p>
        </w:tc>
      </w:tr>
    </w:tbl>
    <w:p/>
    <w:p>
      <w:r>
        <w:br w:type="page"/>
      </w:r>
    </w:p>
    <w:p>
      <w:pPr>
        <w:pStyle w:val="Heading1"/>
      </w:pPr>
      <w:r>
        <w:t>2. Состав полевого комплекта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Что использовать</w:t>
            </w:r>
          </w:p>
        </w:tc>
        <w:tc>
          <w:tcPr>
            <w:tcW w:type="dxa" w:w="453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Первый проход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этот файл 13</w:t>
            </w:r>
          </w:p>
        </w:tc>
        <w:tc>
          <w:tcPr>
            <w:tcW w:type="dxa" w:w="453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быстро провести ситуацию к управленческому выводу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Рабочие формы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формы 17-23</w:t>
            </w:r>
          </w:p>
        </w:tc>
        <w:tc>
          <w:tcPr>
            <w:tcW w:type="dxa" w:w="453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открыть только тот блок, где короткого ответа не хватает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Справочный слой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документы 04-12</w:t>
            </w:r>
          </w:p>
        </w:tc>
        <w:tc>
          <w:tcPr>
            <w:tcW w:type="dxa" w:w="453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проверить логику технологии, стоп-линию и происхождение решений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использовать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архив фантазийных материалов</w:t>
            </w:r>
          </w:p>
        </w:tc>
        <w:tc>
          <w:tcPr>
            <w:tcW w:type="dxa" w:w="453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 возвращать в рабочий контур</w:t>
            </w:r>
          </w:p>
        </w:tc>
      </w:tr>
    </w:tbl>
    <w:p/>
    <w:p>
      <w:pPr>
        <w:pStyle w:val="Heading1"/>
      </w:pPr>
      <w:r>
        <w:t>3. Что входит в короткую версию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Блок</w:t>
            </w:r>
          </w:p>
        </w:tc>
        <w:tc>
          <w:tcPr>
            <w:tcW w:type="dxa" w:w="96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берем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оставляем в полном комплекте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Вход в ситуацию</w:t>
            </w:r>
          </w:p>
        </w:tc>
        <w:tc>
          <w:tcPr>
            <w:tcW w:type="dxa" w:w="96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17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ситуация, ставка, стороны, недостающие данные, главный риск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полный чек-лист подготовки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Переговорная сила</w:t>
            </w:r>
          </w:p>
        </w:tc>
        <w:tc>
          <w:tcPr>
            <w:tcW w:type="dxa" w:w="96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18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цель, минимум, BATNA / лучшая альтернатива, ZOPA / зона соглашения, стоп-условие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подробную карту альтернатив и диапазонов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Система решения</w:t>
            </w:r>
          </w:p>
        </w:tc>
        <w:tc>
          <w:tcPr>
            <w:tcW w:type="dxa" w:w="96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19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роли, интересы, ограничения, полномочия, статус вывода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полный профиль участников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Сценарий и пауза</w:t>
            </w:r>
          </w:p>
        </w:tc>
        <w:tc>
          <w:tcPr>
            <w:tcW w:type="dxa" w:w="96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20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следующий шаг, владелец решения, владелец паузы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полную ролевую карту команды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Уступки и обмен</w:t>
            </w:r>
          </w:p>
        </w:tc>
        <w:tc>
          <w:tcPr>
            <w:tcW w:type="dxa" w:w="96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21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3-5 уступок, цена уступки, встречный шаг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полный каталог уступок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Риски решения</w:t>
            </w:r>
          </w:p>
        </w:tc>
        <w:tc>
          <w:tcPr>
            <w:tcW w:type="dxa" w:w="96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22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3-4 риска, проверка, безопасный шаг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весь банк рисков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 и показатели</w:t>
            </w:r>
          </w:p>
        </w:tc>
        <w:tc>
          <w:tcPr>
            <w:tcW w:type="dxa" w:w="96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23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решение, 5-7 показателей, критерий плохого решения</w:t>
            </w:r>
          </w:p>
        </w:tc>
        <w:tc>
          <w:tcPr>
            <w:tcW w:type="dxa" w:w="283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полный банк показателей и журнал улучшений</w:t>
            </w:r>
          </w:p>
        </w:tc>
      </w:tr>
    </w:tbl>
    <w:p/>
    <w:p>
      <w:pPr>
        <w:pStyle w:val="Heading1"/>
      </w:pPr>
      <w:r>
        <w:t>4. Схема первого прохода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Маршрут</w:t>
            </w:r>
          </w:p>
        </w:tc>
        <w:tc>
          <w:tcPr>
            <w:tcW w:type="dxa" w:w="708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Смысл</w:t>
            </w:r>
          </w:p>
        </w:tc>
      </w:tr>
      <w:tr>
        <w:tc>
          <w:tcPr>
            <w:tcW w:type="dxa" w:w="226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1 -&gt; 2 -&gt; 3 -&gt; 4 -&gt; 5 -&gt; 6 -&gt; 7</w:t>
            </w:r>
          </w:p>
        </w:tc>
        <w:tc>
          <w:tcPr>
            <w:tcW w:type="dxa" w:w="708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Ситуация -&gt; цель, минимум, BATNA / лучшая альтернатива и ZOPA / зона соглашения -&gt; роли, интересы, ограничения и полномочия -&gt; сценарий, владелец решения и пауза -&gt; уступки, цена уступки и встречный шаг -&gt; риски решения -&gt; решение и короткие показатели</w:t>
            </w:r>
          </w:p>
        </w:tc>
      </w:tr>
    </w:tbl>
    <w:p/>
    <w:p>
      <w:pPr>
        <w:pStyle w:val="Heading1"/>
      </w:pPr>
      <w:r>
        <w:t>5. Порядок первого прохода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Шаг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Вопрос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Источник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Какая ситуация разбирается?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17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Что на кону: деньги, срок, ресурс, ответственность, доступ, отношения, риск?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17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3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Кто участвует во внешнем и внутреннем контуре?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17, 19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4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Каких данных не хватает для решения?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17, 22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5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Какой главный риск ошибки?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17, 22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6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Какой результат считаем хорошим?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18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7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Какой минимум нельзя разрушать?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18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8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Какая BATNA / лучшая альтернатива есть?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18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9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Какая ZOPA / зона соглашения возможна?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18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10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Где стоп-условие?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18, 22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11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Какие роли влияют на решение?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19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12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Какие интересы, ограничения и полномочия у этих ролей?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19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13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Что является фактом, допущением или гипотезой?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19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14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Кто владелец решения?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20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15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Кто владелец паузы?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20, 22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16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Какие 3-5 уступок или внутренних компромиссов возможны?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21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17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Какова цена каждой уступки?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21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18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Какой встречный шаг нужен за каждую уступку?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21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19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Какие 3-4 риска могут исказить решение?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22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20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Что нужно проверить перед шагом идти дальше?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22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21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Какой управленческий вывод выбирается сейчас?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23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22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Какие 5-7 показателей покажут качество решения?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23</w:t>
            </w:r>
          </w:p>
        </w:tc>
      </w:tr>
      <w:tr>
        <w:tc>
          <w:tcPr>
            <w:tcW w:type="dxa" w:w="68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23</w:t>
            </w:r>
          </w:p>
        </w:tc>
        <w:tc>
          <w:tcPr>
            <w:tcW w:type="dxa" w:w="725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Какой критерий плохого решения или плохой сделки?</w:t>
            </w:r>
          </w:p>
        </w:tc>
        <w:tc>
          <w:tcPr>
            <w:tcW w:type="dxa" w:w="141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23</w:t>
            </w:r>
          </w:p>
        </w:tc>
      </w:tr>
    </w:tbl>
    <w:p/>
    <w:p>
      <w:r>
        <w:br w:type="page"/>
      </w:r>
    </w:p>
    <w:p>
      <w:pPr>
        <w:pStyle w:val="Heading1"/>
      </w:pPr>
      <w:r>
        <w:t>6. Когда открывать полный комплект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Разрыв в первом проходе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Открыть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Зачем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непонятна ситуация, ставка или недостающие данные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17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восстановить вход в ситуацию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смешаны цель, минимум, BATNA / лучшая альтернатива и ZOPA / зона соглашения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18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развести результат, нижнюю границу, запасной сценарий и диапазон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неясно, кто влияет на решение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19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увидеть роли, интересы, ограничения, полномочия и статус вывода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владельца решения, паузы или следующего шага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20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определить сценарий, владельца решения и право на паузу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уступки отдаются без цены или встречного шага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21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посчитать цену уступок и обмен ценностью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решение принимается под давлением или без проверки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22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проверить риски решения и безопасный шаг</w:t>
            </w:r>
          </w:p>
        </w:tc>
      </w:tr>
      <w:tr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управленческого вывода или показателей</w:t>
            </w:r>
          </w:p>
        </w:tc>
        <w:tc>
          <w:tcPr>
            <w:tcW w:type="dxa" w:w="113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23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зафиксировать решение, показатели и критерий плохого решения</w:t>
            </w:r>
          </w:p>
        </w:tc>
      </w:tr>
    </w:tbl>
    <w:p/>
    <w:p>
      <w:pPr>
        <w:pStyle w:val="Heading1"/>
      </w:pPr>
      <w:r>
        <w:t>7. Различие внешнего и внутреннего контура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7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Блок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Внешний контур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Внутренний контур</w:t>
            </w:r>
          </w:p>
        </w:tc>
      </w:tr>
      <w:tr>
        <w:tc>
          <w:tcPr>
            <w:tcW w:type="dxa" w:w="187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Сторона решения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клиент, поставщик, партнер, подрядчик, сеть / канал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руководство, продажи, финансы, закупки, производство, проектная команда, юридическая проверка</w:t>
            </w:r>
          </w:p>
        </w:tc>
      </w:tr>
      <w:tr>
        <w:tc>
          <w:tcPr>
            <w:tcW w:type="dxa" w:w="187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Главная ставка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сделка, условия, доступ, цена, срок, объем, обязательства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право идти дальше, ресурс, бюджет, ответственность, полномочия, приоритет</w:t>
            </w:r>
          </w:p>
        </w:tc>
      </w:tr>
      <w:tr>
        <w:tc>
          <w:tcPr>
            <w:tcW w:type="dxa" w:w="187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BATNA / лучшая альтернатива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другой клиент, поставщик, канал, партнер, иной объем или срок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согласовывать сейчас, уменьшить обязательство, перенести срок, вынести выше</w:t>
            </w:r>
          </w:p>
        </w:tc>
      </w:tr>
      <w:tr>
        <w:tc>
          <w:tcPr>
            <w:tcW w:type="dxa" w:w="187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ZOPA / зона соглашения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условий, приемлемый для сторон сделки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условий, который внутренние роли готовы разрешить</w:t>
            </w:r>
          </w:p>
        </w:tc>
      </w:tr>
      <w:tr>
        <w:tc>
          <w:tcPr>
            <w:tcW w:type="dxa" w:w="187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Уступки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скидка, отсрочка, промо, срок, объем, сервис, эксклюзивность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бюджет, ресурс, срок, приоритет, риск, ответственность</w:t>
            </w:r>
          </w:p>
        </w:tc>
      </w:tr>
      <w:tr>
        <w:tc>
          <w:tcPr>
            <w:tcW w:type="dxa" w:w="187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Риск плохого решения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плохая сделка выглядит как победа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внутреннее обязательство принято без владельца и границ</w:t>
            </w:r>
          </w:p>
        </w:tc>
      </w:tr>
      <w:tr>
        <w:tc>
          <w:tcPr>
            <w:tcW w:type="dxa" w:w="187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Выход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условий, пауза, изменение, отказ, следующий раунд</w:t>
            </w:r>
          </w:p>
        </w:tc>
        <w:tc>
          <w:tcPr>
            <w:tcW w:type="dxa" w:w="391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согласованная позиция, пауза, изменение условия, запрет плохого решения</w:t>
            </w:r>
          </w:p>
        </w:tc>
      </w:tr>
    </w:tbl>
    <w:p/>
    <w:p>
      <w:r>
        <w:br w:type="page"/>
      </w:r>
    </w:p>
    <w:p>
      <w:pPr>
        <w:pStyle w:val="Heading1"/>
      </w:pPr>
      <w:r>
        <w:t>8. Критерий завершения первого прохода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Признак завершения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видно в рабочем выводе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ситуация описана одной фразой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понятен предмет переговоров или внутреннего решения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видна ставка решения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понятно, какие деньги, сроки, ресурсы, отношения или риски затронуты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цель и минимум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понятно, что считается хорошим результатом и что нельзя разрушать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BATNA отделена от ZOPA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запасной сценарий не смешан с допустимым диапазоном условий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роли описаны безопасно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указаны интересы, ограничения и полномочия, а не личные качества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уступки связаны со встречными шагами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 односторонней уступки без обмена ценностью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владелец решения и владелец паузы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понятно, кто разрешает движение и кто останавливает плохое решение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выбран один управленческий вывод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 набора общих рекомендаций вместо решения</w:t>
            </w:r>
          </w:p>
        </w:tc>
      </w:tr>
    </w:tbl>
    <w:p/>
    <w:p>
      <w:pPr>
        <w:pStyle w:val="Heading1"/>
      </w:pPr>
      <w:r>
        <w:t>9. Что получается на выходе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Выход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фиксируется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Ситуация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одна фраза о предмете переговоров или внутреннего решения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Главная ставка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компания может выиграть или потерять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Граница решения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цель, минимум, BATNA / лучшая альтернатива, ZOPA / зона соглашения, стоп-условие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Система решения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роли, интересы, ограничения, полномочия, статус вывода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Обмен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уступки, цена уступок, встречные шаги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Риск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3-4 риска, которые могут изменить решение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Управленческий вывод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идти дальше, уточнить данные, согласовать внутри, изменить пакет, усилить альтернативу или выйти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Показатели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5-7 признаков качества решения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Следующий шаг</w:t>
            </w:r>
          </w:p>
        </w:tc>
        <w:tc>
          <w:tcPr>
            <w:tcW w:type="dxa" w:w="6973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кто, что и к какому сроку делает</w:t>
            </w:r>
          </w:p>
        </w:tc>
      </w:tr>
    </w:tbl>
    <w:p/>
    <w:p>
      <w:r>
        <w:br w:type="page"/>
      </w:r>
    </w:p>
    <w:p>
      <w:pPr>
        <w:pStyle w:val="Heading1"/>
      </w:pPr>
      <w:r>
        <w:t>10. Стоп после первого прохода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606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Следующий шаг</w:t>
            </w:r>
          </w:p>
        </w:tc>
      </w:tr>
      <w:tr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вывод ясен</w:t>
            </w:r>
          </w:p>
        </w:tc>
        <w:tc>
          <w:tcPr>
            <w:tcW w:type="dxa" w:w="606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принять или отклонить управленческий вывод</w:t>
            </w:r>
          </w:p>
        </w:tc>
      </w:tr>
      <w:tr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данных не хватает</w:t>
            </w:r>
          </w:p>
        </w:tc>
        <w:tc>
          <w:tcPr>
            <w:tcW w:type="dxa" w:w="606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открыть нужный полный блок 17-23</w:t>
            </w:r>
          </w:p>
        </w:tc>
      </w:tr>
      <w:tr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решение упирается в полномочия</w:t>
            </w:r>
          </w:p>
        </w:tc>
        <w:tc>
          <w:tcPr>
            <w:tcW w:type="dxa" w:w="606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вынести на Решение Руководителя</w:t>
            </w:r>
          </w:p>
        </w:tc>
      </w:tr>
      <w:tr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решение упирается в финансы или право</w:t>
            </w:r>
          </w:p>
        </w:tc>
        <w:tc>
          <w:tcPr>
            <w:tcW w:type="dxa" w:w="606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запросить расчет или юридическое заключение</w:t>
            </w:r>
          </w:p>
        </w:tc>
      </w:tr>
      <w:tr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пакет условий слабый</w:t>
            </w:r>
          </w:p>
        </w:tc>
        <w:tc>
          <w:tcPr>
            <w:tcW w:type="dxa" w:w="606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изменить пакет и повторить только спорный блок</w:t>
            </w:r>
          </w:p>
        </w:tc>
      </w:tr>
      <w:tr>
        <w:tc>
          <w:tcPr>
            <w:tcW w:type="dxa" w:w="328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плохой сделки, но риск остается</w:t>
            </w:r>
          </w:p>
        </w:tc>
        <w:tc>
          <w:tcPr>
            <w:tcW w:type="dxa" w:w="606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зафиксировать паузу и владельца проверки</w:t>
            </w:r>
          </w:p>
        </w:tc>
      </w:tr>
    </w:tbl>
    <w:p/>
    <w:p>
      <w:pPr>
        <w:pStyle w:val="Heading1"/>
      </w:pPr>
      <w:r>
        <w:t>11. Стоп-линия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Не создавать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Почему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форму 24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короткая версия не является новой формой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отдельный калькулятор уступок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цена уступок проверяется через форму 21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отдельную панель показателей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короткие показатели берутся из формы 23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отдельную форму полномочий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полномочия проверяются через формы 19, 20 и 23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регламент внутреннего совещания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документ ведет к управленческому выводу, а не заменяет регламент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отраслевую версию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сначала нужен общий рабочий комплект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оффер, презентацию или лендинг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коммерческая упаковка активна в релизной логике: 4 платных продукта уже зафиксированы, но ядро технологии не подменяется продажной оболочкой</w:t>
            </w:r>
          </w:p>
        </w:tc>
      </w:tr>
      <w:tr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обещание роста продаж, маржи или вероятности победы</w:t>
            </w:r>
          </w:p>
        </w:tc>
        <w:tc>
          <w:tcPr>
            <w:tcW w:type="dxa" w:w="5839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нет доказательной базы для гарантий результата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8F4F2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Вывод.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Короткая полевая версия - это первый проход от ситуации к управленческому решению. Ее смысл не в заполнении всех форм, а в том, чтобы быстро увидеть разрывы и выбрать следующий шаг.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