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B46A3C"/>
          <w:sz w:val="17"/>
        </w:rPr>
        <w:t>C-Level Insight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4"/>
        </w:rPr>
        <w:t>Повторяемый спрос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0F766E"/>
          <w:sz w:val="22"/>
        </w:rPr>
        <w:t>Навигатор 12 кейсов для продажи Диагностики v2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3EBDD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9"/>
              </w:rPr>
              <w:t xml:space="preserve">Назначение: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Навигатор помогает выбрать один релевантный кейс под боль клиента и перейти к продаже платной Диагностики. Он не заменяет кейсы и не создает обещаний результата.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1. Правило выбора кейса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Сначала определить боль клиента: промо-зависимость, слабый возврат, отсутствие ритуала, неработающий сигнал, риск неприменимости.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Затем выбрать 1-2 ближайших кейса, а не пересказывать весь каталог.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После кейса задать диагностический вопрос: что именно надо проверить у клиента.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Завершить разговор продажей Диагностики как платного gate, а не обсуждением решений.</w:t>
      </w:r>
    </w:p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2. Навигатор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500"/>
        <w:gridCol w:w="2200"/>
        <w:gridCol w:w="3600"/>
        <w:gridCol w:w="2700"/>
      </w:tblGrid>
      <w:tr>
        <w:tc>
          <w:tcPr>
            <w:tcW w:type="dxa" w:w="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</w:t>
            </w:r>
          </w:p>
        </w:tc>
        <w:tc>
          <w:tcPr>
            <w:tcW w:type="dxa" w:w="22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Кейс</w:t>
            </w:r>
          </w:p>
        </w:tc>
        <w:tc>
          <w:tcPr>
            <w:tcW w:type="dxa" w:w="36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Входная боль</w:t>
            </w:r>
          </w:p>
        </w:tc>
        <w:tc>
          <w:tcPr>
            <w:tcW w:type="dxa" w:w="27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Диагностический вопрос</w:t>
            </w:r>
          </w:p>
        </w:tc>
      </w:tr>
      <w:tr>
        <w:tc>
          <w:tcPr>
            <w:tcW w:type="dxa" w:w="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01</w:t>
            </w:r>
          </w:p>
        </w:tc>
        <w:tc>
          <w:tcPr>
            <w:tcW w:type="dxa" w:w="2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Кофейный бренд</w:t>
            </w:r>
          </w:p>
        </w:tc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Покупатель приходит по промо, но не возвращается.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Почему клиент должен повторить действие без скидки?</w:t>
            </w:r>
          </w:p>
        </w:tc>
      </w:tr>
      <w:tr>
        <w:tc>
          <w:tcPr>
            <w:tcW w:type="dxa" w:w="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02</w:t>
            </w:r>
          </w:p>
        </w:tc>
        <w:tc>
          <w:tcPr>
            <w:tcW w:type="dxa" w:w="2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Косметика</w:t>
            </w:r>
          </w:p>
        </w:tc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аудитория и контент, но нет повторной покупки.</w:t>
            </w:r>
          </w:p>
        </w:tc>
        <w:tc>
          <w:tcPr>
            <w:tcW w:type="dxa" w:w="2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 заставляет покупателя возвращаться к продукту, а не к блогеру?</w:t>
            </w:r>
          </w:p>
        </w:tc>
      </w:tr>
      <w:tr>
        <w:tc>
          <w:tcPr>
            <w:tcW w:type="dxa" w:w="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03</w:t>
            </w:r>
          </w:p>
        </w:tc>
        <w:tc>
          <w:tcPr>
            <w:tcW w:type="dxa" w:w="2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Садовый бренд</w:t>
            </w:r>
          </w:p>
        </w:tc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Первая покупка есть, сезонный возврат слабый.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 происходит с клиентом после первой посадки?</w:t>
            </w:r>
          </w:p>
        </w:tc>
      </w:tr>
      <w:tr>
        <w:tc>
          <w:tcPr>
            <w:tcW w:type="dxa" w:w="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04</w:t>
            </w:r>
          </w:p>
        </w:tc>
        <w:tc>
          <w:tcPr>
            <w:tcW w:type="dxa" w:w="2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Корма</w:t>
            </w:r>
          </w:p>
        </w:tc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Продукт покупают утилитарно, ритуал заботы не собран.</w:t>
            </w:r>
          </w:p>
        </w:tc>
        <w:tc>
          <w:tcPr>
            <w:tcW w:type="dxa" w:w="2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Как превратить покупку корма в повторяемый ритуал заботы?</w:t>
            </w:r>
          </w:p>
        </w:tc>
      </w:tr>
      <w:tr>
        <w:tc>
          <w:tcPr>
            <w:tcW w:type="dxa" w:w="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05</w:t>
            </w:r>
          </w:p>
        </w:tc>
        <w:tc>
          <w:tcPr>
            <w:tcW w:type="dxa" w:w="2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Бытовая химия</w:t>
            </w:r>
          </w:p>
        </w:tc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Продажи держатся на скидке, маржа сжимается.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 удержит спрос, если убрать промо?</w:t>
            </w:r>
          </w:p>
        </w:tc>
      </w:tr>
      <w:tr>
        <w:tc>
          <w:tcPr>
            <w:tcW w:type="dxa" w:w="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06</w:t>
            </w:r>
          </w:p>
        </w:tc>
        <w:tc>
          <w:tcPr>
            <w:tcW w:type="dxa" w:w="2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Срочный ремонт</w:t>
            </w:r>
          </w:p>
        </w:tc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Клиент хочет сообщество, но категория не дает устойчивого мотива.</w:t>
            </w:r>
          </w:p>
        </w:tc>
        <w:tc>
          <w:tcPr>
            <w:tcW w:type="dxa" w:w="2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ли у услуги право на повторяемое поведение?</w:t>
            </w:r>
          </w:p>
        </w:tc>
      </w:tr>
      <w:tr>
        <w:tc>
          <w:tcPr>
            <w:tcW w:type="dxa" w:w="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07</w:t>
            </w:r>
          </w:p>
        </w:tc>
        <w:tc>
          <w:tcPr>
            <w:tcW w:type="dxa" w:w="2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Фитнес-студии</w:t>
            </w:r>
          </w:p>
        </w:tc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Абонементы продаются, посещаемость и возврат падают.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Какой ритуал возвращает клиента без давления скидкой?</w:t>
            </w:r>
          </w:p>
        </w:tc>
      </w:tr>
      <w:tr>
        <w:tc>
          <w:tcPr>
            <w:tcW w:type="dxa" w:w="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08</w:t>
            </w:r>
          </w:p>
        </w:tc>
        <w:tc>
          <w:tcPr>
            <w:tcW w:type="dxa" w:w="2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Детский центр</w:t>
            </w:r>
          </w:p>
        </w:tc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Родители покупают разовые занятия, траектория развития не видна.</w:t>
            </w:r>
          </w:p>
        </w:tc>
        <w:tc>
          <w:tcPr>
            <w:tcW w:type="dxa" w:w="2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Почему семья должна продолжать путь с центром?</w:t>
            </w:r>
          </w:p>
        </w:tc>
      </w:tr>
      <w:tr>
        <w:tc>
          <w:tcPr>
            <w:tcW w:type="dxa" w:w="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09</w:t>
            </w:r>
          </w:p>
        </w:tc>
        <w:tc>
          <w:tcPr>
            <w:tcW w:type="dxa" w:w="2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Оптика</w:t>
            </w:r>
          </w:p>
        </w:tc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Покупка редкая, связь после продажи теряется.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Как сделать заботу о зрении повторяемой системой?</w:t>
            </w:r>
          </w:p>
        </w:tc>
      </w:tr>
      <w:tr>
        <w:tc>
          <w:tcPr>
            <w:tcW w:type="dxa" w:w="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10</w:t>
            </w:r>
          </w:p>
        </w:tc>
        <w:tc>
          <w:tcPr>
            <w:tcW w:type="dxa" w:w="2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Готовое питание</w:t>
            </w:r>
          </w:p>
        </w:tc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Пробная покупка есть, привычка недели не формируется.</w:t>
            </w:r>
          </w:p>
        </w:tc>
        <w:tc>
          <w:tcPr>
            <w:tcW w:type="dxa" w:w="2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Как превратить заказ еды в ритуал спокойной недели?</w:t>
            </w:r>
          </w:p>
        </w:tc>
      </w:tr>
      <w:tr>
        <w:tc>
          <w:tcPr>
            <w:tcW w:type="dxa" w:w="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11</w:t>
            </w:r>
          </w:p>
        </w:tc>
        <w:tc>
          <w:tcPr>
            <w:tcW w:type="dxa" w:w="2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Салоны красоты</w:t>
            </w:r>
          </w:p>
        </w:tc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Клиент приходит нерегулярно, зависимость от мастера высокая.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Какой ритуал ухоженности должен быть сильнее случайного визита?</w:t>
            </w:r>
          </w:p>
        </w:tc>
      </w:tr>
      <w:tr>
        <w:tc>
          <w:tcPr>
            <w:tcW w:type="dxa" w:w="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12</w:t>
            </w:r>
          </w:p>
        </w:tc>
        <w:tc>
          <w:tcPr>
            <w:tcW w:type="dxa" w:w="2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Базовая одежда</w:t>
            </w:r>
          </w:p>
        </w:tc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Покупка разовая, гардеробная логика не собрана.</w:t>
            </w:r>
          </w:p>
        </w:tc>
        <w:tc>
          <w:tcPr>
            <w:tcW w:type="dxa" w:w="2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Почему клиент должен возвращаться за следующим элементом?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3. Как переводить кейс в продажу Диагностики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5200"/>
        <w:gridCol w:w="3800"/>
      </w:tblGrid>
      <w:tr>
        <w:tc>
          <w:tcPr>
            <w:tcW w:type="dxa" w:w="52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После кейса сказать</w:t>
            </w:r>
          </w:p>
        </w:tc>
        <w:tc>
          <w:tcPr>
            <w:tcW w:type="dxa" w:w="38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это делает</w:t>
            </w:r>
          </w:p>
        </w:tc>
      </w:tr>
      <w:tr>
        <w:tc>
          <w:tcPr>
            <w:tcW w:type="dxa" w:w="5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Похожая проблема обычно не решается контентом или промо. Сначала нужно понять, есть ли у бренда повторяемый мотив и сцена.</w:t>
            </w:r>
          </w:p>
        </w:tc>
        <w:tc>
          <w:tcPr>
            <w:tcW w:type="dxa" w:w="3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Возвращает разговор из идей в диагностику.</w:t>
            </w:r>
          </w:p>
        </w:tc>
      </w:tr>
      <w:tr>
        <w:tc>
          <w:tcPr>
            <w:tcW w:type="dxa" w:w="5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Мы не предлагаем Спринт до Диагностики: иначе можно внедрять то, что не имеет права на повторяемость.</w:t>
            </w:r>
          </w:p>
        </w:tc>
        <w:tc>
          <w:tcPr>
            <w:tcW w:type="dxa" w:w="38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Защищает платную лестницу продуктов.</w:t>
            </w:r>
          </w:p>
        </w:tc>
      </w:tr>
      <w:tr>
        <w:tc>
          <w:tcPr>
            <w:tcW w:type="dxa" w:w="5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Результат Диагностики может быть Go, Conditional или Stop. Отказ тоже является результатом, если технология не применима.</w:t>
            </w:r>
          </w:p>
        </w:tc>
        <w:tc>
          <w:tcPr>
            <w:tcW w:type="dxa" w:w="3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Снимает ожидание автоматической продажи следующих этапов.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5"/>
      </w:rPr>
      <w:t>P1C | продажи Диагностики | v2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C-Level Insight | Повторяемый спрос | навигатор кейсов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