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№10. Сервис готового питания продавал рационы, но не создал ритуал спокойной недели</w:t>
      </w:r>
    </w:p>
    <w:p>
      <w:r>
        <w:rPr>
          <w:rFonts w:ascii="Arial" w:hAnsi="Arial"/>
          <w:color w:val="111827"/>
          <w:sz w:val="21"/>
        </w:rPr>
        <w:t>Как Повторяемый спрос помог сервису готового питания уйти от скидок на первый заказ к системе недельного ритма, где клиент покупает не коробки еды, а спокойную управляемую неделю.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сервис готового питания «Неделя Готова»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Доставка готовых рационов, наборов обедов и семейных ужинов по подписке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Федеральный сервис в крупных городах, около 2,1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Первый заказ хорошо продавался по промокоду, но второй и третий заказы проваливались, а подписка не закреплялась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рацион и удобство, но не занимала ритуал спокойной недели без ежедневного решения «что есть»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регулярная, мотив сильный, поведение повторяемое, экономика зависит от удержания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команда считала, что надо расширить меню и сильнее субсидировать первый заказ. Диагностика показала: проблема была не только в меню, а в отсутствии недельного ритуала, который делает сервис привычкой.</w:t>
      </w:r>
    </w:p>
    <w:p>
      <w:r>
        <w:rPr>
          <w:rFonts w:ascii="Arial" w:hAnsi="Arial"/>
          <w:color w:val="111827"/>
          <w:sz w:val="21"/>
        </w:rPr>
        <w:t>Технология перевела сервис из логики «доставка еды» в логику «неделя собрана, питание под контролем, решение снято с головы».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«Неделя Готова» быстро росла на performance-рекламе, промокодах и партнерских интеграциях. Первый заказ стоил дорого, но конверсия была приемлемой.</w:t>
      </w:r>
    </w:p>
    <w:p>
      <w:r>
        <w:rPr>
          <w:rFonts w:ascii="Arial" w:hAnsi="Arial"/>
          <w:color w:val="111827"/>
          <w:sz w:val="21"/>
        </w:rPr>
        <w:t>После первого заказа часть клиентов исчезала. Одни говорили, что меню надоело, другие забывали оформить следующий заказ, третьи возвращались только под скидку.</w:t>
      </w:r>
    </w:p>
    <w:p>
      <w:r>
        <w:rPr>
          <w:rFonts w:ascii="Arial" w:hAnsi="Arial"/>
          <w:color w:val="111827"/>
          <w:sz w:val="21"/>
        </w:rPr>
        <w:t>Маркетинг спорил, что продавать: вкус, пользу, экономию времени или разнообразие. Операционная команда просила не обещать слишком много, потому что логистика и меню имели ограничения.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блюд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Разнообразие помогает, но не создает недельную привычку само по себе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снизить цену первого заказа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Дешевый вход усиливает разовую пробу, но не удержание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говорить о пользе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Польза без ритма быстро проигрывает бытовой инерции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сделать подписку дешевле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Подписка должна снимать решение, а не только давать скидку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блогеров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Трафик не исправляет слабый второй и третий заказ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к сервису готового питания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недельных сцен и причин оттока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подмену стратегии меню и промокодами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«спокойная управляемая неделя»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недельный ритуал заказа, выбора, получения и повторения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«5 дней без решения о еде»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скидкам и бесконечному расширению меню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контроль повторных заказов и подписки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питание повторяется ежедневно, а решение о еде утомляет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удобство и спокойствие, но не на медицинскую пользу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снять бытовое решение и вернуть контроль над неделей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Воскресное планирование, рабочий обед, вечер без сил, семейный ужин, срыв режима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Выбор недели, доставка, хранение, ежедневный прием пищи, повтор заказа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Было много сигналов вкуса и скидки, но мало сигналов недельной собранности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CAC, стоимость привлечения клиента, окупалась только при повторных заказах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Маркетинг, меню и логистика не были связаны в один ритуал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Еда повторяется каждый день, решение о ней возникает постоянно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Неделю можно собирать как повторяемый цикл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 и контроль сильнее разового вкуса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Повторные заказы и подписка критичны для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в медицинских обещаниях и слабой логистике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«правильное питание». Он требовал доказательств, мог уйти в медицинские обещания и не совпадал со всеми линейками меню.</w:t>
      </w:r>
    </w:p>
    <w:p>
      <w:r>
        <w:rPr>
          <w:rFonts w:ascii="Arial" w:hAnsi="Arial"/>
          <w:color w:val="111827"/>
          <w:sz w:val="21"/>
        </w:rPr>
        <w:t>Выбранный мотив-ядро: спокойная управляемая неделя. Сервис должен был стать не поставщиком еды, а способом снять ежедневное решение и удержать неделю в нормальном состоянии.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Польза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Оставлена как поддерживающий мотив без медицинских обещаний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вкус и разнообразие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центральная ось недельного ритма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Сильно поддерживает подписку и повтор заказа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выбран: категория слишком бытовая для статусного ядра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Спокойная управляемая неделя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Человек в конце недели понимает, что снова надо решать вопрос питания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5 дней без решения о еде: выбрать неделю, получить, разложить, прожить, повторить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План недели, количество решений снято, день доставки, запас, повтор заказа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не героизируют быт, а заранее собирают нормальную неделю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питание решено, неделя легче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Второй и третий заказ, подписка, рост LTV, снижение зависимости от промокодов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Рационы и меню по калориям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Недельные сценарии: работа, семья, вечер без сил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Промокод на первый заказ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Сбор недели и снятие ежедневного решения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Меню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Блюда и линейки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Роли блюд в недельном ритме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напоминания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 недели, запас, окно выбора, мягкий возврат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Вкус, польза, скидки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недели и нормальность снятого решения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Первый заказ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Второй заказ, третий заказ, подписка, LTV, отток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офисными обедами и семейными ужинами;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промокоды не отменяли, но убрали из центра коммуникации;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меню оценивали по роли в недельном ритме, а не только по популярности блюда;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проверяли по второму и третьему заказу, а не по открытию письма;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смотрел повтор заказа, подписку и причины паузы.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первого заказа и промокодов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спокойной недели и сцены бытовой усталости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медицинскую пользу как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5 дней без решения о еде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меню, CRM, контент и подписку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повторные заказы, подписку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провал между первым и третьим заказом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недельного ритма, меню и CRM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Доставка рационов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спокойной недели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Промокод на первый заказ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Снятие ежедневного решения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Меню и калории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Недельные сценарии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 недели и мягкий возврат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Первый заказ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Второй заказ, подписка, LTV, отток</w:t>
            </w:r>
          </w:p>
        </w:tc>
      </w:tr>
    </w:tbl>
    <w:p>
      <w:r>
        <w:rPr>
          <w:rFonts w:ascii="Arial" w:hAnsi="Arial"/>
          <w:color w:val="111827"/>
          <w:sz w:val="21"/>
        </w:rPr>
        <w:t>За 90 дней пилота второй заказ вырос с 34% до 46%, третий заказ - с 19% до 28%, доля клиентов на подписке - с 8% до 14%, а доля заказов с промокодом снизилась с 52% до 44%.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путь к окупаемости CAC через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пилотный контур подписки и повторных заказов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спокойной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аргумент подписки без скидочного давления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Меню-команда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Получила правило роли блюда в недельном сценарии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CRM-команда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Получила цикл второго и третьего заказа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недельных сцен питания.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ритуала 5 дней без решения о еде.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CRM-карта второго и третьего заказа.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Финансовая гипотеза подписки и LTV.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первый, второй, третий заказ и промокоды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спокойной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управляемую неделю без медицинских обещаний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5 дней без решения о еде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ритуал в меню, CRM и подписку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подписку, LTV и CAC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провал между первым и третьим заказом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ритма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проблема лежит в повторе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спокойной управляемой недели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5 дней без решения о еде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промокодов и гонки меню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Сервис готового питания хорошо продает первый заказ, но теряет клиента на втором и третьем.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Подписка есть, но воспринимается как скидка, а не как снятие решения.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Меню растет, но привычка не закрепляется.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CAC окупается только при повторных заказах.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снизить зависимость от промокодов.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меню и качество еды вторичны. Если продукт не вкусный или логистика нестабильна, технология не удержит клиента.</w:t>
      </w:r>
    </w:p>
    <w:p>
      <w:r>
        <w:rPr>
          <w:rFonts w:ascii="Arial" w:hAnsi="Arial"/>
          <w:color w:val="111827"/>
          <w:sz w:val="21"/>
        </w:rPr>
        <w:t>Кейс также не является медицинской стратегией питания. Мотив построен вокруг спокойной недели и бытового контроля, а не вокруг лечебных обещаний.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