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left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/>
          <w:i w:val="0"/>
          <w:color w:val="0B1F33"/>
          <w:sz w:val="40"/>
        </w:rPr>
        <w:t>Повторяемый Спрос</w:t>
      </w:r>
    </w:p>
    <w:p>
      <w:pPr>
        <w:spacing w:before="0" w:after="100" w:line="259" w:lineRule="auto"/>
        <w:jc w:val="left"/>
      </w:pPr>
      <w:r>
        <w:rPr>
          <w:rFonts w:ascii="Calibri" w:hAnsi="Calibri" w:eastAsia="Calibri"/>
          <w:b/>
          <w:i w:val="0"/>
          <w:color w:val="111827"/>
          <w:sz w:val="27"/>
        </w:rPr>
        <w:t>Клиентско-смысловая модель сайта V2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3EBDD"/>
          </w:tcPr>
          <w:p>
            <w:pPr>
              <w:spacing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Документ задает смысловую основу сайта технологии, Диагностического Маршрутизатора 7VCTR, ТЗ на сайт, ТЗ для Claude Design, генерации изображений через Higgsfield и будущей маркетинговой упаковки.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AF7F1"/>
          </w:tcPr>
          <w:p>
            <w:pPr>
              <w:spacing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7"/>
              </w:rPr>
              <w:t xml:space="preserve">Главный принцип: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Сайт не должен просто описывать технологию. Он должен показать коммерческую победу клиента, почему старые маркетинговые и продажные действия не дают повторяемого спроса, как технология становится правильным маршрутом и почему первый платный шаг - Диагностика.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1. Смысловая рамка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50"/>
        <w:gridCol w:w="10050"/>
      </w:tblGrid>
      <w:tr>
        <w:tc>
          <w:tcPr>
            <w:tcW w:type="dxa" w:w="25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100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Решение для сайта</w:t>
            </w:r>
          </w:p>
        </w:tc>
      </w:tr>
      <w:tr>
        <w:tc>
          <w:tcPr>
            <w:tcW w:type="dxa" w:w="2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покупает клиент</w:t>
            </w:r>
          </w:p>
        </w:tc>
        <w:tc>
          <w:tcPr>
            <w:tcW w:type="dxa" w:w="10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маркетинговую активность, а управленческий переход к повторяемому поведению: мотив -&gt; сцена -&gt; ритуал -&gt; сигнал -&gt; повторяемость -&gt; финансовый эффект.</w:t>
            </w:r>
          </w:p>
        </w:tc>
      </w:tr>
      <w:tr>
        <w:tc>
          <w:tcPr>
            <w:tcW w:type="dxa" w:w="2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Первая конверсия</w:t>
            </w:r>
          </w:p>
        </w:tc>
        <w:tc>
          <w:tcPr>
            <w:tcW w:type="dxa" w:w="10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Платная Диагностика применимости. Сайт не продает большой проект вслепую и не предлагает бесплатную стратегическую сессию.</w:t>
            </w:r>
          </w:p>
        </w:tc>
      </w:tr>
      <w:tr>
        <w:tc>
          <w:tcPr>
            <w:tcW w:type="dxa" w:w="2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Язык</w:t>
            </w:r>
          </w:p>
        </w:tc>
        <w:tc>
          <w:tcPr>
            <w:tcW w:type="dxa" w:w="10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Короткий управленческий язык собственника: спрос, повтор, маржа, возврат, канал, сценарий, применимость, контрольное решение.</w:t>
            </w:r>
          </w:p>
        </w:tc>
      </w:tr>
      <w:tr>
        <w:tc>
          <w:tcPr>
            <w:tcW w:type="dxa" w:w="2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Граница</w:t>
            </w:r>
          </w:p>
        </w:tc>
        <w:tc>
          <w:tcPr>
            <w:tcW w:type="dxa" w:w="10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раскрывать весь методический комплект. Сайт должен привести к покупке Диагностики, а не заменить консультацию.</w:t>
            </w:r>
          </w:p>
        </w:tc>
      </w:tr>
      <w:tr>
        <w:tc>
          <w:tcPr>
            <w:tcW w:type="dxa" w:w="2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Методический стек</w:t>
            </w:r>
          </w:p>
        </w:tc>
        <w:tc>
          <w:tcPr>
            <w:tcW w:type="dxa" w:w="10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Развитие клиента, Customer Development; голос клиента, Voice of Customer; карта эмпатии, Empathy Map; задачи к выполнению, JTBD; Job Map / Ulwick; Dream To Be Done; Value Proposition Canvas, канва ценностного предложения; Kano; CJM, карта клиентского пути; SCQA / Minto Pyramid; Decision Tree, дерево решений; KPI Tree, дерево показателей; BSC, система сбалансированных показателей.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2. Кто покупатель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750"/>
        <w:gridCol w:w="2200"/>
        <w:gridCol w:w="2500"/>
        <w:gridCol w:w="2200"/>
        <w:gridCol w:w="2050"/>
        <w:gridCol w:w="1900"/>
      </w:tblGrid>
      <w:tr>
        <w:tc>
          <w:tcPr>
            <w:tcW w:type="dxa" w:w="17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Тип клиента</w:t>
            </w:r>
          </w:p>
        </w:tc>
        <w:tc>
          <w:tcPr>
            <w:tcW w:type="dxa" w:w="22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Что волнует</w:t>
            </w:r>
          </w:p>
        </w:tc>
        <w:tc>
          <w:tcPr>
            <w:tcW w:type="dxa" w:w="25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Желаемый результат</w:t>
            </w:r>
          </w:p>
        </w:tc>
        <w:tc>
          <w:tcPr>
            <w:tcW w:type="dxa" w:w="22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Чего боится</w:t>
            </w:r>
          </w:p>
        </w:tc>
        <w:tc>
          <w:tcPr>
            <w:tcW w:type="dxa" w:w="20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Что уже пробовал</w:t>
            </w:r>
          </w:p>
        </w:tc>
        <w:tc>
          <w:tcPr>
            <w:tcW w:type="dxa" w:w="19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Почему не сработало</w:t>
            </w:r>
          </w:p>
        </w:tc>
      </w:tr>
      <w:tr>
        <w:tc>
          <w:tcPr>
            <w:tcW w:type="dxa" w:w="1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Собственник / основатель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Маржа, устойчивость потока, зависимость бизнеса от промо и личного участия.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Получить систему спроса, которую можно объяснять, контролировать и масштабировать.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Снова купить красивую стратегию без внедрения; признать, что текущий рост держится на скидках.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Акции, агентства, новый сайт, ребрендинг, усиление отдела продаж, личные переговоры с ключевыми клиентами.</w:t>
            </w:r>
          </w:p>
        </w:tc>
        <w:tc>
          <w:tcPr>
            <w:tcW w:type="dxa" w:w="1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Инструменты давали всплески, но не создавали повторяемое поведение и управляемую экономику возврата.</w:t>
            </w:r>
          </w:p>
        </w:tc>
      </w:tr>
      <w:tr>
        <w:tc>
          <w:tcPr>
            <w:tcW w:type="dxa" w:w="1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CEO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Управляемость коммерческой машины, согласованность маркетинга, продаж, продукта и сервиса.</w:t>
            </w:r>
          </w:p>
        </w:tc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Собрать единый маршрут от потребности клиента до повторного действия и финансового эффекта.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Получить еще одну разрозненную инициативу, которую придется вручную проталкивать через команду.</w:t>
            </w:r>
          </w:p>
        </w:tc>
        <w:tc>
          <w:tcPr>
            <w:tcW w:type="dxa" w:w="2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Коммерческие планерки, KPI, отчеты по лидам, CRM, система управления клиентскими отношениями, и performance marketing, результативный маркетинг.</w:t>
            </w:r>
          </w:p>
        </w:tc>
        <w:tc>
          <w:tcPr>
            <w:tcW w:type="dxa" w:w="1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Метрики показывали активность, но не отвечали, почему клиент возвращается или не возвращается.</w:t>
            </w:r>
          </w:p>
        </w:tc>
      </w:tr>
      <w:tr>
        <w:tc>
          <w:tcPr>
            <w:tcW w:type="dxa" w:w="1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Коммерческий директор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Качество спроса, предсказуемость сделки, повторные покупки, давление на скидку.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Снизить хаос входящего потока и получить спрос, который легче конвертировать без бесконечных уступок.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Что технология уйдет в брендовые разговоры и не поможет плану продаж.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Скрипты, мотивация продавцов, скидочные кампании, работа с дилерами, стимулирование повторной покупки.</w:t>
            </w:r>
          </w:p>
        </w:tc>
        <w:tc>
          <w:tcPr>
            <w:tcW w:type="dxa" w:w="1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Продажи росли рывками, но причина возврата клиента оставалась неуправляемой.</w:t>
            </w:r>
          </w:p>
        </w:tc>
      </w:tr>
      <w:tr>
        <w:tc>
          <w:tcPr>
            <w:tcW w:type="dxa" w:w="1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Директор по маркетингу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Разрыв между маркетинговой активностью и коммерческим результатом.</w:t>
            </w:r>
          </w:p>
        </w:tc>
        <w:tc>
          <w:tcPr>
            <w:tcW w:type="dxa" w:w="2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Показать руководству, как маркетинг влияет не на шум, а на повторяемый спрос и экономику.</w:t>
            </w:r>
          </w:p>
        </w:tc>
        <w:tc>
          <w:tcPr>
            <w:tcW w:type="dxa" w:w="22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Быть обвиненным в расходах на коммуникации без понятного вклада в маржу.</w:t>
            </w:r>
          </w:p>
        </w:tc>
        <w:tc>
          <w:tcPr>
            <w:tcW w:type="dxa" w:w="2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Контент, рекламные кабинеты, бренд-платформа, исследования аудитории, позиционирование, коммуникационные кампании.</w:t>
            </w:r>
          </w:p>
        </w:tc>
        <w:tc>
          <w:tcPr>
            <w:tcW w:type="dxa" w:w="1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Коммуникация объясняла бренд, но не собирала мотив, сцену, сигнал возврата и повторяемое действие.</w:t>
            </w:r>
          </w:p>
        </w:tc>
      </w:tr>
      <w:tr>
        <w:tc>
          <w:tcPr>
            <w:tcW w:type="dxa" w:w="1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Руководитель продаж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Нестабильность входящего спроса, слабая готовность клиента, зависимость от личного дожима.</w:t>
            </w:r>
          </w:p>
        </w:tc>
        <w:tc>
          <w:tcPr>
            <w:tcW w:type="dxa" w:w="2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Получить клиентов, которые лучше понимают ценность и приходят не только за скидкой.</w:t>
            </w:r>
          </w:p>
        </w:tc>
        <w:tc>
          <w:tcPr>
            <w:tcW w:type="dxa" w:w="22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Что его заставят отвечать за маркетинговые гипотезы, которые не проверены на рынке.</w:t>
            </w:r>
          </w:p>
        </w:tc>
        <w:tc>
          <w:tcPr>
            <w:tcW w:type="dxa" w:w="2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Переработка воронки, обучение менеджеров, повторные касания, обзвон базы, специальные предложения.</w:t>
            </w:r>
          </w:p>
        </w:tc>
        <w:tc>
          <w:tcPr>
            <w:tcW w:type="dxa" w:w="1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Команда дожимала заявки, но не управляла тем, зачем клиент должен вернуться.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3. Ситуации входа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600"/>
        <w:gridCol w:w="6250"/>
        <w:gridCol w:w="5750"/>
      </w:tblGrid>
      <w:tr>
        <w:tc>
          <w:tcPr>
            <w:tcW w:type="dxa" w:w="6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N</w:t>
            </w:r>
          </w:p>
        </w:tc>
        <w:tc>
          <w:tcPr>
            <w:tcW w:type="dxa" w:w="62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Ситуация</w:t>
            </w:r>
          </w:p>
        </w:tc>
        <w:tc>
          <w:tcPr>
            <w:tcW w:type="dxa" w:w="57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Почему это сигнал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01</w:t>
            </w:r>
          </w:p>
        </w:tc>
        <w:tc>
          <w:tcPr>
            <w:tcW w:type="dxa" w:w="6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Продажи зависят от ручного героизма собственника или сильных продавцов.</w:t>
            </w:r>
          </w:p>
        </w:tc>
        <w:tc>
          <w:tcPr>
            <w:tcW w:type="dxa" w:w="5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Спрос есть, но его нельзя воспроизвести без людей-исключений.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02</w:t>
            </w:r>
          </w:p>
        </w:tc>
        <w:tc>
          <w:tcPr>
            <w:tcW w:type="dxa" w:w="6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Реклама дает заявки, но после остановки бюджета поток резко падает.</w:t>
            </w:r>
          </w:p>
        </w:tc>
        <w:tc>
          <w:tcPr>
            <w:tcW w:type="dxa" w:w="5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Канал работает как насос, а не как система поведения.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03</w:t>
            </w:r>
          </w:p>
        </w:tc>
        <w:tc>
          <w:tcPr>
            <w:tcW w:type="dxa" w:w="6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Лиды есть, но их качество нестабильно и маржа проседает.</w:t>
            </w:r>
          </w:p>
        </w:tc>
        <w:tc>
          <w:tcPr>
            <w:tcW w:type="dxa" w:w="5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Компания покупает внимание, но не управляет мотивом покупки.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04</w:t>
            </w:r>
          </w:p>
        </w:tc>
        <w:tc>
          <w:tcPr>
            <w:tcW w:type="dxa" w:w="6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Клиенты приходят волнами после акций, запусков и инфоповодов.</w:t>
            </w:r>
          </w:p>
        </w:tc>
        <w:tc>
          <w:tcPr>
            <w:tcW w:type="dxa" w:w="5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Есть всплеск интереса, но нет закрепленного сценария возврата.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05</w:t>
            </w:r>
          </w:p>
        </w:tc>
        <w:tc>
          <w:tcPr>
            <w:tcW w:type="dxa" w:w="6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Маркетинг делает много активности, а продажи не видят устойчивого эффекта.</w:t>
            </w:r>
          </w:p>
        </w:tc>
        <w:tc>
          <w:tcPr>
            <w:tcW w:type="dxa" w:w="5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Активность не собрана в повторяемый коммерческий маршрут.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06</w:t>
            </w:r>
          </w:p>
        </w:tc>
        <w:tc>
          <w:tcPr>
            <w:tcW w:type="dxa" w:w="6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Продукт хороший, но рынок не понимает, почему за него стоит платить регулярно.</w:t>
            </w:r>
          </w:p>
        </w:tc>
        <w:tc>
          <w:tcPr>
            <w:tcW w:type="dxa" w:w="5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Ценность не встроена в сцену жизни клиента.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07</w:t>
            </w:r>
          </w:p>
        </w:tc>
        <w:tc>
          <w:tcPr>
            <w:tcW w:type="dxa" w:w="6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Канал работает только пока в него постоянно вливают деньги.</w:t>
            </w:r>
          </w:p>
        </w:tc>
        <w:tc>
          <w:tcPr>
            <w:tcW w:type="dxa" w:w="5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Нет внутренней причины клиента возвращаться без дополнительного давления.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08</w:t>
            </w:r>
          </w:p>
        </w:tc>
        <w:tc>
          <w:tcPr>
            <w:tcW w:type="dxa" w:w="6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Повторные покупки ниже ожиданий, хотя первая покупка проходит нормально.</w:t>
            </w:r>
          </w:p>
        </w:tc>
        <w:tc>
          <w:tcPr>
            <w:tcW w:type="dxa" w:w="5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Первая сделка не превращается в ритуал, привычку или правило выбора.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09</w:t>
            </w:r>
          </w:p>
        </w:tc>
        <w:tc>
          <w:tcPr>
            <w:tcW w:type="dxa" w:w="6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Команда спорит: проблема в продукте, маркетинге, цене, продажах или сервисе.</w:t>
            </w:r>
          </w:p>
        </w:tc>
        <w:tc>
          <w:tcPr>
            <w:tcW w:type="dxa" w:w="5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Нет единой карты разрыва, где ломается повторяемость.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</w:t>
            </w:r>
          </w:p>
        </w:tc>
        <w:tc>
          <w:tcPr>
            <w:tcW w:type="dxa" w:w="6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Скидка стала главным языком разговора с клиентом.</w:t>
            </w:r>
          </w:p>
        </w:tc>
        <w:tc>
          <w:tcPr>
            <w:tcW w:type="dxa" w:w="5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Компания стимулирует разовую покупку и обучает рынок ждать промо.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11</w:t>
            </w:r>
          </w:p>
        </w:tc>
        <w:tc>
          <w:tcPr>
            <w:tcW w:type="dxa" w:w="6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Бренд известен, но известность не превращается в устойчивое потребление.</w:t>
            </w:r>
          </w:p>
        </w:tc>
        <w:tc>
          <w:tcPr>
            <w:tcW w:type="dxa" w:w="5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Узнавание не связано с конкретным повторяемым действием.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12</w:t>
            </w:r>
          </w:p>
        </w:tc>
        <w:tc>
          <w:tcPr>
            <w:tcW w:type="dxa" w:w="6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Новые клиенты обходятся дорого, а база не возвращается системно.</w:t>
            </w:r>
          </w:p>
        </w:tc>
        <w:tc>
          <w:tcPr>
            <w:tcW w:type="dxa" w:w="5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CAC, стоимость привлечения клиента, растет быстрее, чем возврат и LTV, пожизненная ценность клиента.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13</w:t>
            </w:r>
          </w:p>
        </w:tc>
        <w:tc>
          <w:tcPr>
            <w:tcW w:type="dxa" w:w="6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Компания запускает новые продукты, но каждый раз начинает спрос с нуля.</w:t>
            </w:r>
          </w:p>
        </w:tc>
        <w:tc>
          <w:tcPr>
            <w:tcW w:type="dxa" w:w="5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Нет переносимой логики мотива, сцены и сигнала.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14</w:t>
            </w:r>
          </w:p>
        </w:tc>
        <w:tc>
          <w:tcPr>
            <w:tcW w:type="dxa" w:w="6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Сервис и продукт делают многое правильно, но клиент не видит повода возвращаться.</w:t>
            </w:r>
          </w:p>
        </w:tc>
        <w:tc>
          <w:tcPr>
            <w:tcW w:type="dxa" w:w="5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Ценность не упакована в ясный сценарий продолжения.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15</w:t>
            </w:r>
          </w:p>
        </w:tc>
        <w:tc>
          <w:tcPr>
            <w:tcW w:type="dxa" w:w="6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Руководство хочет масштабирования, но боится масштабировать нестабильность.</w:t>
            </w:r>
          </w:p>
        </w:tc>
        <w:tc>
          <w:tcPr>
            <w:tcW w:type="dxa" w:w="5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Перед ростом нужно понять, что именно можно воспроизводить.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4. Voice of Customer, голос клиента</w:t>
      </w:r>
    </w:p>
    <w:p>
      <w:pPr>
        <w:spacing w:before="0" w:after="80" w:line="259" w:lineRule="auto"/>
        <w:jc w:val="left"/>
      </w:pPr>
      <w:r>
        <w:rPr>
          <w:rFonts w:ascii="Calibri" w:hAnsi="Calibri" w:eastAsia="Calibri"/>
          <w:b w:val="0"/>
          <w:i w:val="0"/>
          <w:color w:val="475569"/>
          <w:sz w:val="16"/>
        </w:rPr>
        <w:t>Это фразы клиента, а не язык методолога. Их можно использовать для экранов узнавания, вопросов маршрутизатора, заголовков блоков и карточек боли.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600"/>
        <w:gridCol w:w="12000"/>
      </w:tblGrid>
      <w:tr>
        <w:tc>
          <w:tcPr>
            <w:tcW w:type="dxa" w:w="6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N</w:t>
            </w:r>
          </w:p>
        </w:tc>
        <w:tc>
          <w:tcPr>
            <w:tcW w:type="dxa" w:w="120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Живая фраза клиента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01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устал от того, что продажи каждый месяц надо героически вытаскивать заново.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02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Меня раздражает, что реклама вроде работает, но бизнес от нее спокойнее не становится.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03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не понимаю, почему клиенты покупают один раз и исчезают.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04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Мне нужно, чтобы спрос можно было объяснить, а не угадывать.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05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не хочу снова платить за стратегию, которая красиво выглядит и ничего не меняет.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06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бы заплатил, если бы увидел, где именно у нас ломается повторная покупка.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07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Меня бесит, что маркетинг показывает охваты, а я не вижу устойчивого спроса.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08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понять, мы продаем ценность или просто покупаем внимание.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09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Мне надоело, что акция дает выручку, а потом снова пусто.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не хочу превращать бренд в вечную скидочную машину.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11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не понимаю, почему хороший продукт не становится привычным выбором.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12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Мне нужно, чтобы команда перестала спорить и увидела одну карту проблемы.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13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боюсь, что мы масштабируем хаос, а не модель роста.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14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клиент возвращался не потому, что мы его догнали, а потому что ему это нужно.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15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Мне важно увидеть, есть ли у нас вообще материал для повторяемого спроса.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16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не хочу бесплатную встречу с общими словами, мне нужна честная диагностика.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17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Меня раздражает, что каждый подрядчик продает свой инструмент как решение всей проблемы.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18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знать, какую часть спроса мы можем сделать управляемой.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19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Мне нужно понять, что менять: продукт, канал, сообщение, ритм касаний или механику возврата.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не хочу еще одну воронку, если в ней нет причины вернуться.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21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устал от лидов, которые вроде есть, но не дают нормальной экономики.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22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Мне нужно доказать партнерам, что мы инвестируем не в шум, а в повторяемый поток.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23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видеть, какие обещания можно давать публично, а какие только после данных.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24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не понимаю, что именно клиент должен повторять в нашем предложении.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25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Мне нужно, чтобы маркетинг, продажи и продукт говорили об одном и том же спросе.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26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боюсь, что придется признать: проблема не в рекламе, а в самой логике предложения.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27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повторная покупка стала системой, а не надеждой.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28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бы вошел в проект, если бы первый шаг был ограниченным, платным и диагностическим.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29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Мне важно, чтобы мне могли отказать, если технология нам не подходит.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увидеть маршрут от текущего хаоса к управляемому повторяемому поведению.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5. Empathy Map, карта эмпатии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550"/>
        <w:gridCol w:w="10050"/>
      </w:tblGrid>
      <w:tr>
        <w:tc>
          <w:tcPr>
            <w:tcW w:type="dxa" w:w="25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Зона</w:t>
            </w:r>
          </w:p>
        </w:tc>
        <w:tc>
          <w:tcPr>
            <w:tcW w:type="dxa" w:w="100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Что происходит у клиента</w:t>
            </w:r>
          </w:p>
        </w:tc>
      </w:tr>
      <w:tr>
        <w:tc>
          <w:tcPr>
            <w:tcW w:type="dxa" w:w="2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видит</w:t>
            </w:r>
          </w:p>
        </w:tc>
        <w:tc>
          <w:tcPr>
            <w:tcW w:type="dxa" w:w="10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Рост отчетов, рекламных активностей, промо-планов и CRM-статусов, но отсутствие спокойной повторяемости спроса.</w:t>
            </w:r>
          </w:p>
        </w:tc>
      </w:tr>
      <w:tr>
        <w:tc>
          <w:tcPr>
            <w:tcW w:type="dxa" w:w="2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слышит</w:t>
            </w:r>
          </w:p>
        </w:tc>
        <w:tc>
          <w:tcPr>
            <w:tcW w:type="dxa" w:w="10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От команды: нужны бюджеты, нужен новый канал, нужен контент, нужна скидка, нужен еще один подрядчик.</w:t>
            </w:r>
          </w:p>
        </w:tc>
      </w:tr>
      <w:tr>
        <w:tc>
          <w:tcPr>
            <w:tcW w:type="dxa" w:w="2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думает, но не говорит</w:t>
            </w:r>
          </w:p>
        </w:tc>
        <w:tc>
          <w:tcPr>
            <w:tcW w:type="dxa" w:w="10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Возможно, проблема глубже рекламы. Возможно, наш продукт не встроен в жизнь клиента так, чтобы он хотел вернуться.</w:t>
            </w:r>
          </w:p>
        </w:tc>
      </w:tr>
      <w:tr>
        <w:tc>
          <w:tcPr>
            <w:tcW w:type="dxa" w:w="2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Чего опасается</w:t>
            </w:r>
          </w:p>
        </w:tc>
        <w:tc>
          <w:tcPr>
            <w:tcW w:type="dxa" w:w="10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Потратить деньги на очередную упаковку, получить конфликт отделов, признать слабость текущей коммерческой модели.</w:t>
            </w:r>
          </w:p>
        </w:tc>
      </w:tr>
      <w:tr>
        <w:tc>
          <w:tcPr>
            <w:tcW w:type="dxa" w:w="25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хочет доказать</w:t>
            </w:r>
          </w:p>
        </w:tc>
        <w:tc>
          <w:tcPr>
            <w:tcW w:type="dxa" w:w="10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Себе - что бизнес управляем; партнерам - что инвестиции осмысленны; команде - что есть единая карта решения.</w:t>
            </w:r>
          </w:p>
        </w:tc>
      </w:tr>
      <w:tr>
        <w:tc>
          <w:tcPr>
            <w:tcW w:type="dxa" w:w="25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Коммерческая победа</w:t>
            </w:r>
          </w:p>
        </w:tc>
        <w:tc>
          <w:tcPr>
            <w:tcW w:type="dxa" w:w="10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Спрос можно воспроизводить, объяснять, измерять и масштабировать без постоянного ручного героизма и скидочного давления.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6. JTBD, задачи к выполнению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3650"/>
        <w:gridCol w:w="4450"/>
        <w:gridCol w:w="4500"/>
      </w:tblGrid>
      <w:tr>
        <w:tc>
          <w:tcPr>
            <w:tcW w:type="dxa" w:w="36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Когда я...</w:t>
            </w:r>
          </w:p>
        </w:tc>
        <w:tc>
          <w:tcPr>
            <w:tcW w:type="dxa" w:w="44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Я хочу...</w:t>
            </w:r>
          </w:p>
        </w:tc>
        <w:tc>
          <w:tcPr>
            <w:tcW w:type="dxa" w:w="45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Чтобы...</w:t>
            </w:r>
          </w:p>
        </w:tc>
      </w:tr>
      <w:tr>
        <w:tc>
          <w:tcPr>
            <w:tcW w:type="dxa" w:w="3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продажи идут волнами</w:t>
            </w:r>
          </w:p>
        </w:tc>
        <w:tc>
          <w:tcPr>
            <w:tcW w:type="dxa" w:w="44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понять, где возникает нестабильность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чтобы перестать лечить каждый месяц отдельными акциями.</w:t>
            </w:r>
          </w:p>
        </w:tc>
      </w:tr>
      <w:tr>
        <w:tc>
          <w:tcPr>
            <w:tcW w:type="dxa" w:w="3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реклама дает поток без спокойствия</w:t>
            </w:r>
          </w:p>
        </w:tc>
        <w:tc>
          <w:tcPr>
            <w:tcW w:type="dxa" w:w="44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увидеть, превращается ли внимание в повтор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чтобы не путать трафик со спросом.</w:t>
            </w:r>
          </w:p>
        </w:tc>
      </w:tr>
      <w:tr>
        <w:tc>
          <w:tcPr>
            <w:tcW w:type="dxa" w:w="3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первая покупка есть, а возврата нет</w:t>
            </w:r>
          </w:p>
        </w:tc>
        <w:tc>
          <w:tcPr>
            <w:tcW w:type="dxa" w:w="44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найти недостающий мотив, сцену или сигнал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чтобы закрепить повторное действие.</w:t>
            </w:r>
          </w:p>
        </w:tc>
      </w:tr>
      <w:tr>
        <w:tc>
          <w:tcPr>
            <w:tcW w:type="dxa" w:w="3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команда спорит о причинах падения</w:t>
            </w:r>
          </w:p>
        </w:tc>
        <w:tc>
          <w:tcPr>
            <w:tcW w:type="dxa" w:w="44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получить единую карту разрыва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чтобы принять управленческое решение.</w:t>
            </w:r>
          </w:p>
        </w:tc>
      </w:tr>
      <w:tr>
        <w:tc>
          <w:tcPr>
            <w:tcW w:type="dxa" w:w="3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рынок реагирует только на скидку</w:t>
            </w:r>
          </w:p>
        </w:tc>
        <w:tc>
          <w:tcPr>
            <w:tcW w:type="dxa" w:w="44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перестроить ценность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чтобы спрос не разрушал маржу.</w:t>
            </w:r>
          </w:p>
        </w:tc>
      </w:tr>
      <w:tr>
        <w:tc>
          <w:tcPr>
            <w:tcW w:type="dxa" w:w="3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продукт сложный или недооцененный</w:t>
            </w:r>
          </w:p>
        </w:tc>
        <w:tc>
          <w:tcPr>
            <w:tcW w:type="dxa" w:w="44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встроить его в понятный клиентский сценарий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чтобы клиент видел причину возвращаться.</w:t>
            </w:r>
          </w:p>
        </w:tc>
      </w:tr>
      <w:tr>
        <w:tc>
          <w:tcPr>
            <w:tcW w:type="dxa" w:w="3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нужно масштабироваться</w:t>
            </w:r>
          </w:p>
        </w:tc>
        <w:tc>
          <w:tcPr>
            <w:tcW w:type="dxa" w:w="44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проверить, что именно можно воспроизводить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чтобы не масштабировать нестабильность.</w:t>
            </w:r>
          </w:p>
        </w:tc>
      </w:tr>
      <w:tr>
        <w:tc>
          <w:tcPr>
            <w:tcW w:type="dxa" w:w="3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маркетинг перегружен активностями</w:t>
            </w:r>
          </w:p>
        </w:tc>
        <w:tc>
          <w:tcPr>
            <w:tcW w:type="dxa" w:w="44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связать активность с поведением и экономикой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чтобы убрать лишний шум.</w:t>
            </w:r>
          </w:p>
        </w:tc>
      </w:tr>
      <w:tr>
        <w:tc>
          <w:tcPr>
            <w:tcW w:type="dxa" w:w="3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база клиентов не возвращается</w:t>
            </w:r>
          </w:p>
        </w:tc>
        <w:tc>
          <w:tcPr>
            <w:tcW w:type="dxa" w:w="44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настроить контур удержания и возврата</w:t>
            </w:r>
          </w:p>
        </w:tc>
        <w:tc>
          <w:tcPr>
            <w:tcW w:type="dxa" w:w="4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чтобы рост не зависел только от новых лидов.</w:t>
            </w:r>
          </w:p>
        </w:tc>
      </w:tr>
      <w:tr>
        <w:tc>
          <w:tcPr>
            <w:tcW w:type="dxa" w:w="3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Когда собственник сомневается в большом проекте</w:t>
            </w:r>
          </w:p>
        </w:tc>
        <w:tc>
          <w:tcPr>
            <w:tcW w:type="dxa" w:w="44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 начать с платной Диагностики</w:t>
            </w:r>
          </w:p>
        </w:tc>
        <w:tc>
          <w:tcPr>
            <w:tcW w:type="dxa" w:w="4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чтобы купить проверку применимости, а не обещание результата вслепую.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7. Job Map / Ulwick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650"/>
        <w:gridCol w:w="4900"/>
        <w:gridCol w:w="5050"/>
      </w:tblGrid>
      <w:tr>
        <w:tc>
          <w:tcPr>
            <w:tcW w:type="dxa" w:w="26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Шаг</w:t>
            </w:r>
          </w:p>
        </w:tc>
        <w:tc>
          <w:tcPr>
            <w:tcW w:type="dxa" w:w="49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Работа клиента</w:t>
            </w:r>
          </w:p>
        </w:tc>
        <w:tc>
          <w:tcPr>
            <w:tcW w:type="dxa" w:w="50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Что должен дать сайт</w:t>
            </w:r>
          </w:p>
        </w:tc>
      </w:tr>
      <w:tr>
        <w:tc>
          <w:tcPr>
            <w:tcW w:type="dxa" w:w="2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01. Осознать нестабильность спроса</w:t>
            </w:r>
          </w:p>
        </w:tc>
        <w:tc>
          <w:tcPr>
            <w:tcW w:type="dxa" w:w="4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Отделить разовый всплеск от воспроизводимого поведения.</w:t>
            </w:r>
          </w:p>
        </w:tc>
        <w:tc>
          <w:tcPr>
            <w:tcW w:type="dxa" w:w="5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Симптомы, динамика продаж, промо-зависимость, качество повторов.</w:t>
            </w:r>
          </w:p>
        </w:tc>
      </w:tr>
      <w:tr>
        <w:tc>
          <w:tcPr>
            <w:tcW w:type="dxa" w:w="2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02. Понять, где разрыв</w:t>
            </w:r>
          </w:p>
        </w:tc>
        <w:tc>
          <w:tcPr>
            <w:tcW w:type="dxa" w:w="4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Найти слабое звено: мотив, сцена, продукт, канал, сигнал, удержание или экономика.</w:t>
            </w:r>
          </w:p>
        </w:tc>
        <w:tc>
          <w:tcPr>
            <w:tcW w:type="dxa" w:w="5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Карта разрывов и предварительные гипотезы.</w:t>
            </w:r>
          </w:p>
        </w:tc>
      </w:tr>
      <w:tr>
        <w:tc>
          <w:tcPr>
            <w:tcW w:type="dxa" w:w="2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03. Выбрать маршрут</w:t>
            </w:r>
          </w:p>
        </w:tc>
        <w:tc>
          <w:tcPr>
            <w:tcW w:type="dxa" w:w="4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Принять решение: Go, Go при условиях, Hold, Stop или No Fit.</w:t>
            </w:r>
          </w:p>
        </w:tc>
        <w:tc>
          <w:tcPr>
            <w:tcW w:type="dxa" w:w="5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Протокол допуска Диагностики и понятная причина решения.</w:t>
            </w:r>
          </w:p>
        </w:tc>
      </w:tr>
      <w:tr>
        <w:tc>
          <w:tcPr>
            <w:tcW w:type="dxa" w:w="2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04. Проверить продукт / сегмент / канал / повторяемость</w:t>
            </w:r>
          </w:p>
        </w:tc>
        <w:tc>
          <w:tcPr>
            <w:tcW w:type="dxa" w:w="4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Понять, есть ли материал для управляемого спроса.</w:t>
            </w:r>
          </w:p>
        </w:tc>
        <w:tc>
          <w:tcPr>
            <w:tcW w:type="dxa" w:w="5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Проверочные вопросы, данные, ограничения и зоны риска.</w:t>
            </w:r>
          </w:p>
        </w:tc>
      </w:tr>
      <w:tr>
        <w:tc>
          <w:tcPr>
            <w:tcW w:type="dxa" w:w="2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05. Собрать контур спроса</w:t>
            </w:r>
          </w:p>
        </w:tc>
        <w:tc>
          <w:tcPr>
            <w:tcW w:type="dxa" w:w="4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Связать потребность, предложение, сценарий, канал, сигнал и финансовый эффект.</w:t>
            </w:r>
          </w:p>
        </w:tc>
        <w:tc>
          <w:tcPr>
            <w:tcW w:type="dxa" w:w="5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Архитектура Повторяемого Спроса.</w:t>
            </w:r>
          </w:p>
        </w:tc>
      </w:tr>
      <w:tr>
        <w:tc>
          <w:tcPr>
            <w:tcW w:type="dxa" w:w="2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06. Внедрить</w:t>
            </w:r>
          </w:p>
        </w:tc>
        <w:tc>
          <w:tcPr>
            <w:tcW w:type="dxa" w:w="4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Перевести решение в 30-60-90 дней действий, ролей и контрольных точек.</w:t>
            </w:r>
          </w:p>
        </w:tc>
        <w:tc>
          <w:tcPr>
            <w:tcW w:type="dxa" w:w="5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План спринта, операционная модель, риск-контур.</w:t>
            </w:r>
          </w:p>
        </w:tc>
      </w:tr>
      <w:tr>
        <w:tc>
          <w:tcPr>
            <w:tcW w:type="dxa" w:w="2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07. Удержать результат</w:t>
            </w:r>
          </w:p>
        </w:tc>
        <w:tc>
          <w:tcPr>
            <w:tcW w:type="dxa" w:w="4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Сделать повторяемость управленческим ритмом, а не разовой инициативой.</w:t>
            </w:r>
          </w:p>
        </w:tc>
        <w:tc>
          <w:tcPr>
            <w:tcW w:type="dxa" w:w="5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Трекер сопровождения, метрики, корректировки и правила обещаний.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8. Dream To Be Done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600"/>
        <w:gridCol w:w="12000"/>
      </w:tblGrid>
      <w:tr>
        <w:tc>
          <w:tcPr>
            <w:tcW w:type="dxa" w:w="6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N</w:t>
            </w:r>
          </w:p>
        </w:tc>
        <w:tc>
          <w:tcPr>
            <w:tcW w:type="dxa" w:w="120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Желаемое будущее состояние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01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моя компания стала бизнесом с объяснимым спросом, и я мог планировать рост без ежемесячной паники.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02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бренд стал привычным выбором клиента, и я мог меньше зависеть от скидок.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03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маркетинг, продажи и продукт работали вокруг одной логики спроса, и я мог управлять ими как системой.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04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клиент возвращался по понятной причине, и я мог видеть эту причину в продукте, коммуникации и канале.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05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новые продукты запускались не с нуля, и я мог переносить проверенную логику повторяемости.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06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команда перестала спорить на уровне мнений, и я мог обсуждать данные, сигналы и решения.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07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рост не съедал маржу, и я мог видеть финансовый смысл спроса.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08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рынок понимал ценность без постоянного давления промо, и я мог защищать цену.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09</w:t>
            </w:r>
          </w:p>
        </w:tc>
        <w:tc>
          <w:tcPr>
            <w:tcW w:type="dxa" w:w="1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мы могли честно остановить неправильный проект, и я не тратил бюджет на неподходящую технологию.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</w:t>
            </w:r>
          </w:p>
        </w:tc>
        <w:tc>
          <w:tcPr>
            <w:tcW w:type="dxa" w:w="1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спрос стал управляемым активом компании, и я мог масштабировать его осознанно.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9. Value Proposition Canvas, канва ценностного предложения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700"/>
        <w:gridCol w:w="9900"/>
      </w:tblGrid>
      <w:tr>
        <w:tc>
          <w:tcPr>
            <w:tcW w:type="dxa" w:w="27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Блок</w:t>
            </w:r>
          </w:p>
        </w:tc>
        <w:tc>
          <w:tcPr>
            <w:tcW w:type="dxa" w:w="99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Содержание</w:t>
            </w:r>
          </w:p>
        </w:tc>
      </w:tr>
      <w:tr>
        <w:tc>
          <w:tcPr>
            <w:tcW w:type="dxa" w:w="2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Задачи клиента</w:t>
            </w:r>
          </w:p>
        </w:tc>
        <w:tc>
          <w:tcPr>
            <w:tcW w:type="dxa" w:w="9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Понять природу спроса, стабилизировать повторные действия, связать маркетинг и продажи с экономикой, выбрать реалистичный маршрут внедрения.</w:t>
            </w:r>
          </w:p>
        </w:tc>
      </w:tr>
      <w:tr>
        <w:tc>
          <w:tcPr>
            <w:tcW w:type="dxa" w:w="2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Боли</w:t>
            </w:r>
          </w:p>
        </w:tc>
        <w:tc>
          <w:tcPr>
            <w:tcW w:type="dxa" w:w="9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Промо-зависимость, дорогие лиды, отсутствие повторной покупки, разрыв между отделами, недоверие к подрядчикам, страх купить очередной красивый документ.</w:t>
            </w:r>
          </w:p>
        </w:tc>
      </w:tr>
      <w:tr>
        <w:tc>
          <w:tcPr>
            <w:tcW w:type="dxa" w:w="2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Желаемые выгоды</w:t>
            </w:r>
          </w:p>
        </w:tc>
        <w:tc>
          <w:tcPr>
            <w:tcW w:type="dxa" w:w="9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Предсказуемость, ясный мотив клиента, управляемый сценарий возврата, снижение скидочного давления, понятные контрольные решения, финансовая дисциплина.</w:t>
            </w:r>
          </w:p>
        </w:tc>
      </w:tr>
      <w:tr>
        <w:tc>
          <w:tcPr>
            <w:tcW w:type="dxa" w:w="2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Что снимает боли</w:t>
            </w:r>
          </w:p>
        </w:tc>
        <w:tc>
          <w:tcPr>
            <w:tcW w:type="dxa" w:w="9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применимости, карта разрывов, архитектура спроса, протоколы допуска, evidence map, правила финансовых обещаний.</w:t>
            </w:r>
          </w:p>
        </w:tc>
      </w:tr>
      <w:tr>
        <w:tc>
          <w:tcPr>
            <w:tcW w:type="dxa" w:w="27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Продукты результата</w:t>
            </w:r>
          </w:p>
        </w:tc>
        <w:tc>
          <w:tcPr>
            <w:tcW w:type="dxa" w:w="99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-&gt; Сессия -&gt; Спринт -&gt; Сопровождение. Каждый этап платный, ограниченный и привязан к управленческому решению.</w:t>
            </w:r>
          </w:p>
        </w:tc>
      </w:tr>
      <w:tr>
        <w:tc>
          <w:tcPr>
            <w:tcW w:type="dxa" w:w="27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Доказательства</w:t>
            </w:r>
          </w:p>
        </w:tc>
        <w:tc>
          <w:tcPr>
            <w:tcW w:type="dxa" w:w="99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Данные клиента, 12 кейсов как библиотека ситуаций, визуализации 01-13, KPI-дерево, примеры P&amp;L, понятные критерии Go / Stop / No Fit.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10. Kano для сайта и предложения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100"/>
        <w:gridCol w:w="10500"/>
      </w:tblGrid>
      <w:tr>
        <w:tc>
          <w:tcPr>
            <w:tcW w:type="dxa" w:w="21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Уровень</w:t>
            </w:r>
          </w:p>
        </w:tc>
        <w:tc>
          <w:tcPr>
            <w:tcW w:type="dxa" w:w="105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Что должно быть на сайте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Must-have</w:t>
            </w:r>
          </w:p>
        </w:tc>
        <w:tc>
          <w:tcPr>
            <w:tcW w:type="dxa" w:w="10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Ясная боль входа; объяснение отличия от рекламы и воронки; платная Диагностика; маршрут продуктов; кейсы; правила обещаний; отсутствие бесплатной стратегии.</w:t>
            </w:r>
          </w:p>
        </w:tc>
      </w:tr>
      <w:tr>
        <w:tc>
          <w:tcPr>
            <w:tcW w:type="dxa" w:w="2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Performance</w:t>
            </w:r>
          </w:p>
        </w:tc>
        <w:tc>
          <w:tcPr>
            <w:tcW w:type="dxa" w:w="10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Живой язык клиента; диагностические вопросы; схемы разрывов; сравнение разового и повторяемого спроса; связь с маржей, удержанием и каналом.</w:t>
            </w:r>
          </w:p>
        </w:tc>
      </w:tr>
      <w:tr>
        <w:tc>
          <w:tcPr>
            <w:tcW w:type="dxa" w:w="2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Wow</w:t>
            </w:r>
          </w:p>
        </w:tc>
        <w:tc>
          <w:tcPr>
            <w:tcW w:type="dxa" w:w="10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Маршрутизатор 7VCTR; визуальная драматургия спроса как системы; честная возможность No Fit; P&amp;L-логика на простом примере; карта 12 кейсов для узнавания себя.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11. Барьеры покупки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5350"/>
        <w:gridCol w:w="7250"/>
      </w:tblGrid>
      <w:tr>
        <w:tc>
          <w:tcPr>
            <w:tcW w:type="dxa" w:w="53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Барьер</w:t>
            </w:r>
          </w:p>
        </w:tc>
        <w:tc>
          <w:tcPr>
            <w:tcW w:type="dxa" w:w="72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Как сайт должен снимать</w:t>
            </w:r>
          </w:p>
        </w:tc>
      </w:tr>
      <w:tr>
        <w:tc>
          <w:tcPr>
            <w:tcW w:type="dxa" w:w="5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Страх признать, что спрос неуправляем.</w:t>
            </w:r>
          </w:p>
        </w:tc>
        <w:tc>
          <w:tcPr>
            <w:tcW w:type="dxa" w:w="7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говорит: Диагностика проверяет систему, а не ищет виноватого.</w:t>
            </w:r>
          </w:p>
        </w:tc>
      </w:tr>
      <w:tr>
        <w:tc>
          <w:tcPr>
            <w:tcW w:type="dxa" w:w="5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Усталость от маркетинговых подрядчиков.</w:t>
            </w:r>
          </w:p>
        </w:tc>
        <w:tc>
          <w:tcPr>
            <w:tcW w:type="dxa" w:w="7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разводит технологию и инструментальные услуги.</w:t>
            </w:r>
          </w:p>
        </w:tc>
      </w:tr>
      <w:tr>
        <w:tc>
          <w:tcPr>
            <w:tcW w:type="dxa" w:w="5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Недоверие к обещаниям роста.</w:t>
            </w:r>
          </w:p>
        </w:tc>
        <w:tc>
          <w:tcPr>
            <w:tcW w:type="dxa" w:w="7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заранее отделяет публичные обещания от выводов после Диагностики.</w:t>
            </w:r>
          </w:p>
        </w:tc>
      </w:tr>
      <w:tr>
        <w:tc>
          <w:tcPr>
            <w:tcW w:type="dxa" w:w="5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Страх снова купить стратегию без внедрения.</w:t>
            </w:r>
          </w:p>
        </w:tc>
        <w:tc>
          <w:tcPr>
            <w:tcW w:type="dxa" w:w="7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показывает цепочку Сессия -&gt; Спринт -&gt; Сопровождение.</w:t>
            </w:r>
          </w:p>
        </w:tc>
      </w:tr>
      <w:tr>
        <w:tc>
          <w:tcPr>
            <w:tcW w:type="dxa" w:w="5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Страх, что это будет очередная воронка.</w:t>
            </w:r>
          </w:p>
        </w:tc>
        <w:tc>
          <w:tcPr>
            <w:tcW w:type="dxa" w:w="7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объясняет: воронка без причины возврата не создает повторяемость.</w:t>
            </w:r>
          </w:p>
        </w:tc>
      </w:tr>
      <w:tr>
        <w:tc>
          <w:tcPr>
            <w:tcW w:type="dxa" w:w="5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Страх, что технология не поймет специфику рынка.</w:t>
            </w:r>
          </w:p>
        </w:tc>
        <w:tc>
          <w:tcPr>
            <w:tcW w:type="dxa" w:w="7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показывает диагностические сигналы и кейсовую широту.</w:t>
            </w:r>
          </w:p>
        </w:tc>
      </w:tr>
      <w:tr>
        <w:tc>
          <w:tcPr>
            <w:tcW w:type="dxa" w:w="5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Страх менять продукт, канал или позиционирование.</w:t>
            </w:r>
          </w:p>
        </w:tc>
        <w:tc>
          <w:tcPr>
            <w:tcW w:type="dxa" w:w="7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говорит о проверке применимости и управляемых условиях Go.</w:t>
            </w:r>
          </w:p>
        </w:tc>
      </w:tr>
      <w:tr>
        <w:tc>
          <w:tcPr>
            <w:tcW w:type="dxa" w:w="5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Опасение потерять скорость продаж.</w:t>
            </w:r>
          </w:p>
        </w:tc>
        <w:tc>
          <w:tcPr>
            <w:tcW w:type="dxa" w:w="7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показывает короткий платный вход через Диагностику.</w:t>
            </w:r>
          </w:p>
        </w:tc>
      </w:tr>
      <w:tr>
        <w:tc>
          <w:tcPr>
            <w:tcW w:type="dxa" w:w="5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Опасение, что маркетинг снова станет центром расходов.</w:t>
            </w:r>
          </w:p>
        </w:tc>
        <w:tc>
          <w:tcPr>
            <w:tcW w:type="dxa" w:w="7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связывает решения с KPI, BSC, системой сбалансированных показателей, и финансовой проверкой.</w:t>
            </w:r>
          </w:p>
        </w:tc>
      </w:tr>
      <w:tr>
        <w:tc>
          <w:tcPr>
            <w:tcW w:type="dxa" w:w="5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Сомнение, что повторяемость возможна в категории.</w:t>
            </w:r>
          </w:p>
        </w:tc>
        <w:tc>
          <w:tcPr>
            <w:tcW w:type="dxa" w:w="7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дает No Fit как честный исход.</w:t>
            </w:r>
          </w:p>
        </w:tc>
      </w:tr>
      <w:tr>
        <w:tc>
          <w:tcPr>
            <w:tcW w:type="dxa" w:w="5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Нежелание раскрывать внутренние данные.</w:t>
            </w:r>
          </w:p>
        </w:tc>
        <w:tc>
          <w:tcPr>
            <w:tcW w:type="dxa" w:w="7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объясняет минимальный набор данных для Диагностики и конфиденциальность работы.</w:t>
            </w:r>
          </w:p>
        </w:tc>
      </w:tr>
      <w:tr>
        <w:tc>
          <w:tcPr>
            <w:tcW w:type="dxa" w:w="5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Страх конфликта между отделами.</w:t>
            </w:r>
          </w:p>
        </w:tc>
        <w:tc>
          <w:tcPr>
            <w:tcW w:type="dxa" w:w="7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показывает карту разрыва как общую рабочую рамку.</w:t>
            </w:r>
          </w:p>
        </w:tc>
      </w:tr>
      <w:tr>
        <w:tc>
          <w:tcPr>
            <w:tcW w:type="dxa" w:w="5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Ожидание бесплатной стратегической сессии.</w:t>
            </w:r>
          </w:p>
        </w:tc>
        <w:tc>
          <w:tcPr>
            <w:tcW w:type="dxa" w:w="7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спокойно объясняет: первый продуктовый вход - платная Диагностика.</w:t>
            </w:r>
          </w:p>
        </w:tc>
      </w:tr>
      <w:tr>
        <w:tc>
          <w:tcPr>
            <w:tcW w:type="dxa" w:w="5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Непонимание, чем отличается спрос от продаж.</w:t>
            </w:r>
          </w:p>
        </w:tc>
        <w:tc>
          <w:tcPr>
            <w:tcW w:type="dxa" w:w="7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использует визуализацию 02 и простое сравнение.</w:t>
            </w:r>
          </w:p>
        </w:tc>
      </w:tr>
      <w:tr>
        <w:tc>
          <w:tcPr>
            <w:tcW w:type="dxa" w:w="5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Опасение, что придется перепридумывать бренд.</w:t>
            </w:r>
          </w:p>
        </w:tc>
        <w:tc>
          <w:tcPr>
            <w:tcW w:type="dxa" w:w="7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показывает, что цель не упаковка ради упаковки, а управляемое поведение.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12. Что это / что это не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AF7F1"/>
          </w:tcPr>
          <w:p>
            <w:pPr>
              <w:spacing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0F766E"/>
                <w:sz w:val="17"/>
              </w:rPr>
              <w:t xml:space="preserve">Публичная формула: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Повторяемый Спрос - это не SMM, не performance marketing, результативный маркетинг, и не рекламная кампания. Технология работает не с охватом, контентом или разовой активностью, а с управляемым повторяемым потребительским поведением: потребность -&gt; предложение -&gt; сценарий -&gt; канал -&gt; повтор -&gt; экономика.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4300"/>
        <w:gridCol w:w="8300"/>
      </w:tblGrid>
      <w:tr>
        <w:tc>
          <w:tcPr>
            <w:tcW w:type="dxa" w:w="43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Не является</w:t>
            </w:r>
          </w:p>
        </w:tc>
        <w:tc>
          <w:tcPr>
            <w:tcW w:type="dxa" w:w="83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Пояснение для сайта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SMM, продвижение в социальных сетях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Социальные сети могут быть каналом, но не являются предметом технологии.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performance marketing, результативный маркетинг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Покупка трафика и оптимизация рекламных кабинетов не доказывают повторяемость спроса.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креативная кампания ради охвата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Охват может создать внимание, но сам по себе не собирает мотив, сценарий и повтор.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бренд-стратегия без повторяемого поведения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Брендовая рамка важна только тогда, когда помогает клиенту возвращаться по понятной причине.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разовая рекламная активность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Разовая активность дает всплеск, а технология проверяет возможность воспроизводимого поведения.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3EBDD"/>
          </w:tcPr>
          <w:p>
            <w:pPr>
              <w:spacing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 xml:space="preserve">Правильнее понимать как: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Правильнее понимать Повторяемый Спрос как управленческий технологический контур, который помогает компании увидеть, почему клиент возвращается или исчезает, и собрать систему, где повторяемость можно объяснять, проверять и связывать с финансовым эффектом.</w:t>
            </w:r>
          </w:p>
        </w:tc>
      </w:tr>
    </w:tbl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2600"/>
      </w:tblGrid>
      <w:tr>
        <w:tc>
          <w:tcPr>
            <w:tcW w:type="dxa" w:w="1260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AF7F1"/>
          </w:tcPr>
          <w:p>
            <w:pPr>
              <w:spacing w:line="25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7"/>
              </w:rPr>
              <w:t xml:space="preserve">Критерий приемки: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7"/>
              </w:rPr>
              <w:t>После прочтения блока клиент должен перестать сравнивать Повторяемый Спрос с SMM, рекламой, performance marketing, результативным маркетингом, или бренд-упаковкой и начать понимать его как технологию управления повторяемым потребительским поведением.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12.1 Расширенная карта ложных категорий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4300"/>
        <w:gridCol w:w="8300"/>
      </w:tblGrid>
      <w:tr>
        <w:tc>
          <w:tcPr>
            <w:tcW w:type="dxa" w:w="43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Это не...</w:t>
            </w:r>
          </w:p>
        </w:tc>
        <w:tc>
          <w:tcPr>
            <w:tcW w:type="dxa" w:w="83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Как объяснить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рекламная кампания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Кампания дает всплеск внимания; технология проверяет и собирает повторяемое поведение.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SMM, продвижение в социальных сетях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Посты и охваты могут быть каналом, но не являются причиной возврата.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performance marketing, результативный маркетинг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Покупка трафика не доказывает повторяемость спроса.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упаковка ради упаковки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Форма нужна только если усиливает мотив, сцену, сигнал и возврат.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брендбук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Брендовая система не заменяет управленческую архитектуру спроса.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воронка ради воронки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Воронка без повторяемого мотива остается механикой обработки заявок.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набор постов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Контент без сценария возврата не создает устойчивый спрос.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внутренняя терминология первоисточника в клиентском слое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 сайте используется публичный язык: Повторяемый Спрос и управляемое повторяемое поведение.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13. Диагностические сигналы для Маршрутизатора 7VCTR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3150"/>
        <w:gridCol w:w="3150"/>
        <w:gridCol w:w="4300"/>
        <w:gridCol w:w="2000"/>
      </w:tblGrid>
      <w:tr>
        <w:tc>
          <w:tcPr>
            <w:tcW w:type="dxa" w:w="31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Вопрос</w:t>
            </w:r>
          </w:p>
        </w:tc>
        <w:tc>
          <w:tcPr>
            <w:tcW w:type="dxa" w:w="31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Ответ-сигнал</w:t>
            </w:r>
          </w:p>
        </w:tc>
        <w:tc>
          <w:tcPr>
            <w:tcW w:type="dxa" w:w="43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Почему это Повторяемый Спрос</w:t>
            </w:r>
          </w:p>
        </w:tc>
        <w:tc>
          <w:tcPr>
            <w:tcW w:type="dxa" w:w="20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Технология рядом</w:t>
            </w:r>
          </w:p>
        </w:tc>
      </w:tr>
      <w:tr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Повторные покупки ниже, чем ожидалось?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клиент покупает один раз и исчезает.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Есть разрыв между первой ценностью и причиной возврата.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Контур Маржи</w:t>
            </w:r>
          </w:p>
        </w:tc>
      </w:tr>
      <w:tr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Продажи растут только во время акций?</w:t>
            </w:r>
          </w:p>
        </w:tc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после акции провал.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Спрос держится на стимуле, а не на повторяемом сценарии.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Повторяемый Спрос</w:t>
            </w:r>
          </w:p>
        </w:tc>
      </w:tr>
      <w:tr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Реклама работает только пока растет бюджет?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остановка бюджета останавливает поток.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Канал не закрепляет поведение.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AI переход</w:t>
            </w:r>
          </w:p>
        </w:tc>
      </w:tr>
      <w:tr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Клиенты плохо понимают ценность продукта?</w:t>
            </w:r>
          </w:p>
        </w:tc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приходится долго объяснять.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Нет ясной сцены применения и мотива.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Архитектура Переговоров</w:t>
            </w:r>
          </w:p>
        </w:tc>
      </w:tr>
      <w:tr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Лиды есть, но маржа слабая?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поток дешевит компанию.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Спрос может быть некачественным или скидочным.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Контур Маржи</w:t>
            </w:r>
          </w:p>
        </w:tc>
      </w:tr>
      <w:tr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Команда спорит, где проблема спроса?</w:t>
            </w:r>
          </w:p>
        </w:tc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нет единой картины.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Нужна карта разрыва и контрольное решение.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Управление Директорами / CLM</w:t>
            </w:r>
          </w:p>
        </w:tc>
      </w:tr>
      <w:tr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Сервис хороший, но клиент не возвращается?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удовлетворенность не дает повтора.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Не настроен сигнал возврата.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проSTRAнство</w:t>
            </w:r>
          </w:p>
        </w:tc>
      </w:tr>
      <w:tr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База клиентов есть, но она не оживает?</w:t>
            </w:r>
          </w:p>
        </w:tc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коммуникации не возвращают.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Нет ритуала и понятного повода продолжить.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AI переход</w:t>
            </w:r>
          </w:p>
        </w:tc>
      </w:tr>
      <w:tr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Новые продукты каждый раз требуют запуска с нуля?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нет переносимой модели.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Не выделено ядро повторяемости.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Повторяемый Спрос</w:t>
            </w:r>
          </w:p>
        </w:tc>
      </w:tr>
      <w:tr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Основной аргумент продажи - цена?</w:t>
            </w:r>
          </w:p>
        </w:tc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клиент ждет скидку.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Спрос разрушает маржинальность.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Контур Маржи</w:t>
            </w:r>
          </w:p>
        </w:tc>
      </w:tr>
      <w:tr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Маркетинг и продажи меряют разные успехи?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каждый показывает свои метрики.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Нет дерева результата от поведения к финансам.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Управление Директорами / CLM</w:t>
            </w:r>
          </w:p>
        </w:tc>
      </w:tr>
      <w:tr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Клиент не видит, когда и зачем покупать снова?</w:t>
            </w:r>
          </w:p>
        </w:tc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сценарий продолжения размыт.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Нужна архитектура клиентского сценария.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проSTRAнство</w:t>
            </w:r>
          </w:p>
        </w:tc>
      </w:tr>
      <w:tr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Есть узнаваемость, но нет регулярного выбора?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бренд знают, но не выбирают повторно.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Узнавание не переведено в поведение.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Повторяемый Спрос</w:t>
            </w:r>
          </w:p>
        </w:tc>
      </w:tr>
      <w:tr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Продавцы постоянно дожимают вручную?</w:t>
            </w:r>
          </w:p>
        </w:tc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без давления сделка остывает.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Спрос не подготовлен до контакта с продажами.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Архитектура Переговоров</w:t>
            </w:r>
          </w:p>
        </w:tc>
      </w:tr>
      <w:tr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Рынок быстро копирует предложение?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отличие легко стирается.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Нужна сцена и ритуал, а не только оффер.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Повторяемый Спрос</w:t>
            </w:r>
          </w:p>
        </w:tc>
      </w:tr>
      <w:tr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Компания хочет масштабироваться, но боится нестабильности?</w:t>
            </w:r>
          </w:p>
        </w:tc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рост выглядит рискованно.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Перед масштабом нужна проверка воспроизводимости.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проSTRAнство</w:t>
            </w:r>
          </w:p>
        </w:tc>
      </w:tr>
      <w:tr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Нет понятного показателя качества спроса?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есть выручка, но нет объяснения.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Нужен KPI Tree, дерево показателей.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Контур Маржи</w:t>
            </w:r>
          </w:p>
        </w:tc>
      </w:tr>
      <w:tr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Покупатель возвращается только после напоминаний?</w:t>
            </w:r>
          </w:p>
        </w:tc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без касаний забывает.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Сигнал есть, но не встроен в мотив и сцену.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Повторяемый Спрос</w:t>
            </w:r>
          </w:p>
        </w:tc>
      </w:tr>
      <w:tr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Компания не знает, кому технология не подойдет?</w:t>
            </w:r>
          </w:p>
        </w:tc>
        <w:tc>
          <w:tcPr>
            <w:tcW w:type="dxa" w:w="31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Да, готовы продавать всем.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Нужен No Fit и протокол допуска.</w:t>
            </w:r>
          </w:p>
        </w:tc>
        <w:tc>
          <w:tcPr>
            <w:tcW w:type="dxa" w:w="2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Управление Директорами / CLM</w:t>
            </w:r>
          </w:p>
        </w:tc>
      </w:tr>
      <w:tr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Сайт должен сразу вести к платному первому шагу?</w:t>
            </w:r>
          </w:p>
        </w:tc>
        <w:tc>
          <w:tcPr>
            <w:tcW w:type="dxa" w:w="31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Сайт не обещает бесплатную стратегическую сессию; первый продуктовый вход — платная Диагностика.</w:t>
            </w:r>
          </w:p>
        </w:tc>
        <w:tc>
          <w:tcPr>
            <w:tcW w:type="dxa" w:w="43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Нужна смысловая упаковка Диагностики.</w:t>
            </w:r>
          </w:p>
        </w:tc>
        <w:tc>
          <w:tcPr>
            <w:tcW w:type="dxa" w:w="2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Повторяемый Спрос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14. KPI Tree / BSC: границы измеримых обещаний</w:t>
      </w:r>
    </w:p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14.1 Что можно говорить публично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3350"/>
        <w:gridCol w:w="9250"/>
      </w:tblGrid>
      <w:tr>
        <w:tc>
          <w:tcPr>
            <w:tcW w:type="dxa" w:w="33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Метрика</w:t>
            </w:r>
          </w:p>
        </w:tc>
        <w:tc>
          <w:tcPr>
            <w:tcW w:type="dxa" w:w="92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Формулировка</w:t>
            </w:r>
          </w:p>
        </w:tc>
      </w:tr>
      <w:tr>
        <w:tc>
          <w:tcPr>
            <w:tcW w:type="dxa" w:w="3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Повторяемость спроса</w:t>
            </w:r>
          </w:p>
        </w:tc>
        <w:tc>
          <w:tcPr>
            <w:tcW w:type="dxa" w:w="9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Можно говорить как о целевой управленческой задаче и зоне диагностики.</w:t>
            </w:r>
          </w:p>
        </w:tc>
      </w:tr>
      <w:tr>
        <w:tc>
          <w:tcPr>
            <w:tcW w:type="dxa" w:w="3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Доля повторных покупок</w:t>
            </w:r>
          </w:p>
        </w:tc>
        <w:tc>
          <w:tcPr>
            <w:tcW w:type="dxa" w:w="9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Можно говорить как о метрике проверки, без обещания роста заранее.</w:t>
            </w:r>
          </w:p>
        </w:tc>
      </w:tr>
      <w:tr>
        <w:tc>
          <w:tcPr>
            <w:tcW w:type="dxa" w:w="3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Стоимость привлечения клиента</w:t>
            </w:r>
          </w:p>
        </w:tc>
        <w:tc>
          <w:tcPr>
            <w:tcW w:type="dxa" w:w="9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Можно говорить о связи с качеством спроса, без гарантии снижения.</w:t>
            </w:r>
          </w:p>
        </w:tc>
      </w:tr>
      <w:tr>
        <w:tc>
          <w:tcPr>
            <w:tcW w:type="dxa" w:w="3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Качество лидов</w:t>
            </w:r>
          </w:p>
        </w:tc>
        <w:tc>
          <w:tcPr>
            <w:tcW w:type="dxa" w:w="9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Можно говорить через готовность клиента к ценности, сцене и повтору.</w:t>
            </w:r>
          </w:p>
        </w:tc>
      </w:tr>
      <w:tr>
        <w:tc>
          <w:tcPr>
            <w:tcW w:type="dxa" w:w="3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Конверсия по этапам</w:t>
            </w:r>
          </w:p>
        </w:tc>
        <w:tc>
          <w:tcPr>
            <w:tcW w:type="dxa" w:w="9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Можно говорить как о части коммерческого маршрута.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14.2 Что можно говорить только после Диагностики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3350"/>
        <w:gridCol w:w="9250"/>
      </w:tblGrid>
      <w:tr>
        <w:tc>
          <w:tcPr>
            <w:tcW w:type="dxa" w:w="33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Метрика</w:t>
            </w:r>
          </w:p>
        </w:tc>
        <w:tc>
          <w:tcPr>
            <w:tcW w:type="dxa" w:w="92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Условие</w:t>
            </w:r>
          </w:p>
        </w:tc>
      </w:tr>
      <w:tr>
        <w:tc>
          <w:tcPr>
            <w:tcW w:type="dxa" w:w="3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LTV, пожизненная ценность клиента</w:t>
            </w:r>
          </w:p>
        </w:tc>
        <w:tc>
          <w:tcPr>
            <w:tcW w:type="dxa" w:w="9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Обсуждается после данных о повторе, марже, частоте и удержании.</w:t>
            </w:r>
          </w:p>
        </w:tc>
      </w:tr>
      <w:tr>
        <w:tc>
          <w:tcPr>
            <w:tcW w:type="dxa" w:w="3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Маржинальность спроса</w:t>
            </w:r>
          </w:p>
        </w:tc>
        <w:tc>
          <w:tcPr>
            <w:tcW w:type="dxa" w:w="9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Оценивается после разложения промо, скидок, канала и повторных покупок.</w:t>
            </w:r>
          </w:p>
        </w:tc>
      </w:tr>
      <w:tr>
        <w:tc>
          <w:tcPr>
            <w:tcW w:type="dxa" w:w="3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Стабильность канала</w:t>
            </w:r>
          </w:p>
        </w:tc>
        <w:tc>
          <w:tcPr>
            <w:tcW w:type="dxa" w:w="9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Проверяется после анализа источников спроса, затрат и возврата.</w:t>
            </w:r>
          </w:p>
        </w:tc>
      </w:tr>
      <w:tr>
        <w:tc>
          <w:tcPr>
            <w:tcW w:type="dxa" w:w="3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Прогнозируемость коммерческого потока</w:t>
            </w:r>
          </w:p>
        </w:tc>
        <w:tc>
          <w:tcPr>
            <w:tcW w:type="dxa" w:w="9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Формулируется после карты разрыва и гипотез внедрения.</w:t>
            </w:r>
          </w:p>
        </w:tc>
      </w:tr>
      <w:tr>
        <w:tc>
          <w:tcPr>
            <w:tcW w:type="dxa" w:w="3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ROMI, окупаемость маркетинга</w:t>
            </w:r>
          </w:p>
        </w:tc>
        <w:tc>
          <w:tcPr>
            <w:tcW w:type="dxa" w:w="9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Допустима только после данных, периода наблюдения и согласованной методики расчета.</w:t>
            </w:r>
          </w:p>
        </w:tc>
      </w:tr>
    </w:tbl>
    <w:p>
      <w:pPr>
        <w:keepNext/>
        <w:spacing w:before="120" w:after="80"/>
      </w:pPr>
      <w:r>
        <w:rPr>
          <w:rFonts w:ascii="Calibri" w:hAnsi="Calibri" w:eastAsia="Calibri"/>
          <w:b/>
          <w:i w:val="0"/>
          <w:color w:val="0F766E"/>
          <w:sz w:val="21"/>
        </w:rPr>
        <w:t>14.3 Что нельзя обещать заранее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3350"/>
        <w:gridCol w:w="9250"/>
      </w:tblGrid>
      <w:tr>
        <w:tc>
          <w:tcPr>
            <w:tcW w:type="dxa" w:w="33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Запрещенное обещание</w:t>
            </w:r>
          </w:p>
        </w:tc>
        <w:tc>
          <w:tcPr>
            <w:tcW w:type="dxa" w:w="92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Почему нельзя</w:t>
            </w:r>
          </w:p>
        </w:tc>
      </w:tr>
      <w:tr>
        <w:tc>
          <w:tcPr>
            <w:tcW w:type="dxa" w:w="3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Гарантированный рост продаж</w:t>
            </w:r>
          </w:p>
        </w:tc>
        <w:tc>
          <w:tcPr>
            <w:tcW w:type="dxa" w:w="9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обещать до данных и внедрения.</w:t>
            </w:r>
          </w:p>
        </w:tc>
      </w:tr>
      <w:tr>
        <w:tc>
          <w:tcPr>
            <w:tcW w:type="dxa" w:w="3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Гарантированное снижение CAC</w:t>
            </w:r>
          </w:p>
        </w:tc>
        <w:tc>
          <w:tcPr>
            <w:tcW w:type="dxa" w:w="9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обещать без анализа канала, рынка и цены привлечения.</w:t>
            </w:r>
          </w:p>
        </w:tc>
      </w:tr>
      <w:tr>
        <w:tc>
          <w:tcPr>
            <w:tcW w:type="dxa" w:w="3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Гарантированное увеличение маржи</w:t>
            </w:r>
          </w:p>
        </w:tc>
        <w:tc>
          <w:tcPr>
            <w:tcW w:type="dxa" w:w="9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обещать без P&amp;L, структуры скидок и себестоимости.</w:t>
            </w:r>
          </w:p>
        </w:tc>
      </w:tr>
      <w:tr>
        <w:tc>
          <w:tcPr>
            <w:tcW w:type="dxa" w:w="3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Гарантированный рост LTV</w:t>
            </w:r>
          </w:p>
        </w:tc>
        <w:tc>
          <w:tcPr>
            <w:tcW w:type="dxa" w:w="92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обещать до проверки повторов, удержания и клиентского поведения.</w:t>
            </w:r>
          </w:p>
        </w:tc>
      </w:tr>
      <w:tr>
        <w:tc>
          <w:tcPr>
            <w:tcW w:type="dxa" w:w="3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Быстрый эффект без участия команды клиента</w:t>
            </w:r>
          </w:p>
        </w:tc>
        <w:tc>
          <w:tcPr>
            <w:tcW w:type="dxa" w:w="92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Нельзя обещать, потому что технология требует управленческого внедрения.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15. CJM сайта технологии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2750"/>
        <w:gridCol w:w="5200"/>
        <w:gridCol w:w="4650"/>
      </w:tblGrid>
      <w:tr>
        <w:tc>
          <w:tcPr>
            <w:tcW w:type="dxa" w:w="27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Этап сайта</w:t>
            </w:r>
          </w:p>
        </w:tc>
        <w:tc>
          <w:tcPr>
            <w:tcW w:type="dxa" w:w="52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Что видит клиент</w:t>
            </w:r>
          </w:p>
        </w:tc>
        <w:tc>
          <w:tcPr>
            <w:tcW w:type="dxa" w:w="46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Что должен понять</w:t>
            </w:r>
          </w:p>
        </w:tc>
      </w:tr>
      <w:tr>
        <w:tc>
          <w:tcPr>
            <w:tcW w:type="dxa" w:w="2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Первый экран</w:t>
            </w:r>
          </w:p>
        </w:tc>
        <w:tc>
          <w:tcPr>
            <w:tcW w:type="dxa" w:w="52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 узнает свою боль: продажи есть, но спрос не повторяется.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Понять категорию проблемы и увидеть платный первый шаг.</w:t>
            </w:r>
          </w:p>
        </w:tc>
      </w:tr>
      <w:tr>
        <w:tc>
          <w:tcPr>
            <w:tcW w:type="dxa" w:w="2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Узнавание себя</w:t>
            </w:r>
          </w:p>
        </w:tc>
        <w:tc>
          <w:tcPr>
            <w:tcW w:type="dxa" w:w="52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Ситуации входа, живые фразы, роли и симптомы.</w:t>
            </w:r>
          </w:p>
        </w:tc>
        <w:tc>
          <w:tcPr>
            <w:tcW w:type="dxa" w:w="4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Сказать: это про нас.</w:t>
            </w:r>
          </w:p>
        </w:tc>
      </w:tr>
      <w:tr>
        <w:tc>
          <w:tcPr>
            <w:tcW w:type="dxa" w:w="2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Объяснение ядра</w:t>
            </w:r>
          </w:p>
        </w:tc>
        <w:tc>
          <w:tcPr>
            <w:tcW w:type="dxa" w:w="52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Потребность -&gt; предложение -&gt; сценарий -&gt; канал -&gt; повтор -&gt; экономика.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Понять, что покупается не активность, а управляемое поведение.</w:t>
            </w:r>
          </w:p>
        </w:tc>
      </w:tr>
      <w:tr>
        <w:tc>
          <w:tcPr>
            <w:tcW w:type="dxa" w:w="2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Доказательство через схемы</w:t>
            </w:r>
          </w:p>
        </w:tc>
        <w:tc>
          <w:tcPr>
            <w:tcW w:type="dxa" w:w="52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Визуализации 01-08 показывают механизм и экономику.</w:t>
            </w:r>
          </w:p>
        </w:tc>
        <w:tc>
          <w:tcPr>
            <w:tcW w:type="dxa" w:w="4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Увидеть технологию как систему.</w:t>
            </w:r>
          </w:p>
        </w:tc>
      </w:tr>
      <w:tr>
        <w:tc>
          <w:tcPr>
            <w:tcW w:type="dxa" w:w="2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Снятие ложных категорий</w:t>
            </w:r>
          </w:p>
        </w:tc>
        <w:tc>
          <w:tcPr>
            <w:tcW w:type="dxa" w:w="52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Антипозиционирование: не реклама, не воронка, не брендбук.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Перестать сравнивать с привычными подрядчиками.</w:t>
            </w:r>
          </w:p>
        </w:tc>
      </w:tr>
      <w:tr>
        <w:tc>
          <w:tcPr>
            <w:tcW w:type="dxa" w:w="2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Понимание продуктов</w:t>
            </w:r>
          </w:p>
        </w:tc>
        <w:tc>
          <w:tcPr>
            <w:tcW w:type="dxa" w:w="52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-&gt; Сессия -&gt; Спринт -&gt; Сопровождение.</w:t>
            </w:r>
          </w:p>
        </w:tc>
        <w:tc>
          <w:tcPr>
            <w:tcW w:type="dxa" w:w="4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Увидеть безопасный платный маршрут.</w:t>
            </w:r>
          </w:p>
        </w:tc>
      </w:tr>
      <w:tr>
        <w:tc>
          <w:tcPr>
            <w:tcW w:type="dxa" w:w="2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Кейсы</w:t>
            </w:r>
          </w:p>
        </w:tc>
        <w:tc>
          <w:tcPr>
            <w:tcW w:type="dxa" w:w="52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12 ситуаций обычных компаний.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Понять применимость и границы.</w:t>
            </w:r>
          </w:p>
        </w:tc>
      </w:tr>
      <w:tr>
        <w:tc>
          <w:tcPr>
            <w:tcW w:type="dxa" w:w="2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Вход в Диагностику</w:t>
            </w:r>
          </w:p>
        </w:tc>
        <w:tc>
          <w:tcPr>
            <w:tcW w:type="dxa" w:w="52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Форма заявки и вопросы маршрутизатора.</w:t>
            </w:r>
          </w:p>
        </w:tc>
        <w:tc>
          <w:tcPr>
            <w:tcW w:type="dxa" w:w="4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Купить проверку применимости без давления.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16. Hero-смысл: 5 вариантов первого экрана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3000"/>
        <w:gridCol w:w="4050"/>
        <w:gridCol w:w="3750"/>
        <w:gridCol w:w="1800"/>
      </w:tblGrid>
      <w:tr>
        <w:tc>
          <w:tcPr>
            <w:tcW w:type="dxa" w:w="30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Заголовок</w:t>
            </w:r>
          </w:p>
        </w:tc>
        <w:tc>
          <w:tcPr>
            <w:tcW w:type="dxa" w:w="40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Подзаголовок</w:t>
            </w:r>
          </w:p>
        </w:tc>
        <w:tc>
          <w:tcPr>
            <w:tcW w:type="dxa" w:w="37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Визуальный образ</w:t>
            </w:r>
          </w:p>
        </w:tc>
        <w:tc>
          <w:tcPr>
            <w:tcW w:type="dxa" w:w="18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Первый CTA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Ваши продажи растут рывками. Спрос должен повторяться.</w:t>
            </w:r>
          </w:p>
        </w:tc>
        <w:tc>
          <w:tcPr>
            <w:tcW w:type="dxa" w:w="4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Повторяемый Спрос помогает понять, почему клиент возвращается или исчезает, и где бизнес теряет управляемость.</w:t>
            </w:r>
          </w:p>
        </w:tc>
        <w:tc>
          <w:tcPr>
            <w:tcW w:type="dxa" w:w="3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Система спроса как контур: потребность, предложение, сценарий, канал, повтор, экономика.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Пройти платную Диагностику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Перестаньте покупать всплески. Соберите спрос, который можно воспроизводить.</w:t>
            </w:r>
          </w:p>
        </w:tc>
        <w:tc>
          <w:tcPr>
            <w:tcW w:type="dxa" w:w="4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Технология переводит маркетинг, продажи и продукт в единую управленческую систему повторяемого поведения.</w:t>
            </w:r>
          </w:p>
        </w:tc>
        <w:tc>
          <w:tcPr>
            <w:tcW w:type="dxa" w:w="3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Промо-волна слева и устойчивый контур повторяемости справа.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Проверить применимость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Лиды не равны спросу. Продажи не равны повторяемости.</w:t>
            </w:r>
          </w:p>
        </w:tc>
        <w:tc>
          <w:tcPr>
            <w:tcW w:type="dxa" w:w="4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Диагностика показывает, есть ли у компании мотив, сцена, сигнал и финансовый смысл для повторяемого спроса.</w:t>
            </w:r>
          </w:p>
        </w:tc>
        <w:tc>
          <w:tcPr>
            <w:tcW w:type="dxa" w:w="3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Разрыв между воронкой заявок и повторным действием клиента.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Начать с Диагностики</w:t>
            </w:r>
          </w:p>
        </w:tc>
      </w:tr>
      <w:tr>
        <w:tc>
          <w:tcPr>
            <w:tcW w:type="dxa" w:w="3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Спрос можно не только стимулировать. Им можно управлять.</w:t>
            </w:r>
          </w:p>
        </w:tc>
        <w:tc>
          <w:tcPr>
            <w:tcW w:type="dxa" w:w="40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Первый шаг - платная Диагностика: она честно показывает Go, условия Go или No Fit.</w:t>
            </w:r>
          </w:p>
        </w:tc>
        <w:tc>
          <w:tcPr>
            <w:tcW w:type="dxa" w:w="37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Управленческий пульт с зонами: мотив, продукт, канал, удержание, экономика.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Получить диагностический маршрут</w:t>
            </w:r>
          </w:p>
        </w:tc>
      </w:tr>
      <w:tr>
        <w:tc>
          <w:tcPr>
            <w:tcW w:type="dxa" w:w="3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Когда клиент возвращается по причине, бизнес становится спокойнее.</w:t>
            </w:r>
          </w:p>
        </w:tc>
        <w:tc>
          <w:tcPr>
            <w:tcW w:type="dxa" w:w="40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Повторяемый Спрос собирает причину возврата в продукте, коммуникации, канале и коммерческой модели.</w:t>
            </w:r>
          </w:p>
        </w:tc>
        <w:tc>
          <w:tcPr>
            <w:tcW w:type="dxa" w:w="37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Клиентский сценарий от первой потребности до привычного выбора.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3"/>
              </w:rPr>
              <w:t>Запросить Диагностику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17. Визуальная драматургия для сайта и Higgsfield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1800"/>
        <w:gridCol w:w="3000"/>
        <w:gridCol w:w="2850"/>
        <w:gridCol w:w="1800"/>
        <w:gridCol w:w="2350"/>
        <w:gridCol w:w="800"/>
      </w:tblGrid>
      <w:tr>
        <w:tc>
          <w:tcPr>
            <w:tcW w:type="dxa" w:w="18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Образ</w:t>
            </w:r>
          </w:p>
        </w:tc>
        <w:tc>
          <w:tcPr>
            <w:tcW w:type="dxa" w:w="30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Что изображаем</w:t>
            </w:r>
          </w:p>
        </w:tc>
        <w:tc>
          <w:tcPr>
            <w:tcW w:type="dxa" w:w="28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Смысл</w:t>
            </w:r>
          </w:p>
        </w:tc>
        <w:tc>
          <w:tcPr>
            <w:tcW w:type="dxa" w:w="18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Эмоция</w:t>
            </w:r>
          </w:p>
        </w:tc>
        <w:tc>
          <w:tcPr>
            <w:tcW w:type="dxa" w:w="23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Запрещено</w:t>
            </w:r>
          </w:p>
        </w:tc>
        <w:tc>
          <w:tcPr>
            <w:tcW w:type="dxa" w:w="8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Где использовать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Контур повторяемого спроса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Изображаем управленческую схему из шести узлов: потребность, предложение, сценарий, канал, повтор, экономика.</w:t>
            </w:r>
          </w:p>
        </w:tc>
        <w:tc>
          <w:tcPr>
            <w:tcW w:type="dxa" w:w="28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Показывает, что спрос не равен рекламе или продажам, а собирается как система.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Спокойствие, управляемость, инженерная ясность.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Запрещены люди в офисе, рукопожатия, толпа, лайки, неон.</w:t>
            </w:r>
          </w:p>
        </w:tc>
        <w:tc>
          <w:tcPr>
            <w:tcW w:type="dxa" w:w="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Hero и блок ядра.</w:t>
            </w:r>
          </w:p>
        </w:tc>
      </w:tr>
      <w:tr>
        <w:tc>
          <w:tcPr>
            <w:tcW w:type="dxa" w:w="1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Разовая волна против устойчивого контура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Слева всплеск промо, справа устойчивый цикл возврата без буквального графика роста.</w:t>
            </w:r>
          </w:p>
        </w:tc>
        <w:tc>
          <w:tcPr>
            <w:tcW w:type="dxa" w:w="28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Показывает коммерческую разницу между активностью и повторяемостью.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Облегчение: проблема наконец названа.</w:t>
            </w:r>
          </w:p>
        </w:tc>
        <w:tc>
          <w:tcPr>
            <w:tcW w:type="dxa" w:w="2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Запрещены банальные стрелки вверх и биржевые графики.</w:t>
            </w:r>
          </w:p>
        </w:tc>
        <w:tc>
          <w:tcPr>
            <w:tcW w:type="dxa" w:w="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Блок проблемы.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Карта разрыва спроса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Изображаем диагностическую панель с зонами риска: мотив, сцена, продукт, канал, сигнал, экономика.</w:t>
            </w:r>
          </w:p>
        </w:tc>
        <w:tc>
          <w:tcPr>
            <w:tcW w:type="dxa" w:w="28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Объясняет платность Диагностики: нужно понять, где ломается система.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Интеллектуальное доверие.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Запрещены медицинские метафоры, рентген, врач, диагноз как болезнь.</w:t>
            </w:r>
          </w:p>
        </w:tc>
        <w:tc>
          <w:tcPr>
            <w:tcW w:type="dxa" w:w="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Блок Диагностики и маршрутизатор.</w:t>
            </w:r>
          </w:p>
        </w:tc>
      </w:tr>
      <w:tr>
        <w:tc>
          <w:tcPr>
            <w:tcW w:type="dxa" w:w="1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Сценарий клиента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Изображаем последовательность бытовых или B2C-сцен без случайных лиц: контекст, выбор, использование, повтор.</w:t>
            </w:r>
          </w:p>
        </w:tc>
        <w:tc>
          <w:tcPr>
            <w:tcW w:type="dxa" w:w="28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Показывает, что технология работает с поведением, а не с рекламным шумом.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Узнавание собственной ситуации.</w:t>
            </w:r>
          </w:p>
        </w:tc>
        <w:tc>
          <w:tcPr>
            <w:tcW w:type="dxa" w:w="2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Запрещены stock-business персонажи и постановочные улыбки.</w:t>
            </w:r>
          </w:p>
        </w:tc>
        <w:tc>
          <w:tcPr>
            <w:tcW w:type="dxa" w:w="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Блок клиентского пути.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Экономика повторяемости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Изображаем аккуратную P&amp;L-панель: выручка, скидка, повтор, удержание, маржа, вклад в прибыль.</w:t>
            </w:r>
          </w:p>
        </w:tc>
        <w:tc>
          <w:tcPr>
            <w:tcW w:type="dxa" w:w="28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Показывает, что речь идет о финансовой проверке, а не о красивой коммуникации.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Серьезность и разговор с собственником.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Запрещены обещающие графики роста без данных.</w:t>
            </w:r>
          </w:p>
        </w:tc>
        <w:tc>
          <w:tcPr>
            <w:tcW w:type="dxa" w:w="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Блок финансового смысла.</w:t>
            </w:r>
          </w:p>
        </w:tc>
      </w:tr>
      <w:tr>
        <w:tc>
          <w:tcPr>
            <w:tcW w:type="dxa" w:w="1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Маршрут контрольного решения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Изображаем развилки Go, Go при условиях, Hold, Stop, No Fit как управленческую схему.</w:t>
            </w:r>
          </w:p>
        </w:tc>
        <w:tc>
          <w:tcPr>
            <w:tcW w:type="dxa" w:w="28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Снимает страх большого проекта вслепую.</w:t>
            </w:r>
          </w:p>
        </w:tc>
        <w:tc>
          <w:tcPr>
            <w:tcW w:type="dxa" w:w="1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Честность и контроль риска.</w:t>
            </w:r>
          </w:p>
        </w:tc>
        <w:tc>
          <w:tcPr>
            <w:tcW w:type="dxa" w:w="2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Запрещены агрессивные красные стоп-знаки как драматизация.</w:t>
            </w:r>
          </w:p>
        </w:tc>
        <w:tc>
          <w:tcPr>
            <w:tcW w:type="dxa" w:w="8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Блок платной Диагностики.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Библиотека 12 ситуаций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Изображаем карту кейсов как набор бизнес-сцен: кофе, косметика, сад, корм, бытовая химия, фитнес, детский центр, оптика, питание, красота, одежда.</w:t>
            </w:r>
          </w:p>
        </w:tc>
        <w:tc>
          <w:tcPr>
            <w:tcW w:type="dxa" w:w="28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Показывает широту применимости без обещания универсальности.</w:t>
            </w:r>
          </w:p>
        </w:tc>
        <w:tc>
          <w:tcPr>
            <w:tcW w:type="dxa" w:w="1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Практичность и доверие.</w:t>
            </w:r>
          </w:p>
        </w:tc>
        <w:tc>
          <w:tcPr>
            <w:tcW w:type="dxa" w:w="2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Запрещены хаотичные карточки, мемная эстетика, клипарт.</w:t>
            </w:r>
          </w:p>
        </w:tc>
        <w:tc>
          <w:tcPr>
            <w:tcW w:type="dxa" w:w="8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2"/>
              </w:rPr>
              <w:t>Блок кейсов.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18. Готовые визуализации: порядок на сайте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600"/>
        <w:gridCol w:w="4650"/>
        <w:gridCol w:w="7350"/>
      </w:tblGrid>
      <w:tr>
        <w:tc>
          <w:tcPr>
            <w:tcW w:type="dxa" w:w="6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N</w:t>
            </w:r>
          </w:p>
        </w:tc>
        <w:tc>
          <w:tcPr>
            <w:tcW w:type="dxa" w:w="46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Визуализация</w:t>
            </w:r>
          </w:p>
        </w:tc>
        <w:tc>
          <w:tcPr>
            <w:tcW w:type="dxa" w:w="735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Где использовать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01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Ядро Повторяемого Спроса</w:t>
            </w:r>
          </w:p>
        </w:tc>
        <w:tc>
          <w:tcPr>
            <w:tcW w:type="dxa" w:w="7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Сразу после первого экрана или в блоке объяснения ядра.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02</w:t>
            </w:r>
          </w:p>
        </w:tc>
        <w:tc>
          <w:tcPr>
            <w:tcW w:type="dxa" w:w="4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Почему продажи не равны повторяемому спросу</w:t>
            </w:r>
          </w:p>
        </w:tc>
        <w:tc>
          <w:tcPr>
            <w:tcW w:type="dxa" w:w="7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 блоке проблемы, до описания продуктов.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03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 спроса</w:t>
            </w:r>
          </w:p>
        </w:tc>
        <w:tc>
          <w:tcPr>
            <w:tcW w:type="dxa" w:w="7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 блоке платного первого шага и маршрутизатора.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04</w:t>
            </w:r>
          </w:p>
        </w:tc>
        <w:tc>
          <w:tcPr>
            <w:tcW w:type="dxa" w:w="4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Клиентский сценарий</w:t>
            </w:r>
          </w:p>
        </w:tc>
        <w:tc>
          <w:tcPr>
            <w:tcW w:type="dxa" w:w="7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После ядра, чтобы перевести схему в поведение клиента.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05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Продуктовая логика</w:t>
            </w:r>
          </w:p>
        </w:tc>
        <w:tc>
          <w:tcPr>
            <w:tcW w:type="dxa" w:w="7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 блоке, где объясняется, что именно клиент готов повторять.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06</w:t>
            </w:r>
          </w:p>
        </w:tc>
        <w:tc>
          <w:tcPr>
            <w:tcW w:type="dxa" w:w="4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Канал и касания</w:t>
            </w:r>
          </w:p>
        </w:tc>
        <w:tc>
          <w:tcPr>
            <w:tcW w:type="dxa" w:w="7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После продуктовой логики: канал как часть системы, не как самостоятельное решение.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07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Контур удержания и возврата</w:t>
            </w:r>
          </w:p>
        </w:tc>
        <w:tc>
          <w:tcPr>
            <w:tcW w:type="dxa" w:w="7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 блоке удержания и повторной покупки.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08</w:t>
            </w:r>
          </w:p>
        </w:tc>
        <w:tc>
          <w:tcPr>
            <w:tcW w:type="dxa" w:w="4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Экономика повторяемого спроса</w:t>
            </w:r>
          </w:p>
        </w:tc>
        <w:tc>
          <w:tcPr>
            <w:tcW w:type="dxa" w:w="7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Перед продуктовой линейкой и CTA к Диагностике.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09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Клиентский путь 4 продуктов</w:t>
            </w:r>
          </w:p>
        </w:tc>
        <w:tc>
          <w:tcPr>
            <w:tcW w:type="dxa" w:w="7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 блоке маршрута Диагностика -&gt; Сессия -&gt; Спринт -&gt; Сопровождение.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</w:t>
            </w:r>
          </w:p>
        </w:tc>
        <w:tc>
          <w:tcPr>
            <w:tcW w:type="dxa" w:w="4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Сессия: сбор решения и спринта</w:t>
            </w:r>
          </w:p>
        </w:tc>
        <w:tc>
          <w:tcPr>
            <w:tcW w:type="dxa" w:w="7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 раскрытии второго платного этапа.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11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Спринт 30-60-90</w:t>
            </w:r>
          </w:p>
        </w:tc>
        <w:tc>
          <w:tcPr>
            <w:tcW w:type="dxa" w:w="7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 раскрытии внедрения.</w:t>
            </w:r>
          </w:p>
        </w:tc>
      </w:tr>
      <w:tr>
        <w:tc>
          <w:tcPr>
            <w:tcW w:type="dxa" w:w="6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12</w:t>
            </w:r>
          </w:p>
        </w:tc>
        <w:tc>
          <w:tcPr>
            <w:tcW w:type="dxa" w:w="46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Кейсовая схема</w:t>
            </w:r>
          </w:p>
        </w:tc>
        <w:tc>
          <w:tcPr>
            <w:tcW w:type="dxa" w:w="735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Перед каталогом кейсов или внутри блока кейсов.</w:t>
            </w:r>
          </w:p>
        </w:tc>
      </w:tr>
      <w:tr>
        <w:tc>
          <w:tcPr>
            <w:tcW w:type="dxa" w:w="6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13</w:t>
            </w:r>
          </w:p>
        </w:tc>
        <w:tc>
          <w:tcPr>
            <w:tcW w:type="dxa" w:w="46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Антипозиционирование</w:t>
            </w:r>
          </w:p>
        </w:tc>
        <w:tc>
          <w:tcPr>
            <w:tcW w:type="dxa" w:w="735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После объяснения технологии и перед формой заявки.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19. Путь к платной Диагностике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3100"/>
        <w:gridCol w:w="9500"/>
      </w:tblGrid>
      <w:tr>
        <w:tc>
          <w:tcPr>
            <w:tcW w:type="dxa" w:w="31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Принцип</w:t>
            </w:r>
          </w:p>
        </w:tc>
        <w:tc>
          <w:tcPr>
            <w:tcW w:type="dxa" w:w="95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Как реализовать на сайте</w:t>
            </w:r>
          </w:p>
        </w:tc>
      </w:tr>
      <w:tr>
        <w:tc>
          <w:tcPr>
            <w:tcW w:type="dxa" w:w="3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Без давления</w:t>
            </w:r>
          </w:p>
        </w:tc>
        <w:tc>
          <w:tcPr>
            <w:tcW w:type="dxa" w:w="9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 должен почувствовать не продажу большого проекта, а возможность спокойно проверить применимость технологии.</w:t>
            </w:r>
          </w:p>
        </w:tc>
      </w:tr>
      <w:tr>
        <w:tc>
          <w:tcPr>
            <w:tcW w:type="dxa" w:w="3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Без бесплатной стратегической сессии</w:t>
            </w:r>
          </w:p>
        </w:tc>
        <w:tc>
          <w:tcPr>
            <w:tcW w:type="dxa" w:w="9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Форма и CTA ведут только к платной Диагностике. Бесплатный контакт может быть техническим уточнением, но не заменяет работу.</w:t>
            </w:r>
          </w:p>
        </w:tc>
      </w:tr>
      <w:tr>
        <w:tc>
          <w:tcPr>
            <w:tcW w:type="dxa" w:w="3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Без продажи большого проекта вслепую</w:t>
            </w:r>
          </w:p>
        </w:tc>
        <w:tc>
          <w:tcPr>
            <w:tcW w:type="dxa" w:w="9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Сайт показывает цепочку продуктов, но первый коммерческий шаг всегда ограничен Диагностикой.</w:t>
            </w:r>
          </w:p>
        </w:tc>
      </w:tr>
      <w:tr>
        <w:tc>
          <w:tcPr>
            <w:tcW w:type="dxa" w:w="3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Через коммерческую необходимость</w:t>
            </w:r>
          </w:p>
        </w:tc>
        <w:tc>
          <w:tcPr>
            <w:tcW w:type="dxa" w:w="9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Путь строится от боли разового спроса к вопросу: где у нас ломается повторяемость и есть ли материал для решения.</w:t>
            </w:r>
          </w:p>
        </w:tc>
      </w:tr>
      <w:tr>
        <w:tc>
          <w:tcPr>
            <w:tcW w:type="dxa" w:w="3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Через честный отказ</w:t>
            </w:r>
          </w:p>
        </w:tc>
        <w:tc>
          <w:tcPr>
            <w:tcW w:type="dxa" w:w="9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 сайте допустимо сказать: если технология не применима, клиент получает No Fit после Диагностики и не покупает следующий этап.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20. Сводная формула сайта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3100"/>
        <w:gridCol w:w="9500"/>
      </w:tblGrid>
      <w:tr>
        <w:tc>
          <w:tcPr>
            <w:tcW w:type="dxa" w:w="31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Элемент</w:t>
            </w:r>
          </w:p>
        </w:tc>
        <w:tc>
          <w:tcPr>
            <w:tcW w:type="dxa" w:w="95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Формула</w:t>
            </w:r>
          </w:p>
        </w:tc>
      </w:tr>
      <w:tr>
        <w:tc>
          <w:tcPr>
            <w:tcW w:type="dxa" w:w="3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Главный клиент</w:t>
            </w:r>
          </w:p>
        </w:tc>
        <w:tc>
          <w:tcPr>
            <w:tcW w:type="dxa" w:w="9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Собственник, CEO или коммерческий руководитель компании, где продажи есть, но спрос не стал воспроизводимым управленческим активом.</w:t>
            </w:r>
          </w:p>
        </w:tc>
      </w:tr>
      <w:tr>
        <w:tc>
          <w:tcPr>
            <w:tcW w:type="dxa" w:w="3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Главная ситуация входа</w:t>
            </w:r>
          </w:p>
        </w:tc>
        <w:tc>
          <w:tcPr>
            <w:tcW w:type="dxa" w:w="9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Бизнес получает всплески продаж, лиды, рекламную активность или первые покупки, но не понимает, почему клиент возвращается или исчезает.</w:t>
            </w:r>
          </w:p>
        </w:tc>
      </w:tr>
      <w:tr>
        <w:tc>
          <w:tcPr>
            <w:tcW w:type="dxa" w:w="3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Главная работа, для которой клиент нанимает технологию</w:t>
            </w:r>
          </w:p>
        </w:tc>
        <w:tc>
          <w:tcPr>
            <w:tcW w:type="dxa" w:w="9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Понять, где ломается повторяемость спроса, и купить платную Диагностику применимости как первый контрольный шаг.</w:t>
            </w:r>
          </w:p>
        </w:tc>
      </w:tr>
      <w:tr>
        <w:tc>
          <w:tcPr>
            <w:tcW w:type="dxa" w:w="3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Dream To Be Done</w:t>
            </w:r>
          </w:p>
        </w:tc>
        <w:tc>
          <w:tcPr>
            <w:tcW w:type="dxa" w:w="9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Я хочу, чтобы спрос стал объяснимым, повторяемым и финансово осмысленным, и я мог масштабировать бизнес без постоянного ручного героизма, скидок и догадок.</w:t>
            </w:r>
          </w:p>
        </w:tc>
      </w:tr>
      <w:tr>
        <w:tc>
          <w:tcPr>
            <w:tcW w:type="dxa" w:w="3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Главный CTA</w:t>
            </w:r>
          </w:p>
        </w:tc>
        <w:tc>
          <w:tcPr>
            <w:tcW w:type="dxa" w:w="9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Пройти платную Диагностику применимости Повторяемого Спроса.</w:t>
            </w:r>
          </w:p>
        </w:tc>
      </w:tr>
      <w:tr>
        <w:tc>
          <w:tcPr>
            <w:tcW w:type="dxa" w:w="3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5 ключевых экранов сайта</w:t>
            </w:r>
          </w:p>
        </w:tc>
        <w:tc>
          <w:tcPr>
            <w:tcW w:type="dxa" w:w="9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1. Первый экран: продажи есть, спрос не повторяется.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2. Узнавание себя: симптомы и живой язык клиента.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3. Ядро технологии: потребность -&gt; предложение -&gt; сценарий -&gt; канал -&gt; повтор -&gt; экономика.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4. Платная Диагностика: маршрут контрольного решения и No Fit как честный исход.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5. Кейсы и вход в заявку на Диагностику.</w:t>
            </w:r>
          </w:p>
        </w:tc>
      </w:tr>
      <w:tr>
        <w:tc>
          <w:tcPr>
            <w:tcW w:type="dxa" w:w="3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 главных визуальных образа</w:t>
            </w:r>
          </w:p>
        </w:tc>
        <w:tc>
          <w:tcPr>
            <w:tcW w:type="dxa" w:w="9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1. Контур повторяемого спроса.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2. Разовая волна против устойчивого контура.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3. Карта разрыва спроса и маршрут контрольного решения.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eastAsia="Calibri"/>
          <w:b/>
          <w:i w:val="0"/>
          <w:color w:val="0B1F33"/>
          <w:sz w:val="27"/>
        </w:rPr>
        <w:t>21. Self-QA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7500"/>
        <w:gridCol w:w="5100"/>
      </w:tblGrid>
      <w:tr>
        <w:tc>
          <w:tcPr>
            <w:tcW w:type="dxa" w:w="75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Проверка</w:t>
            </w:r>
          </w:p>
        </w:tc>
        <w:tc>
          <w:tcPr>
            <w:tcW w:type="dxa" w:w="5100"/>
            <w:vAlign w:val="center"/>
            <w:tcMar>
              <w:top w:w="75" w:type="dxa"/>
              <w:start w:w="105" w:type="dxa"/>
              <w:bottom w:w="75" w:type="dxa"/>
              <w:end w:w="105" w:type="dxa"/>
            </w:tcMar>
            <w:shd w:fill="0B1F33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5"/>
              </w:rPr>
              <w:t>Ответ</w:t>
            </w:r>
          </w:p>
        </w:tc>
      </w:tr>
      <w:tr>
        <w:tc>
          <w:tcPr>
            <w:tcW w:type="dxa" w:w="7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не описываем технологию как SMM / рекламу / воронку / брендбук.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Публичный блок 'Это не...' встроен в клиентско-смысловую модель сайта.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Блок не звучит защитно, не спорит с рынком и не обесценивает смежные категории.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не используем медицинскую метафору.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не используем терминологию первоисточника в клиентском слое.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не пишем абстрактный маркетинговый текст.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дали живой язык клиента.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использовали Customer Development, Voice of Customer, Empathy Map, JTBD, Job Map, Dream To Be Done, VPC, Kano, CJM.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дали вопросы для Диагностического Маршрутизатора.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Маршрутизатор 7VCTR выводит только на 7 утвержденных технологий; внешние категории не используются как самостоятельные маршруты.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отделили публичные обещания от обещаний после Диагностики.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Блок помогает Claude Design не увести визуальный язык в ложную категорию.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подготовили основу для Claude Design + Higgsfield.</w:t>
            </w:r>
          </w:p>
        </w:tc>
        <w:tc>
          <w:tcPr>
            <w:tcW w:type="dxa" w:w="5100"/>
            <w:shd w:fill="FFFFFF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  <w:tr>
        <w:tc>
          <w:tcPr>
            <w:tcW w:type="dxa" w:w="75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Мы не просим дизайнера додумывать смысл.</w:t>
            </w:r>
          </w:p>
        </w:tc>
        <w:tc>
          <w:tcPr>
            <w:tcW w:type="dxa" w:w="5100"/>
            <w:shd w:fill="FAF7F1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92" w:bottom="691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4"/>
      </w:rPr>
      <w:t>Повторяемый_Спрос_Клиентско_Смысловая_Модель_Сайта_V2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i w:val="0"/>
        <w:color w:val="475569"/>
        <w:sz w:val="15"/>
      </w:rPr>
      <w:t>C-Level Insight | Повторяемый Спрос | Клиентско-смысловая модель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82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