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30 Спринт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Документы и рабочие книги этапа Спринт.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Управление_Директорами_CLM_Блок_07_Организационная_устойчивость_V2.docx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Управление_Директорами_CLM_Блок_07_Рабочая_книга_устойчивости_LIGHT_V1.xlsx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Управление_Директорами_CLM_Блок_08_Лидерский_переход_V2.docx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Управление_Директорами_CLM_Блок_08_Рабочая_книга_лидерского_перехода_LIGHT_V1.xlsx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Управление_Директорами_CLM_Блок_09_AI_ИИ_контур_V2.docx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Управление_Директорами_CLM_Блок_09_Рабочая_книга_AI_ИИ_контура_LIGHT_V1.xlsx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Управление_Директорами_CLM_Блок_11_Roadmap_дорожная_карта_V2.docx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Управление_Директорами_CLM_Блок_11_Рабочая_книга_Roadmap_LIGHT_V1.xlsx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Управление_Директорами_CLM_Блок_12_Библиотека_артефактов_V2.docx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Управление_Директорами_CLM_Блок_12_Рабочая_книга_библиотеки_артефактов_LIGHT_V1.xlsx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Управление_Директорами_CLM_Продукт_03_Спринт_внутренний_протокол_V1.docx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Управление_Директорами_CLM_Продукт_03_Спринт_рабочая_книга_V1.xlsx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