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№1. Семь директоров не сняли CEO с ручного управления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показала, что проблема была не в слабости директоров, а в незакрепленных ролях, мандатах, правах решений, данных и ритме контроля.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Рост компании не равен росту управляемости. Если роли, мандаты и Decision OS / система решений не закреплены, CEO / генеральный директор остается ручным центром даже при наличии сильных директоров.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 на типовой ситуации роста компании.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Дистрибьюторская группа: выручка выросла с 1,8 до 5,1 млрд рублей за 4 года.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Команда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CEO / генеральный директор и 7 руководителей первого круга: коммерция, операции, финансы, HR / персонал, ИТ, маркетинг, клиентский сервис.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CEO каждую неделю тратит 10-12 часов на повторные спорные решения, которые должны закрываться ниже.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90 дней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2: архитектура ролей; Блок 3: диагностика; Блок 4: оценка руководителей в мандате; Блок 5: Decision OS; Блок 6: синхронизация.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Сократить возврат решений к CEO, закрепить владельцев, создать единый пакет данных и ритм review / разбора.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Компания выросла почти в 3 раза: с 1,8 до 5,1 млрд рублей выручки. Вместе с ростом появились отдельные руководители по продажам, операциям, финансам, персоналу, ИТ, маркетингу и клиентскому сервису. Внешне это выглядело как взрослая C-level-команда.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Но фактически спорные решения продолжали сходиться к CEO / генеральному директору: скидки и отсрочки крупным клиентам, обещания сроков, конфликт продаж и финансов, расхождения данных, срочные операционные исключения, запуск ИТ-инициатив без владельца эффекта.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Собственник видел не нехватку людей, а нехватку управляемости: директоров, отчетов и совещаний стало больше, но верхний контур не стал системой.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9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289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Директора недостаточно самостоятельны.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у ролей закрепленные мандаты и права решений.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Самостоятельность невозможна: часть мандатов не названа, часть возвращается к CEO.</w:t>
            </w:r>
          </w:p>
        </w:tc>
      </w:tr>
      <w:tr>
        <w:tc>
          <w:tcPr>
            <w:tcW w:type="dxa" w:w="28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CEO слишком много контролирует.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Почему решения возвращаются наверх.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Система сама возвращает решения к CEO, потому что нет владельца, данных или права решения.</w:t>
            </w:r>
          </w:p>
        </w:tc>
      </w:tr>
      <w:tr>
        <w:tc>
          <w:tcPr>
            <w:tcW w:type="dxa" w:w="28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Нужна мотивация руководителей.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мешает действовать без ручного согласования.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Сначала нужны роли, мандаты, Decision OS / система решений и единый ритм контроля.</w:t>
            </w:r>
          </w:p>
        </w:tc>
      </w:tr>
      <w:tr>
        <w:tc>
          <w:tcPr>
            <w:tcW w:type="dxa" w:w="28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Проблема в коммуникации.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Где ломается интерфейс ролей.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Главный сбой в стыке коммерции, финансов и операций: разные KPI / показатели и разные данные.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41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Интервью с CEO, собственником и 7 руководителями; разбор 12 спорных решений за 3 месяца; проверка ролей, мандатов, данных и ритмов.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XLSX Блока 3: ввод, роли/мандаты, решения/данные, расчет, отчет.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 C-level-ядра и первичный маршрут вмешательства.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архитектуру: какие решения остаются у CEO, какие уходят в мандаты директоров, какие требуют совместного маршрута.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мандатов, карта владельцев решений, список правил Decision OS.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 и план 30 / 60 / 90.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90 дней проверяли новую систему на контуре коммерческих условий: скидки, отсрочки, маржа, сроки, клиентские обещания.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Decision Loop / цикл решений, weekly review / еженедельный разбор.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Рабочая Decision OS и снижение возврата решений к CEO.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 в 2 недели проверяли, не откатываются ли решения обратно к CEO, и корректировали мандаты.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управляемости, журнал решений, Roadmap / дорожная карта корректировок.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системы и передача в регулярное управление.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не оценивала директоров “вообще”. Она проверяла, работает ли C-level-ядро как система: есть ли роли, мандаты, права решений, общие данные, ритм контроля и доверие между функциями.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Слой диагностики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Факт из кейса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Роли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Какие C-level-роли реально закрыты, а какие только спрятаны внутри должностей.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7 должностей закрывали не 7, а 15 управленческих ролей. Часть ролей не имела явного владельца.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Нужна архитектура 15 ролей без найма 15 директоров.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Мандаты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Кто имеет право принимать решения без повторного согласования с CEO.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Коммерческий директор вел клиента, но не имел полного мандата на маржу и исключения.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Развести клиентский, маржинальный и операционный мандат.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Решения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Как спорный вопрос входит, кто владелец, какие данные обязательны.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9 из 12 решений вернулись к CEO из-за отсутствия владельца или единого пакета данных.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Запуск Блока 5 Decision OS обязателен.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одна версия фактов для продаж, финансов и операций.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Продажи, финансы и операции приносили разные расчеты по одной сделке.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Data Pack / пакет данных для C-level-решения.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Ритм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Как решения закрываются и проверяются после совещания.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Протоколы были, но review / разбор последствий не проводился.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еженедельный review по решениям, а не только список задач.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Доверие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Можно ли считать обязательства функций надежными.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Директора спорили о корректности данных и трактовке обещаний клиенту.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Синхронизация Блока 6 нужна после настройки Decision OS.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заполнения Блока 3: роли и мандаты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Контур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Роль CLM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Фактический владелец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Мандат ясен 0-3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Право решения 0-3</w:t>
            </w:r>
          </w:p>
        </w:tc>
        <w:tc>
          <w:tcPr>
            <w:tcW w:type="dxa" w:w="113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Риск потери 0-3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Стратегическое ядро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CEO / генеральный директор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CEO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Роль перегружена чужими решениями.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Коммерческое ядро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Sales / коммерческий директор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Коммерческий директор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продажи, нет полного мандата на прибыльность условий.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Стратегическое ядро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 / финансовый директор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Видит маржу, но включается поздно.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Операционное ядро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 / операционный директор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Отвечает за исполнение, но не участвует в обещаниях клиенту вовремя.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Коммерческое ядро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CMO / маркетинг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Директор по маркетингу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Роль есть, но слабо связана с доходной архитектурой.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Технологическое ядро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CIO / ИТ-директор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ИТ-директор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1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2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ИТ держит систему, но не владеет качеством данных для решений.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заполнения Блока 3: спорные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680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за 3 месяца</w:t>
            </w:r>
          </w:p>
        </w:tc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Кто инициировал</w:t>
            </w:r>
          </w:p>
        </w:tc>
        <w:tc>
          <w:tcPr>
            <w:tcW w:type="dxa" w:w="300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Почему вернулось к CEO</w:t>
            </w:r>
          </w:p>
        </w:tc>
        <w:tc>
          <w:tcPr>
            <w:tcW w:type="dxa" w:w="300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должно было быть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D-01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Скидка 9% и отсрочка 45 дней федеральному клиенту.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Коммерческий директор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было единого критерия маржи, риска дебиторки и операционной нагрузки.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Маршрут CSO Sales + CFO + COO с единым Data Pack.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D-02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Ускоренная поставка без подтвержденных складских мощностей.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Продажи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 подключили после обещания клиенту.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Запрет клиентского обещания без операционной проверки.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D-03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Исключение из кредитного лимита.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Коммерция + финансы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 и CSO спорили о праве последнего слова.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Матрица прав решений по дебиторке и марже.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D-04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Приоритет ИТ-доработки для крупного клиента.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Клиентский сервис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ИТ не видел владельца экономического эффекта.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эффекта + критерии + срок review.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D-05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Перенос маркетингового бюджета в поддержку канала.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Маркетинг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было связи с маржей и операционной готовностью.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Связка CMO + CSO + CFO по единому расчету.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D-06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Компенсация клиенту за срыв срока.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Клиентский сервис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было правила, кто решает компенсацию и как считать стоимость ошибки.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 по исключениям.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CSS / индекс согласованности C-suite: 46 из 100. Перед масштабированием нужен режим удержания; разрешен ограниченный спринт по контуру коммерческих условий. Главный разрыв: решения на стыке продаж, финансов и операций не имеют владельца, единого пакета данных и обязательного review / разбора.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Сессия не была фасилитацией настроения команды. Ее задача — перевести диагностированные разрывы в управленческое решение: кому принадлежит мандат, где граница права решения, какие данные обязательны, как фиксируется обязательство и когда проводится разбор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Решение сессии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сессии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сессии</w:t>
            </w:r>
          </w:p>
        </w:tc>
        <w:tc>
          <w:tcPr>
            <w:tcW w:type="dxa" w:w="198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Развести типы клиентских условий.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Все крупные исключения сходились к CEO.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Три типа решений: коммерческие, финансовые, операционные; для каждого свой владелец и маршрут.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мандатов.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Ввести Data Pack / пакет данных.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Каждая функция приносила свою версию правды.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Одно окно данных: маржа, дебиторка, мощности, риск клиента, срок исполнения.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Шаблон Data Pack.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Назначить владельца решения.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обсуждении участвовали все, владелец результата был размыт.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 каждого решения один владелец результата; остальные роли получают права участия.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Rights Matrix / матрица прав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Запустить review / разбор.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После совещания проверяли задачи, но не качество решения.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2 недели проверяется факт: эффект, отклонение, урок, обновление правила.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Book / книга решений.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Целевая матрица мандатов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Тип решения</w:t>
            </w:r>
          </w:p>
        </w:tc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Обязательные участники</w:t>
            </w:r>
          </w:p>
        </w:tc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Право CEO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 эскалации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Скидка в пределах стандартной политики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Sales / коммерческий директор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 получает уведомление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участвует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выходит за лимит маржи и дебиторки.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Скидка выше лимита или отсрочка выше 30 дней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Sales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CFO, COO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Только при превышении красного порога риска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Маржа ниже порога, дебиторка выше лимита, срок не подтвержден.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Исключение по стратегическому клиенту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CEO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CSO, CFO, COO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решения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влияет на стратегию или риск репутации.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Обещание ускоренной поставки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COO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CSO, клиентский сервис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участвует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Если нарушение срока несет репутационный или финансовый риск.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Компенсация за срыв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Клиентский сервис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CFO, COO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Только при крупном клиенте или публичном риске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Сумма выше лимита, риск потери клиента.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 90 дней: что проверяли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Закрепить вход решения.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реестр C-level-решений, единый Data Pack и правило: вопрос без владельца не попадает на совещание.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владельцем и пакетом данных.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25% до 78%.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мандаты вниз.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CSO, CFO и COO начали закрывать решения по клиентским условиям без CEO в пределах лимитов.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Количество возвратов к CEO.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9 из 12 до 4 из 12.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Закрепить review / разбор.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2 недели после решения фиксировались эффект, отклонение, урок и обновление правила.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разбором результата.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 0% до 83%.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6.1. Фрагмент Decision OS / системы решений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56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Вопрос</w:t>
            </w:r>
          </w:p>
        </w:tc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Владелец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Data Pack / пакет данных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Критерии</w:t>
            </w:r>
          </w:p>
        </w:tc>
        <w:tc>
          <w:tcPr>
            <w:tcW w:type="dxa" w:w="147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Статус</w:t>
            </w:r>
          </w:p>
        </w:tc>
        <w:tc>
          <w:tcPr>
            <w:tcW w:type="dxa" w:w="249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Review / разбор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D-01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Скидка и отсрочка федеральному клиенту.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CSO Sales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Маржа, дебиторка, история оплат, мощность склада, риск клиента.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Маржа не ниже 24%; отсрочка до 30 дней; срок подтвержден COO.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Решено без CEO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Через 14 дней: маржа удержана, срок выполнен.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D-02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Ускоренная поставка.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COO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Остатки, график отгрузки, стоимость ускорения, влияние на других клиентов.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Нет срыва SLA / уровня сервиса по ключевым клиентам.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Решено с участием CSO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Отклонение: +2 дня, правило обновлено.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D-03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Исключение по кредитному лимиту.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CFO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Лимит, просрочка, страхование, маржа, стратегичность клиента.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Нет просрочки выше порога; маржа покрывает риск.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Эскалировано CEO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Эскалация признана обоснованной.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D-04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ИТ-доработка для клиента.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CIO / ИТ-директор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Стоимость, эффект, срок, владелец выгоды, риск отвлечения команды.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Есть владелец экономического эффекта.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Отложено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3"/>
              </w:rPr>
              <w:t>Отложение подтвердило отсутствие эффекта.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Каждые 2 недели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Сколько решений снова вернулось к CEO.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Больше 3 повторных возвратов за период.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Разбор причины: нет владельца, нет данных, нет права, нет доверия.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Держатся ли мандаты CSO, CFO, COO.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Роль участвует, но не владеет результатом.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Корректировка матрицы мандатов.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Работает ли Data Pack.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Споры о данных возвращаются на совещание.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Назначение владельца данных и правила версии фактов.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 в квартал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Нужно ли подключать Блок 7 устойчивости или Блок 10 панели.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Сбой повторяется под нагрузкой или метрик слишком много.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Перевод в следующий блок CLM.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2. Архитектура C-level-ядра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7 должностей скрывали 15 ролей и несколько потерянных мандатов.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Нельзя оценивать команду по оргструктуре.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Зафиксировали роли и мандаты без раздувания штата.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3. Диагностика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9 из 12 спорных решений возвращались к CEO из-за владельца, данных, права или ритма.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Проблема системная, не личная.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Выбрали ограниченный спринт по клиентским условиям.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4. Оценка руководителя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CSO силен в росте продаж, но не держит мандат прибыльности условий без CFO и COO.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Развивать нужно не “самостоятельность”, а способность держать конкретный мандат.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Дали CSO новый мандат с условиями и границами.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5. Decision 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входили на совещание без владельца, данных и review.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маршрут решения, а не еще одно совещание.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Ввели реестр решений, Data Pack, Decision Book.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6. Синхронизация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Стыки CSO-CFO-COO ломались из-за конфликтующих KPI / показателей.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Общий результат требует общих правил стыка.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Ввели общий ритм и критерии коммерческих исключений.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Роль CEO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Главный арбитр повторных решений.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Владелец только решений своего уровня.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Число повторных решений у CEO снизилось с 9 из 12 до 3 из 12.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Мандаты директоров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Формальные зоны ответственности без прав решения.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Мандаты связаны с типами решений и порогами эскалации.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мандатов утверждена на сессии.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Несколько версий правды у продаж, финансов и операций.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Один Data Pack для спорного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78% решений в первый месяц имели заполненный 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Совещания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Протокол задач без проверки качества решения.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review / разбор через 14 дней.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83% решений прошли review к 90-му дню.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Коммерческие условия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Торг функций и ручное согласование CEO.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Маршрут CSO-CFO-COO с порогами.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Крупные исключения закрываются по правилам эскалации.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Снижение ручного разбора, ясные пороги эскалации, контроль без микроменеджмента.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возвращает время на стратегические решения.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Роли, мандаты, Data Pack, общий маршрут решений и review.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Директора перестают спорить функциями и начинают держать общий результат.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Понимание, где компания управляется системой, а где держится на личности CEO.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ручное управление.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Картину управляемости: сигнал, владелец реакции, риск, статус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Отчетность становится управленческой, а не только информационной.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командную сессию.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Команда договорилась бы о важности самостоятельности, но не получила бы мандаты и права решений.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 CLM фиксирует владельцев, данные, права и review.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новую оргструктуру.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Новая схема не доказывает фактическое владение решениями.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разводит человека, должность, роль и мандат.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HR-оценку директоров.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Оценка людей не показывает, где ломается система решений.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оценивает руководителя относительно роли и системной задачи.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метрики.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Метрики без владельца реакции усилили бы шум.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метрику с владельцем, решением и следующим действием.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300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ролей и мандатов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Показывает, кто владеет критическими решениями и где границы эскалации.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 CEO и собственника как управленческая карта первого круга.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Data Pack / пакет данных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 дает функциям спорить разными цифрами.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каждом C-level-решении с ценой ошибки.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Book / книга решений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Фиксирует решение, владельца, аргументы, риск, обязательство и review.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регулярном контуре управления.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управляемости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Показывает не все метрики, а сигналы, владельцев реакции и статус решений.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еженедельном управленческом ритме.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Roadmap / дорожная карта 30 / 60 / 90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Не дает изменениям раствориться после сессии.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спринте и сопровождении.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CLM не “помогает директорам лучше общаться”. CLM показывает, где верхний контур компании не производит управляемые решения, и переводит этот разрыв в роли, мандаты, данные, Decision OS / систему решений, ритм review / разбора и закрепленные артефакты.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CLM_CASE_01_кейс_1_семь_директоров_не_сняли_ceo_с_ручного_управления_V2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