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line="259" w:lineRule="auto"/>
      </w:pPr>
      <w:r>
        <w:rPr>
          <w:rFonts w:ascii="Arial" w:hAnsi="Arial" w:eastAsia="Arial"/>
          <w:b/>
          <w:color w:val="163B59"/>
          <w:sz w:val="36"/>
        </w:rPr>
        <w:t>проSTRAнство</w:t>
      </w:r>
    </w:p>
    <w:p>
      <w:pPr>
        <w:spacing w:after="120" w:line="259" w:lineRule="auto"/>
      </w:pPr>
      <w:r>
        <w:rPr>
          <w:rFonts w:ascii="Arial" w:hAnsi="Arial" w:eastAsia="Arial"/>
          <w:b w:val="0"/>
          <w:color w:val="5A636E"/>
          <w:sz w:val="28"/>
        </w:rPr>
        <w:t>Каталог подпапки 20 Сессия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1814"/>
        <w:gridCol w:w="6010"/>
      </w:tblGrid>
      <w:tr>
        <w:trPr>
          <w:cantSplit/>
        </w:trPr>
        <w:tc>
          <w:tcPr>
            <w:tcW w:type="dxa" w:w="2381"/>
            <w:shd w:fill="EAF1F7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63B59"/>
                <w:sz w:val="16"/>
              </w:rPr>
              <w:t>Статус</w:t>
            </w:r>
          </w:p>
        </w:tc>
        <w:tc>
          <w:tcPr>
            <w:tcW w:type="dxa" w:w="1814"/>
            <w:shd w:fill="EAF1F7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63B59"/>
                <w:sz w:val="16"/>
              </w:rPr>
              <w:t>Дата</w:t>
            </w:r>
          </w:p>
        </w:tc>
        <w:tc>
          <w:tcPr>
            <w:tcW w:type="dxa" w:w="6010"/>
            <w:shd w:fill="EAF1F7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63B59"/>
                <w:sz w:val="16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381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актуальный каталог папки</w:t>
            </w:r>
          </w:p>
        </w:tc>
        <w:tc>
          <w:tcPr>
            <w:tcW w:type="dxa" w:w="1814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21 июля 2026</w:t>
            </w:r>
          </w:p>
        </w:tc>
        <w:tc>
          <w:tcPr>
            <w:tcW w:type="dxa" w:w="6010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документы Сессии, выбора рабочего набора и моста</w:t>
            </w:r>
          </w:p>
        </w:tc>
      </w:tr>
    </w:tbl>
    <w:p>
      <w:pPr>
        <w:spacing w:after="40"/>
      </w:pPr>
    </w:p>
    <w:p>
      <w:pPr>
        <w:spacing w:after="120" w:line="259" w:lineRule="auto"/>
      </w:pPr>
      <w:r>
        <w:rPr>
          <w:rFonts w:ascii="Arial" w:hAnsi="Arial" w:eastAsia="Arial"/>
          <w:b w:val="0"/>
          <w:color w:val="2F343B"/>
          <w:sz w:val="18"/>
        </w:rPr>
        <w:t>Подпапка содержит документы Сессии и моста: внутренний пакет, клиентскую версию, описание моста и каноническую карту.</w:t>
      </w:r>
    </w:p>
    <w:p>
      <w:pPr>
        <w:spacing w:before="160" w:after="100"/>
      </w:pPr>
      <w:r>
        <w:rPr>
          <w:rFonts w:ascii="Arial" w:hAnsi="Arial" w:eastAsia="Arial"/>
          <w:b/>
          <w:color w:val="2F7DBD"/>
          <w:sz w:val="28"/>
        </w:rPr>
        <w:t>Карта файлов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3118"/>
        <w:gridCol w:w="1644"/>
        <w:gridCol w:w="3685"/>
        <w:gridCol w:w="1190"/>
      </w:tblGrid>
      <w:tr>
        <w:trPr>
          <w:cantSplit/>
        </w:trPr>
        <w:tc>
          <w:tcPr>
            <w:tcW w:type="dxa" w:w="567"/>
            <w:shd w:fill="EAF1F7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63B59"/>
                <w:sz w:val="14"/>
              </w:rPr>
              <w:t>№</w:t>
            </w:r>
          </w:p>
        </w:tc>
        <w:tc>
          <w:tcPr>
            <w:tcW w:type="dxa" w:w="3118"/>
            <w:shd w:fill="EAF1F7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63B59"/>
                <w:sz w:val="14"/>
              </w:rPr>
              <w:t>Файл</w:t>
            </w:r>
          </w:p>
        </w:tc>
        <w:tc>
          <w:tcPr>
            <w:tcW w:type="dxa" w:w="1644"/>
            <w:shd w:fill="EAF1F7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63B59"/>
                <w:sz w:val="14"/>
              </w:rPr>
              <w:t>Формат</w:t>
            </w:r>
          </w:p>
        </w:tc>
        <w:tc>
          <w:tcPr>
            <w:tcW w:type="dxa" w:w="3685"/>
            <w:shd w:fill="EAF1F7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63B59"/>
                <w:sz w:val="14"/>
              </w:rPr>
              <w:t>Назначение</w:t>
            </w:r>
          </w:p>
        </w:tc>
        <w:tc>
          <w:tcPr>
            <w:tcW w:type="dxa" w:w="1190"/>
            <w:shd w:fill="EAF1F7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63B59"/>
                <w:sz w:val="14"/>
              </w:rPr>
              <w:t>Статус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1</w:t>
            </w:r>
          </w:p>
        </w:tc>
        <w:tc>
          <w:tcPr>
            <w:tcW w:type="dxa" w:w="3118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proSTRANSTVO_Мост_Каноническая_Карта_v0.2.xlsx</w:t>
            </w:r>
          </w:p>
        </w:tc>
        <w:tc>
          <w:tcPr>
            <w:tcW w:type="dxa" w:w="1644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таблица / XLSX</w:t>
            </w:r>
          </w:p>
        </w:tc>
        <w:tc>
          <w:tcPr>
            <w:tcW w:type="dxa" w:w="3685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каноническая карта моста</w:t>
            </w:r>
          </w:p>
        </w:tc>
        <w:tc>
          <w:tcPr>
            <w:tcW w:type="dxa" w:w="1190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оставить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2</w:t>
            </w:r>
          </w:p>
        </w:tc>
        <w:tc>
          <w:tcPr>
            <w:tcW w:type="dxa" w:w="3118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proSTRANSTVO_Мост_Описание_v0.2.docx</w:t>
            </w:r>
          </w:p>
        </w:tc>
        <w:tc>
          <w:tcPr>
            <w:tcW w:type="dxa" w:w="1644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документ / DOCX</w:t>
            </w:r>
          </w:p>
        </w:tc>
        <w:tc>
          <w:tcPr>
            <w:tcW w:type="dxa" w:w="3685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описание моста между Сессией и Спринтом</w:t>
            </w:r>
          </w:p>
        </w:tc>
        <w:tc>
          <w:tcPr>
            <w:tcW w:type="dxa" w:w="1190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оставить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3</w:t>
            </w:r>
          </w:p>
        </w:tc>
        <w:tc>
          <w:tcPr>
            <w:tcW w:type="dxa" w:w="3118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proSTRANSTVO_Сессия_Рабочий_Пакет_v0.2.docx</w:t>
            </w:r>
          </w:p>
        </w:tc>
        <w:tc>
          <w:tcPr>
            <w:tcW w:type="dxa" w:w="1644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документ / DOCX</w:t>
            </w:r>
          </w:p>
        </w:tc>
        <w:tc>
          <w:tcPr>
            <w:tcW w:type="dxa" w:w="3685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внутренний пакет Сессии</w:t>
            </w:r>
          </w:p>
        </w:tc>
        <w:tc>
          <w:tcPr>
            <w:tcW w:type="dxa" w:w="1190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оставить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4</w:t>
            </w:r>
          </w:p>
        </w:tc>
        <w:tc>
          <w:tcPr>
            <w:tcW w:type="dxa" w:w="3118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proSTRANSTVO_Сессия_Клиентская_Версия_v0.3.docx</w:t>
            </w:r>
          </w:p>
        </w:tc>
        <w:tc>
          <w:tcPr>
            <w:tcW w:type="dxa" w:w="1644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документ / DOCX</w:t>
            </w:r>
          </w:p>
        </w:tc>
        <w:tc>
          <w:tcPr>
            <w:tcW w:type="dxa" w:w="3685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клиентская версия Сессии</w:t>
            </w:r>
          </w:p>
        </w:tc>
        <w:tc>
          <w:tcPr>
            <w:tcW w:type="dxa" w:w="1190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оставить</w:t>
            </w:r>
          </w:p>
        </w:tc>
      </w:tr>
    </w:tbl>
    <w:p>
      <w:pPr>
        <w:spacing w:after="40"/>
      </w:pPr>
    </w:p>
    <w:p>
      <w:pPr>
        <w:spacing w:before="160" w:after="100"/>
      </w:pPr>
      <w:r>
        <w:rPr>
          <w:rFonts w:ascii="Arial" w:hAnsi="Arial" w:eastAsia="Arial"/>
          <w:b/>
          <w:color w:val="2F7DBD"/>
          <w:sz w:val="28"/>
        </w:rPr>
        <w:t>Правила папки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804"/>
      </w:tblGrid>
      <w:tr>
        <w:trPr>
          <w:cantSplit/>
        </w:trPr>
        <w:tc>
          <w:tcPr>
            <w:tcW w:type="dxa" w:w="3402"/>
            <w:shd w:fill="EAF1F7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63B59"/>
                <w:sz w:val="16"/>
              </w:rPr>
              <w:t>Правило</w:t>
            </w:r>
          </w:p>
        </w:tc>
        <w:tc>
          <w:tcPr>
            <w:tcW w:type="dxa" w:w="6804"/>
            <w:shd w:fill="EAF1F7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63B59"/>
                <w:sz w:val="16"/>
              </w:rPr>
              <w:t>Комментарий</w:t>
            </w:r>
          </w:p>
        </w:tc>
      </w:tr>
      <w:tr>
        <w:trPr>
          <w:cantSplit/>
        </w:trPr>
        <w:tc>
          <w:tcPr>
            <w:tcW w:type="dxa" w:w="3402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Хранить только актуальные рабочие файлы</w:t>
            </w:r>
          </w:p>
        </w:tc>
        <w:tc>
          <w:tcPr>
            <w:tcW w:type="dxa" w:w="6804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старые версии и служебные материалы переносятся в 99 Архив</w:t>
            </w:r>
          </w:p>
        </w:tc>
      </w:tr>
      <w:tr>
        <w:trPr>
          <w:cantSplit/>
        </w:trPr>
        <w:tc>
          <w:tcPr>
            <w:tcW w:type="dxa" w:w="3402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Не удалять .DS_Store</w:t>
            </w:r>
          </w:p>
        </w:tc>
        <w:tc>
          <w:tcPr>
            <w:tcW w:type="dxa" w:w="6804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системный файл macOS игнорируется при контроле</w:t>
            </w:r>
          </w:p>
        </w:tc>
      </w:tr>
      <w:tr>
        <w:trPr>
          <w:cantSplit/>
        </w:trPr>
        <w:tc>
          <w:tcPr>
            <w:tcW w:type="dxa" w:w="3402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Поддерживать имена с proSTRANSTVO_</w:t>
            </w:r>
          </w:p>
        </w:tc>
        <w:tc>
          <w:tcPr>
            <w:tcW w:type="dxa" w:w="6804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техническое имя проекта сохраняется в названиях файлов</w:t>
            </w:r>
          </w:p>
        </w:tc>
      </w:tr>
      <w:tr>
        <w:trPr>
          <w:cantSplit/>
        </w:trPr>
        <w:tc>
          <w:tcPr>
            <w:tcW w:type="dxa" w:w="3402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Обновлять каталог при изменении состава</w:t>
            </w:r>
          </w:p>
        </w:tc>
        <w:tc>
          <w:tcPr>
            <w:tcW w:type="dxa" w:w="6804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этот документ является навигационной картой папки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850" w:right="822" w:bottom="822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line="252" w:lineRule="auto"/>
      <w:jc w:val="center"/>
    </w:pPr>
    <w:r>
      <w:rPr>
        <w:rFonts w:ascii="Arial" w:hAnsi="Arial" w:eastAsia="Arial"/>
        <w:b w:val="0"/>
        <w:color w:val="7A838D"/>
        <w:sz w:val="15"/>
      </w:rPr>
      <w:t>проSTRAнство · каталог папки · 21 июля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