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концепция управленческой точности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Объяснить УМ как технологию управленческой точности: зачем она нужна бизнесу, чем отличается от альтернатив и какой управленческий результат дает.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One Page проекта: 02 Продуктовая архитектура и офферы/УМ - One Page проекта.md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Продуктовый каталог: смысловая часть: 02 Продуктовая архитектура и офферы/УМ - продуктовый каталог 4 продукта.md</w:t>
      </w:r>
    </w:p>
    <w:p>
      <w:pPr>
        <w:pStyle w:val="Heading1"/>
      </w:pPr>
      <w:r>
        <w:t>One Page проекта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One Page проекта.md</w:t>
      </w:r>
    </w:p>
    <w:p>
      <w:pPr>
        <w:pStyle w:val="Heading1"/>
      </w:pPr>
      <w:r>
        <w:t>УМ - One Page проекта</w:t>
      </w:r>
    </w:p>
    <w:p>
      <w:r>
        <w:rPr>
          <w:rFonts w:ascii="Arial" w:hAnsi="Arial"/>
          <w:b w:val="0"/>
          <w:color w:val="111827"/>
          <w:sz w:val="18"/>
        </w:rPr>
        <w:t>Статус: завершенная рабочая версия.</w:t>
      </w:r>
    </w:p>
    <w:p>
      <w:pPr>
        <w:pStyle w:val="Heading2"/>
      </w:pPr>
      <w:r>
        <w:t>1. Что такое УМ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- это авторская технология управленческой точности для собственников и C-level / первого управленческого круга.</w:t>
      </w:r>
    </w:p>
    <w:p>
      <w:r>
        <w:rPr>
          <w:rFonts w:ascii="Arial" w:hAnsi="Arial"/>
          <w:b w:val="0"/>
          <w:color w:val="111827"/>
          <w:sz w:val="18"/>
        </w:rPr>
        <w:t>УМ помогает принимать значимые решения не на интуиции, а через данные, расчет, сценарии, критерии допустимости, управленческий ответ и контроль.</w:t>
      </w:r>
    </w:p>
    <w:p>
      <w:r>
        <w:rPr>
          <w:rFonts w:ascii="Arial" w:hAnsi="Arial"/>
          <w:b w:val="0"/>
          <w:color w:val="111827"/>
          <w:sz w:val="18"/>
        </w:rPr>
        <w:t>Короткая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переводит управленческое “хотим” в расчетное “можно, если”.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Короткое обещание: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помогает заранее понять, к чему приведет значимое решение, и принять его точнее: запускать, запускать при условиях или не запускать в текущей модели.</w:t>
            </w:r>
          </w:p>
        </w:tc>
      </w:tr>
    </w:tbl>
    <w:p>
      <w:pPr>
        <w:pStyle w:val="Heading2"/>
      </w:pPr>
      <w:r>
        <w:t>2. Что такое управленческая точность</w:t>
      </w:r>
    </w:p>
    <w:p>
      <w:r>
        <w:rPr>
          <w:rFonts w:ascii="Arial" w:hAnsi="Arial"/>
          <w:b w:val="0"/>
          <w:color w:val="111827"/>
          <w:sz w:val="18"/>
        </w:rPr>
        <w:t>Управленческая точность - это способность компании понимать последствия значимого решения до запуска.</w:t>
      </w:r>
    </w:p>
    <w:p>
      <w:r>
        <w:rPr>
          <w:rFonts w:ascii="Arial" w:hAnsi="Arial"/>
          <w:b w:val="0"/>
          <w:color w:val="111827"/>
          <w:sz w:val="18"/>
        </w:rPr>
        <w:t>Управленческая точность отвечает на вопросы: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изменится в прибыли;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изменится в денежном потоке;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 повлияет налоговый контур, включая НДС при ОСНО;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сценарии возможны;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условия должны быть выполнены;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статус получает решение;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нужно контролировать после запуска.</w:t>
      </w:r>
    </w:p>
    <w:p>
      <w:pPr>
        <w:pStyle w:val="Heading2"/>
      </w:pPr>
      <w:r>
        <w:t>3. Какую проблему решает УМ</w:t>
      </w:r>
    </w:p>
    <w:p>
      <w:r>
        <w:rPr>
          <w:rFonts w:ascii="Arial" w:hAnsi="Arial"/>
          <w:b w:val="0"/>
          <w:color w:val="111827"/>
          <w:sz w:val="18"/>
        </w:rPr>
        <w:t>Во многих компаниях решения выглядят разумными до запуска, но после запуска выясняется: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выручка выросла, а прибыль упала;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P&amp;L / отчет о прибылях и убытках выглядит нормально, но возник денежный разрыв;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скидка, отсрочка, промо или маркетплейс-акция съели результат;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проект запущен без понимания TCO / совокупной стоимости владения и ROI / возврата инвестиций;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спорила мнениями, а не расчетными условиями.</w:t>
      </w:r>
    </w:p>
    <w:p>
      <w:r>
        <w:rPr>
          <w:rFonts w:ascii="Arial" w:hAnsi="Arial"/>
          <w:b w:val="0"/>
          <w:color w:val="111827"/>
          <w:sz w:val="18"/>
        </w:rPr>
        <w:t>УМ нужна там, где цена управленческой неточности выше цены предварительного расчета.</w:t>
      </w:r>
    </w:p>
    <w:p>
      <w:pPr>
        <w:pStyle w:val="Heading2"/>
      </w:pPr>
      <w:r>
        <w:t>4. Сколько стоит управленческая неточность</w:t>
      </w:r>
    </w:p>
    <w:p>
      <w:r>
        <w:rPr>
          <w:rFonts w:ascii="Arial" w:hAnsi="Arial"/>
          <w:b w:val="0"/>
          <w:color w:val="111827"/>
          <w:sz w:val="18"/>
        </w:rPr>
        <w:t>Управленческая неточность стоит дороже самой ошибки: она бьет по прибыли, денежному потоку, налоговому контуру, ресурсам, срокам и времени управленческой команды.</w:t>
      </w:r>
    </w:p>
    <w:p>
      <w:r>
        <w:rPr>
          <w:rFonts w:ascii="Arial" w:hAnsi="Arial"/>
          <w:b w:val="0"/>
          <w:color w:val="111827"/>
          <w:sz w:val="18"/>
        </w:rPr>
        <w:t>Короткая формула: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Стоимость управленческой неточности</w:t>
        <w:br/>
        <w:t>= потеря прибыли + денежный разрыв + ресурсы + переделка + упущенный результат</w:t>
      </w:r>
    </w:p>
    <w:p>
      <w:r>
        <w:rPr>
          <w:rFonts w:ascii="Arial" w:hAnsi="Arial"/>
          <w:b w:val="0"/>
          <w:color w:val="111827"/>
          <w:sz w:val="18"/>
        </w:rPr>
        <w:t>Стоимость управленческой точности - это экономическая ценность предотвращенной ошибки, сохраненной прибыли, защищенного денежного потока и более точного запуска решения.</w:t>
      </w:r>
    </w:p>
    <w:p>
      <w:r>
        <w:rPr>
          <w:rFonts w:ascii="Arial" w:hAnsi="Arial"/>
          <w:b w:val="0"/>
          <w:color w:val="111827"/>
          <w:sz w:val="18"/>
        </w:rPr>
        <w:t>Подробная методика оценки раскрывается отдельно в документе по ценовой архитектуре.</w:t>
      </w:r>
    </w:p>
    <w:p>
      <w:pPr>
        <w:pStyle w:val="Heading2"/>
      </w:pPr>
      <w:r>
        <w:t>5. Как работает УМ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Сырой запрос</w:t>
        <w:br/>
        <w:t>→ данные</w:t>
        <w:br/>
        <w:t>→ формула / решатор</w:t>
        <w:br/>
        <w:t>→ расчет</w:t>
        <w:br/>
        <w:t>→ сценарии</w:t>
        <w:br/>
        <w:t>→ контуры проверки</w:t>
        <w:br/>
        <w:t>→ условия допустимости</w:t>
        <w:br/>
        <w:t>→ статус решения</w:t>
        <w:br/>
        <w:t>→ управленческий ответ</w:t>
        <w:br/>
        <w:t>→ контроль</w:t>
      </w:r>
    </w:p>
    <w:p>
      <w:r>
        <w:rPr>
          <w:rFonts w:ascii="Arial" w:hAnsi="Arial"/>
          <w:b w:val="0"/>
          <w:color w:val="111827"/>
          <w:sz w:val="18"/>
        </w:rPr>
        <w:t>Статусы решения: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расчет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допустимо только при конкретных числовых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текущих вводных и ограничениях решение не проходит расчет.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данных недостаточно, статус не присваивается. Сначала собираются данные.</w:t>
      </w:r>
    </w:p>
    <w:p>
      <w:pPr>
        <w:pStyle w:val="Heading2"/>
      </w:pPr>
      <w:r>
        <w:t>6. Конкуренты и отличие УМ</w:t>
      </w:r>
    </w:p>
    <w:p>
      <w:r>
        <w:rPr>
          <w:rFonts w:ascii="Arial" w:hAnsi="Arial"/>
          <w:b w:val="0"/>
          <w:color w:val="111827"/>
          <w:sz w:val="18"/>
        </w:rPr>
        <w:t>УМ будут сравнивать не с одним прямым конкурентом, а с несколькими классами решений.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Ограничение с точки зрения УМ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консалтинг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Дает анализ, рекомендации, стратегические гипотезы.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Часто остается на уровне рекомендаций, а не расчетного допуска конкретного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Финансовое моделирование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Считает экономику проекта, сделки или сценария.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Часто отделено от управленческого статуса, ролей, условий запуска и контроля исполнения.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BI / business intelligence / бизнес-аналитика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данные и показатели.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Обычно анализирует то, что уже произошло, а не превращает будущий запрос в управленческий ответ.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Decision Quality / качество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Улучшает процесс принятия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Может быть сильным методологически, но не всегда доводит решение до формулы, порога, статуса и ответа.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Decision Intelligence / интеллектуальная поддержка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Соединяет данные, модели и принятие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Часто выглядит как аналитическая или IT / информационно-технологическая система, а не как компактный управленческий инструмент для C-level / первого управленческого круга.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Тренинги принятия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Обучают мышлению, командной работе и снижению ошибок.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дают обязательного расчетного артефакта для реального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Excel-шаблоны и калькуляторы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Быстро считают типовую задачу.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Сами по себе не дают управленческую точность: нет полного контура данных, сценариев, условий, статуса и контроля.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Отличие УМ: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соединяет управленческую ситуацию, расчет, сценарии, критерии допустимости, статус решения, управленческий ответ и контроль в одну прикладную технологию.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УМ не конкурирует с финансовым моделированием, BI / бизнес-аналитикой или консалтингом “вообще”. Она занимает более точную нишу: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предварительная расчетная ясность значимого управленческого решения до действия.</w:t>
            </w:r>
          </w:p>
        </w:tc>
      </w:tr>
    </w:tbl>
    <w:p>
      <w:pPr>
        <w:pStyle w:val="Heading2"/>
      </w:pPr>
      <w:r>
        <w:t>7. Когда применять УМ</w:t>
      </w:r>
    </w:p>
    <w:p>
      <w:r>
        <w:rPr>
          <w:rFonts w:ascii="Arial" w:hAnsi="Arial"/>
          <w:b w:val="0"/>
          <w:color w:val="111827"/>
          <w:sz w:val="18"/>
        </w:rPr>
        <w:t>УМ применяется к решениям, где есть деньги, ресурсы, неопределенность, несколько сценариев и высокая цена ошибки.</w:t>
      </w:r>
    </w:p>
    <w:p>
      <w:r>
        <w:rPr>
          <w:rFonts w:ascii="Arial" w:hAnsi="Arial"/>
          <w:b w:val="0"/>
          <w:color w:val="111827"/>
          <w:sz w:val="18"/>
        </w:rPr>
        <w:t>Типовые ситуации: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скидки, отсрочки, спецусловия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маркетинг, промо, каналы, маркетплейсы;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ассортимент, SKU / товарные позиции, новые продукты;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запасы, производство, логистика, SLA / уровень сервиса;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инвестиции, проекты, найм, автоматизация, TCO / совокупная стоимость владения, ROI / возврат инвестиций.</w:t>
      </w:r>
    </w:p>
    <w:p>
      <w:pPr>
        <w:pStyle w:val="Heading2"/>
      </w:pPr>
      <w:r>
        <w:t>8. Что УМ не делает</w:t>
      </w:r>
    </w:p>
    <w:p>
      <w:r>
        <w:rPr>
          <w:rFonts w:ascii="Arial" w:hAnsi="Arial"/>
          <w:b w:val="0"/>
          <w:color w:val="111827"/>
          <w:sz w:val="18"/>
        </w:rPr>
        <w:t>УМ не принимает решение вместо собственника и C-level / первого управленческого круга.</w:t>
      </w:r>
    </w:p>
    <w:p>
      <w:r>
        <w:rPr>
          <w:rFonts w:ascii="Arial" w:hAnsi="Arial"/>
          <w:b w:val="0"/>
          <w:color w:val="111827"/>
          <w:sz w:val="18"/>
        </w:rPr>
        <w:t>УМ не заменяет: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стратегию;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предпринимательский риск;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юридическую проверку;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бухгалтерский и налоговый учет;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отраслевую экспертизу;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ответственность владельца решения.</w:t>
      </w:r>
    </w:p>
    <w:p>
      <w:r>
        <w:rPr>
          <w:rFonts w:ascii="Arial" w:hAnsi="Arial"/>
          <w:b w:val="0"/>
          <w:color w:val="111827"/>
          <w:sz w:val="18"/>
        </w:rPr>
        <w:t>УМ дает расчетную ясность, условия допустимости, статус решения и контроль.</w:t>
      </w:r>
    </w:p>
    <w:p>
      <w:pPr>
        <w:pStyle w:val="Heading2"/>
      </w:pPr>
      <w:r>
        <w:t>9. Продукты УМ</w:t>
      </w:r>
    </w:p>
    <w:p>
      <w:r>
        <w:rPr>
          <w:rFonts w:ascii="Arial" w:hAnsi="Arial"/>
          <w:b w:val="0"/>
          <w:color w:val="111827"/>
          <w:sz w:val="18"/>
        </w:rPr>
        <w:t>Все 4 продукта платные. Диагностика не является бесплатным аудитом.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Главный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компания теряет управленческую точность?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разрывов, типология ошибок, оценка цены неточности, рекомендация следующего шага.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должна быть устроена система точных решений?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Согласованный контур УМ: правила, роли, критерии допустимости, форма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Работает ли УМ на реальных решениях?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Внедрение УМ на ограниченном наборе решений и проверка практики.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удерживать точность решений во времени?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Регулярный разбор решений, обновление правил, контроль дисциплины и качества решений.</w:t>
            </w:r>
          </w:p>
        </w:tc>
      </w:tr>
    </w:tbl>
    <w:p>
      <w:pPr>
        <w:spacing w:after="60"/>
      </w:pPr>
    </w:p>
    <w:p>
      <w:pPr>
        <w:pStyle w:val="Heading2"/>
      </w:pPr>
      <w:r>
        <w:t>10. Решаторы</w:t>
      </w:r>
    </w:p>
    <w:p>
      <w:r>
        <w:rPr>
          <w:rFonts w:ascii="Arial" w:hAnsi="Arial"/>
          <w:b w:val="0"/>
          <w:color w:val="111827"/>
          <w:sz w:val="18"/>
        </w:rPr>
        <w:t>Решаторы - это Excel-инструменты УМ для типовых управленческих расчетов.</w:t>
      </w:r>
    </w:p>
    <w:p>
      <w:r>
        <w:rPr>
          <w:rFonts w:ascii="Arial" w:hAnsi="Arial"/>
          <w:b w:val="0"/>
          <w:color w:val="111827"/>
          <w:sz w:val="18"/>
        </w:rPr>
        <w:t>Создан каталог из 18 решаторов по основным группам задач: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коммерческие условия;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маркетинг, каналы и маркетплейсы;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ассортимент и продукт;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операции и логистика;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финансы, деньги и налоги;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специальные решения.</w:t>
      </w:r>
    </w:p>
    <w:p>
      <w:r>
        <w:rPr>
          <w:rFonts w:ascii="Arial" w:hAnsi="Arial"/>
          <w:b w:val="0"/>
          <w:color w:val="111827"/>
          <w:sz w:val="18"/>
        </w:rPr>
        <w:t>Базовая коммерческая позиция: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решаторы не продаются отдельно как главный продукт. Они входят в продукты УМ как рабочий инструмент.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Причина: решатор считает типовую модель, но управленческую точность дает вся технология УМ.</w:t>
      </w:r>
    </w:p>
    <w:p>
      <w:pPr>
        <w:pStyle w:val="Heading2"/>
      </w:pPr>
      <w:r>
        <w:t>11. Для кого</w:t>
      </w:r>
    </w:p>
    <w:p>
      <w:r>
        <w:rPr>
          <w:rFonts w:ascii="Arial" w:hAnsi="Arial"/>
          <w:b w:val="0"/>
          <w:color w:val="111827"/>
          <w:sz w:val="18"/>
        </w:rPr>
        <w:t>УМ предназначена для собственников и всех управленцев C-level / первого управленческого круга, у которых есть право и обязанность принимать значимые решения.</w:t>
      </w:r>
    </w:p>
    <w:p>
      <w:r>
        <w:rPr>
          <w:rFonts w:ascii="Arial" w:hAnsi="Arial"/>
          <w:b w:val="0"/>
          <w:color w:val="111827"/>
          <w:sz w:val="18"/>
        </w:rPr>
        <w:t>C-level здесь не сводится к 5-6 популярным ролям. Это полный контур управленческих мандатов компании.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Роли, для которых применима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Стратегическое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CEO / Chief Executive Officer / генеральный директор; CVO / Chief Vision Officer / директор по развитию; CFO / Chief Financial Officer / финансовый директор.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COO / Chief Operating Officer / операционный директор; CAO / Chief Administrative Officer / административный директор; CPO Procurement / Chief Procurement Officer / директор по закупкам; CRO Risk / Chief Risk Officer / директор по рискам; CAO Accounting / Chief Accounting Officer / директор по учетному контуру / главный бухгалтер.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CSO Sales / Chief Sales Officer / коммерческий директор или директор по продажам; CMO / Chief Marketing Officer / директор по маркетингу; CPO Product / Chief Product Officer / директор по продукту; CRO Revenue / Chief Revenue Officer / директор по доходам.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Технологическое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CTO / Chief Technology Officer / технический директор; CIO / Chief Information Officer / директор по информационным технологиям; CAIO / Chief Artificial Intelligence Officer / директор по искусственному интеллекту; CDO / Chief Digital Officer / цифровой директор.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Человеческий и культурный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CHRO / Chief Human Resources Officer / директор по персоналу; CHO / Chief Happiness Officer / директор по вовлеченности / счастью; CCO / Chief Compliance Officer / директор по соответствию требованиям / комплаенсу; CSO Security / Chief Security Officer / директор по безопасности.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Инновационно-аналитический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CAO Analytics / Chief Analytics Officer / директор по аналитике; CAO Automation / Chief Automation Officer / директор по автоматизации; CVO Foresight / Chief Visionary &amp; Foresight Officer / директор по развитию и будущим сценариям.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в компании нет отдельной должности, мандат все равно должен быть закреплен. УМ работает не только с названием позиции, а с управленческим решением и его владельцем.</w:t>
      </w:r>
    </w:p>
    <w:p>
      <w:pPr>
        <w:pStyle w:val="Heading2"/>
      </w:pPr>
      <w:r>
        <w:t>12. 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не “аналитику ради аналитики”, а управленческий ответ: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можно ли запускать решение;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 каких числовых условиях можно запускать;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нужно изменить в цене, объеме, сроках, бюджете, запасе, SLA / уровне сервиса или инвестициях;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решение становится недопустимым;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и когда контролирует результат.</w:t>
      </w:r>
    </w:p>
    <w:p>
      <w:r>
        <w:rPr>
          <w:rFonts w:ascii="Arial" w:hAnsi="Arial"/>
          <w:b w:val="0"/>
          <w:color w:val="111827"/>
          <w:sz w:val="18"/>
        </w:rPr>
        <w:t>Главная ценность: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меньше управленческой неточности, больше расчетной ясности до действия.</w:t>
            </w:r>
          </w:p>
        </w:tc>
      </w:tr>
    </w:tbl>
    <w:p>
      <w:pPr>
        <w:pStyle w:val="Heading2"/>
      </w:pPr>
      <w:r>
        <w:t>13. Следующий шаг для клиента</w:t>
      </w:r>
    </w:p>
    <w:p>
      <w:r>
        <w:rPr>
          <w:rFonts w:ascii="Arial" w:hAnsi="Arial"/>
          <w:b w:val="0"/>
          <w:color w:val="111827"/>
          <w:sz w:val="18"/>
        </w:rPr>
        <w:t>Если у компании есть конкретные решения, по которым дорого ошибиться, первый платный вход - Диагностика УМ.</w:t>
      </w:r>
    </w:p>
    <w:p>
      <w:r>
        <w:rPr>
          <w:rFonts w:ascii="Arial" w:hAnsi="Arial"/>
          <w:b w:val="0"/>
          <w:color w:val="111827"/>
          <w:sz w:val="18"/>
        </w:rPr>
        <w:t>Если проблема уже понятна и нужно спроектировать правила для команды, следующий формат - Сессия.</w:t>
      </w:r>
    </w:p>
    <w:p>
      <w:r>
        <w:rPr>
          <w:rFonts w:ascii="Arial" w:hAnsi="Arial"/>
          <w:b w:val="0"/>
          <w:color w:val="111827"/>
          <w:sz w:val="18"/>
        </w:rPr>
        <w:t>Если правила нужно внедрить в практику, следующий формат - Спринт.</w:t>
      </w:r>
    </w:p>
    <w:p>
      <w:r>
        <w:rPr>
          <w:rFonts w:ascii="Arial" w:hAnsi="Arial"/>
          <w:b w:val="0"/>
          <w:color w:val="111827"/>
          <w:sz w:val="18"/>
        </w:rPr>
        <w:t>Если нужно удерживать качество решений во времени, следующий формат - Advisory / сопровождение.</w:t>
      </w:r>
    </w:p>
    <w:p>
      <w:pPr>
        <w:pStyle w:val="Heading1"/>
      </w:pPr>
      <w:r>
        <w:t>Продуктовый каталог: смысловая часть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продуктовый каталог 4 продукта.md</w:t>
      </w:r>
    </w:p>
    <w:p>
      <w:pPr>
        <w:pStyle w:val="Heading1"/>
      </w:pPr>
      <w:r>
        <w:t>УМ - продуктовый каталог 4 продукта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сайта, презентации и коммерческих материалов.</w:t>
      </w:r>
    </w:p>
    <w:p>
      <w:r>
        <w:rPr>
          <w:rFonts w:ascii="Arial" w:hAnsi="Arial"/>
          <w:b w:val="0"/>
          <w:color w:val="111827"/>
          <w:sz w:val="18"/>
        </w:rPr>
        <w:t>Рамка: 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Ключевая идея: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показывает цену управленческого “да” до запуска решения.</w:t>
            </w:r>
          </w:p>
        </w:tc>
      </w:tr>
    </w:tbl>
    <w:p>
      <w:pPr>
        <w:pStyle w:val="Heading2"/>
      </w:pPr>
      <w:r>
        <w:t>1. Продуктовая Лестница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Диагностика</w:t>
        <w:br/>
        <w:t>→ Сессия</w:t>
        <w:br/>
        <w:t>→ Спринт</w:t>
        <w:br/>
        <w:t>→ Advisory / сопровождение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системе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Главный результат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Найти, где компания теряет управленческую точность.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 и рекомендация следующего шага.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Спроектировать правила точных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Согласованный контур УМ для команды.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УМ на реальных решениях.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Рабочая практика УМ на ограниченном контуре.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Удерживать точность во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Регулярный внешний контур качества решений.</w:t>
            </w:r>
          </w:p>
        </w:tc>
      </w:tr>
    </w:tbl>
    <w:p>
      <w:pPr>
        <w:spacing w:after="60"/>
      </w:pPr>
    </w:p>
    <w:p>
      <w:pPr>
        <w:pStyle w:val="Heading2"/>
      </w:pPr>
      <w:r>
        <w:t>2. Для Чего Нужна Линейка</w:t>
      </w:r>
    </w:p>
    <w:p>
      <w:r>
        <w:rPr>
          <w:rFonts w:ascii="Arial" w:hAnsi="Arial"/>
          <w:b w:val="0"/>
          <w:color w:val="111827"/>
          <w:sz w:val="18"/>
        </w:rPr>
        <w:t>Линейка УМ нужна, чтобы компания прошла путь: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неясные решения</w:t>
        <w:br/>
        <w:t>→ видимая цена “да”</w:t>
        <w:br/>
        <w:t>→ согласованные правила</w:t>
        <w:br/>
        <w:t>→ практика на реальных решениях</w:t>
        <w:br/>
        <w:t>→ регулярная управленческая точность</w:t>
      </w:r>
    </w:p>
    <w:p>
      <w:r>
        <w:rPr>
          <w:rFonts w:ascii="Arial" w:hAnsi="Arial"/>
          <w:b w:val="0"/>
          <w:color w:val="111827"/>
          <w:sz w:val="18"/>
        </w:rPr>
        <w:t>УМ не продает “отчет”, “сессию” или “таблицу”.</w:t>
      </w:r>
    </w:p>
    <w:p>
      <w:r>
        <w:rPr>
          <w:rFonts w:ascii="Arial" w:hAnsi="Arial"/>
          <w:b w:val="0"/>
          <w:color w:val="111827"/>
          <w:sz w:val="18"/>
        </w:rPr>
        <w:t>УМ продает способность компании принимать значимые решения точнее: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контроль.</w:t>
      </w:r>
    </w:p>
    <w:p>
      <w:pPr>
        <w:pStyle w:val="Heading2"/>
      </w:pPr>
      <w:r>
        <w:t>3. Сравнение 4 Продуктов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Диагностика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Сессия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Спринт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Advisory / сопровождение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вопрос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Где теряется точность?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должны приниматься точные решения?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Работает ли УМ в практике?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Сохраняется ли точность во времени?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Горизонт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3-5 рабочих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рабочий день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4-6 недель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3-12 месяцев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объект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Прошлые и текущие решения.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Правила, роли, контуры.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Реальные решения в рабочем потоке.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Регулярный поток решений.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Ключевой артефакт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разрывов.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Протокол УМ и план 30-60-90.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Реестр решений и решения-артефакты.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Ритм-план, ежемесячные обзоры, квартальный отчет.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Роль решаторов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Демонстрация и проверка данных.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Методический пример и расчетный шаблон.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Рабочий инструмент на типовых задачах.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Библиотека поддержки повторяющихся решений.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от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350 000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900 000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1 800 000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900 000 руб. / мес.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Следующий шаг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Сессия / Спринт / Advisory / сопровождение.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Спринт / Advisory / сопровождение.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Advisory / сопровождение / новый Спринт.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Продолжение / расширение / завершение.</w:t>
            </w:r>
          </w:p>
        </w:tc>
      </w:tr>
    </w:tbl>
    <w:p>
      <w:pPr>
        <w:spacing w:after="60"/>
      </w:pPr>
    </w:p>
    <w:p>
      <w:pPr>
        <w:pStyle w:val="Heading2"/>
      </w:pPr>
      <w:r>
        <w:t>4. Диагностика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Показать, где компания говорит управленческое “да”, не зная его цены.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собственник или команда чувствуют, что решения стоят дороже, чем должны, Диагностика помогает увидеть, где именно ломается управленческая точность.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входная анкета;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список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5-10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2-3 текущих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цены “да”;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типология ошибок;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итоговый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рекомендация следующего формата.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не “мнение консультанта”, а диагностическую карту: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формулы;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проверены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учтены деньги и 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статус решения не следует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контрольной точки.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Если данных недостаточно, Диагностика не выдает ложный статус решения. Она фиксирует, каких данных не хватает и почему без них нельзя говорить точно.</w:t>
      </w:r>
    </w:p>
    <w:p>
      <w:pPr>
        <w:pStyle w:val="Heading2"/>
      </w:pPr>
      <w:r>
        <w:t>5. Сессия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Собрать правила, по которым команда будет превращать управленческое “хотим” в расчетное “можно, если”.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команда спорит мнениями и каждый понимает “правильное решение” по-своему, Сессия помогает договориться о едином контуре УМ: что считать, кто считает, по каким данным, с каким статусом и контролем.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бриф подготовки;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материалы подготовки;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типов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ролей;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чек-лист “Цена 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практика на реальном решении;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протокол Сессии;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согласованный стандарт: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владеет данными;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готовит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проверяет;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присваивает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отвечает за контроль.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Сессия не завершается “общими договоренностями”. На выходе должен быть протокол, матрица решений, матрица ролей, чек-лист и план 30-60-90.</w:t>
      </w:r>
    </w:p>
    <w:p>
      <w:pPr>
        <w:pStyle w:val="Heading2"/>
      </w:pPr>
      <w:r>
        <w:t>6. Спринт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Проверить, может ли команда применять УМ на реальных решениях, а не только понимать ее как методологию.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правила уже согласованы, но есть риск, что они останутся документом, Спринт переводит УМ в практику на ограниченном контуре решений.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Спринта;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базовый замер;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обучение рабочей форме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еженедельная обработка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настройка применимых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еженедельные отчеты;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журнал корректировок;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финальный отчет.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рабочий контур: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реальные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запуска становятся числовыми;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 назначается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видит, где ей не хватает данных, формул, сценариев или дисциплины.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Спринт не обещает изменить всю компанию за 4-6 недель. Он обещает проверить УМ на выбранном контуре и показать, можно ли масштабировать практику.</w:t>
      </w:r>
    </w:p>
    <w:p>
      <w:pPr>
        <w:pStyle w:val="Heading2"/>
      </w:pPr>
      <w:r>
        <w:t>7. Advisory / Сопровождение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Удерживать управленческую точность во времени, когда решения идут потоком.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УМ уже запущена, но команда может вернуться к решениям “на глаз”, Advisory / сопровождение поддерживает регулярный внешний контур качества решений.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ритм-план сопровождения;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регулярный разбор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крупных решений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аудит соблюдения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обновление правил,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ежемесячный обзор;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квартальный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оценка цены предотвращенной неточности.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управленческий ритм: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фиксируются в реестре;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крупные решения проверяются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правила не устаревают;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повторяющиеся разрывы становятся видимыми;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видит цену предотвращенной неточности.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 разговорным консалтингом. Каждая регулярная работа должна опираться на решения, данные, статусы, контроль и обновление правил.</w:t>
      </w:r>
    </w:p>
    <w:p>
      <w:pPr>
        <w:pStyle w:val="Heading2"/>
      </w:pPr>
      <w:r>
        <w:t>8. Game / Игра И Lite / Вводный Формат</w:t>
      </w:r>
    </w:p>
    <w:p>
      <w:r>
        <w:rPr>
          <w:rFonts w:ascii="Arial" w:hAnsi="Arial"/>
          <w:b w:val="0"/>
          <w:color w:val="111827"/>
          <w:sz w:val="18"/>
        </w:rPr>
        <w:t>Game / игра и Lite / вводный формат не являются основной публичной линейкой УМ.</w:t>
      </w:r>
    </w:p>
    <w:p>
      <w:r>
        <w:rPr>
          <w:rFonts w:ascii="Arial" w:hAnsi="Arial"/>
          <w:b w:val="0"/>
          <w:color w:val="111827"/>
          <w:sz w:val="18"/>
        </w:rPr>
        <w:t>Они используются как встроенные инструменты.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Инструмент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 применяется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Game / игра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Диагностика, Сессия, Спринт, обучение команды.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 цену управленческого выбора через игровую ситуацию.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Lite / вводный 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Первый контакт, самостоятельная подготовка, прогрев перед Диагностикой или Сессией.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Дать компактное знакомство с логикой УМ.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Game и Lite не должны выглядеть как массовый дешевый продукт. Они поддерживают премиальную систему УМ и работают на управленческую точность.</w:t>
      </w:r>
    </w:p>
    <w:p>
      <w:pPr>
        <w:pStyle w:val="Heading2"/>
      </w:pPr>
      <w:r>
        <w:t>9. Роль Решаторов</w:t>
      </w:r>
    </w:p>
    <w:p>
      <w:r>
        <w:rPr>
          <w:rFonts w:ascii="Arial" w:hAnsi="Arial"/>
          <w:b w:val="0"/>
          <w:color w:val="111827"/>
          <w:sz w:val="18"/>
        </w:rPr>
        <w:t>Решаторы - это рабочие инструменты внутри УМ, а не отдельная основа продукта.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используются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Показать, есть ли данные для типового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Объяснить, как типовое решение переводится в формулу, сценарий и статус.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повторяющиеся решения быстрее и точнее.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Поддерживать единый стандарт расчетов по повторяющимся задачам.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ускоряет расчет, но не заменяет управленческий ответ.</w:t>
            </w:r>
          </w:p>
        </w:tc>
      </w:tr>
    </w:tbl>
    <w:p>
      <w:pPr>
        <w:pStyle w:val="Heading2"/>
      </w:pPr>
      <w:r>
        <w:t>10. Что Говорить Клиенту</w:t>
      </w:r>
    </w:p>
    <w:p>
      <w:r>
        <w:rPr>
          <w:rFonts w:ascii="Arial" w:hAnsi="Arial"/>
          <w:b w:val="0"/>
          <w:color w:val="111827"/>
          <w:sz w:val="18"/>
        </w:rPr>
        <w:t>Короткая 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помогает компании заранее понимать цену значимого управленческого “да”: в прибыли, деньгах, налоговом контуре, ресурсах, сценариях и контроле.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Формулировка продуктовой лестницы: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показывает, где теряется точность. Сессия собирает правила точных решений. Спринт проверяет УМ на практике. Advisory / сопровождение удерживает точность во времени.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Формулировка про решаторы: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Решаторы входят в продукты как рабочие инструменты для типовых задач. Но УМ не сводится к калькуляторам: итогом всегда является управленческий ответ, условия и контроль.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