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формулы, показатели и KPI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Собрать расчетное ядро УМ: показатели, формулы, KPI / ключевые показатели эффективности, учетные базы и контроль качества формул.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Библиотека расчетных показателей и формул: 01 Документы технологии/УМ - библиотека расчетных показателей и формул.md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бизнес-показателей и расчетных метрик: 01 Документы технологии/УМ - карта бизнес-показателей и расчетных метрик.md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Метрики и KPI для концепции: 01 Документы технологии/УМ - метрики и KPI для концепции.md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Аудит библиотеки формул: 01 Документы технологии/УМ - аудит библиотеки формул.md</w:t>
      </w:r>
    </w:p>
    <w:p>
      <w:pPr>
        <w:pStyle w:val="Heading1"/>
      </w:pPr>
      <w:r>
        <w:t>Библиотека расчетных показателей и формул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библиотека расчетных показателей и формул.md</w:t>
      </w:r>
    </w:p>
    <w:p>
      <w:pPr>
        <w:pStyle w:val="Heading1"/>
      </w:pPr>
      <w:r>
        <w:t>УМ - библиотека расчетных показателей и формул</w:t>
      </w:r>
    </w:p>
    <w:p>
      <w:r>
        <w:rPr>
          <w:rFonts w:ascii="Arial" w:hAnsi="Arial"/>
          <w:b w:val="0"/>
          <w:color w:val="111827"/>
          <w:sz w:val="18"/>
        </w:rPr>
        <w:t>Статус: рабочий формульный стандарт.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 расчетный язык УМ / Управленческой математики для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Важно: УМ не сводится к выбору одной формулы. Формула в УМ - это элемент расчетной модели. Управленческий ответ возникает только после связки: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показатель → формула → расчет → сценарий → налоговый контур и денежный контур → условие допустимости → статус → управленческий ответ.</w:t>
            </w:r>
          </w:p>
        </w:tc>
      </w:tr>
    </w:tbl>
    <w:p>
      <w:pPr>
        <w:pStyle w:val="Heading2"/>
      </w:pPr>
      <w:r>
        <w:t>0. Стандарт Паспорта Формулы И KPI</w:t>
      </w:r>
    </w:p>
    <w:p>
      <w:r>
        <w:rPr>
          <w:rFonts w:ascii="Arial" w:hAnsi="Arial"/>
          <w:b w:val="0"/>
          <w:color w:val="111827"/>
          <w:sz w:val="18"/>
        </w:rPr>
        <w:t>Каждая формула в УМ фиксируется не как учебная запись, а как управленческий расчетный инструмент.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фиксируется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 нужно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вопрос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какой вопрос отвечает формула.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считать ради расчета.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именно считается.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путать прибыль, маржу, наценку, рентабельность и денежный поток.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считается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расчет можно было проверить.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Единица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Рубли, проценты, дни, штуки, заказы, тонны, паллеты.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смешивать разные величины.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Учетная база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учет, бухгалтерский учет или налоговый учет.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смешивать разные контуры учета.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 данных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P&amp;L / отчет о прибылях и убытках, CRM / система управления клиентами, ERP / система управления ресурсами предприятия, бухгалтерия, банк, склад, маркетплейс, договор.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цифры не были выдуманы.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УСН / упрощенная система налогообложения, НДС при ОСНО или иной режим.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чистый результат не был ложным.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KPI / ключевой показатель эффективности или порог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Минимум, максимум или диапазон допустимости.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формула приводила к статусу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вывод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делать по результату расчета.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расчет завершался действием.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УМ использует управленческий учет для принятия решения, но обязана явно отделять его от бухгалтерского и налогового учета.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База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Ограничение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последствий решения для управления.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Может отличаться от бухгалтерской формы, поэтому состав расходов надо раскрывать.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Бухгалтерский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Учетная структура компании.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Может не показать денежный разрыв и цену конкретного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налоговых обязательств, включая НДС при ОСНО.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заменяет управленческий расчет результата.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РСБУ / российские стандарты бухгалтерского учета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Российская бухгалтерская отчетность.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всегда отвечает на вопрос допустимости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IFRS / МСФО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Международные стандарты финансовой отчетности.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Нужны для сопоставимой отчетности, но не заменяют расчет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GAAP / общепринятые принципы бухгалтерского учета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Принципы финансовой отчетности в международном контексте.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являются автоматическим источником управленческого ответа.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KPI / ключевой показатель эффективности без владельца, периода, источника и порога не является KPI УМ. Это метрика, которую еще нельзя использовать для статуса решения.</w:t>
            </w:r>
          </w:p>
        </w:tc>
      </w:tr>
    </w:tbl>
    <w:p>
      <w:pPr>
        <w:pStyle w:val="Heading2"/>
      </w:pPr>
      <w:r>
        <w:t>1. Что Такое Формула В УМ</w:t>
      </w:r>
    </w:p>
    <w:p>
      <w:r>
        <w:rPr>
          <w:rFonts w:ascii="Arial" w:hAnsi="Arial"/>
          <w:b w:val="0"/>
          <w:color w:val="111827"/>
          <w:sz w:val="18"/>
        </w:rPr>
        <w:t>Формула в УМ не является самостоятельным решением.</w:t>
      </w:r>
    </w:p>
    <w:p>
      <w:r>
        <w:rPr>
          <w:rFonts w:ascii="Arial" w:hAnsi="Arial"/>
          <w:b w:val="0"/>
          <w:color w:val="111827"/>
          <w:sz w:val="18"/>
        </w:rPr>
        <w:t>Формула отвечает только на один расчетный вопрос: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сколько зарабатываем;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сколько теряем;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порог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объем нужен;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сколько денег заморожено;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какая налоговая нагрузка;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срок окупаемости;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начинается запрет или ограничение.</w:t>
      </w:r>
    </w:p>
    <w:p>
      <w:r>
        <w:rPr>
          <w:rFonts w:ascii="Arial" w:hAnsi="Arial"/>
          <w:b w:val="0"/>
          <w:color w:val="111827"/>
          <w:sz w:val="18"/>
        </w:rPr>
        <w:t>УМ использует не одну формулу, а расчетный пакет под задачу.</w:t>
      </w:r>
    </w:p>
    <w:p>
      <w:r>
        <w:rPr>
          <w:rFonts w:ascii="Arial" w:hAnsi="Arial"/>
          <w:b w:val="0"/>
          <w:color w:val="111827"/>
          <w:sz w:val="18"/>
        </w:rPr>
        <w:t>Пример: скидка и отсрочка сети не решаются одной формулой. Нужен пакет: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считает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до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после скидки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влияние цены.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Требуемый рост объема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компенсация потери маржи.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отсрочки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влияние денег и времени.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контур, включая НДС при ОСНО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налоговая денежная нагрузка и сроки уплаты при ОСНО.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устойчивость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Условие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требовать от сети.</w:t>
            </w:r>
          </w:p>
        </w:tc>
      </w:tr>
    </w:tbl>
    <w:p>
      <w:pPr>
        <w:spacing w:after="60"/>
      </w:pPr>
    </w:p>
    <w:p>
      <w:pPr>
        <w:pStyle w:val="Heading2"/>
      </w:pPr>
      <w:r>
        <w:t>2. Базовые Показатели Результата</w:t>
      </w:r>
    </w:p>
    <w:p>
      <w:r>
        <w:rPr>
          <w:rFonts w:ascii="Arial" w:hAnsi="Arial"/>
          <w:b w:val="0"/>
          <w:color w:val="111827"/>
          <w:sz w:val="18"/>
        </w:rPr>
        <w:t>Эти показатели используются во всех доменах УМ.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 = Выручка с НДС / (1 + ставка НДС)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НДС не является выручкой компании.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оценивать решение по обороту с НДС.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= Выручка без НДС − Себестоимость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результат до коммерческих, управленческих и прочих расходов.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Проверяет, остается ли экономика товара / сделки.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 = Валовая прибыль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Это доля прибыли в выручке.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сколько копеек валовой прибыли дает 1 рубль выручки.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= Валовая прибыль / Себестоимость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Это надбавка к себестоимости, а не доля в выручке.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путать наценку и маржу.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 = Прибыль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Может считаться по валовой, операционной или чистой прибыли.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всегда уточнять уровень прибыли.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= Выручка без НДС − Переменные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Используется для точки безубыточности и покрытия постоянных расходов.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вклад решения в покрытие системы.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 = Маржинальный доход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равна бухгалтерской валовой марже, если переменные расходы шире себестоимости.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Нужна для решений по скидкам, рекламе, каналам и объему.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результат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результат = Валовая прибыль − Постоянные расходы − Дополнительные расходы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Проверяет нагрузку решения на систему.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продаж может быть бесполезен, если операционная нагрузка съедает результат.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 = Операционный результат − Налоги − Обязательные платежи, связанные с решением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Финальный результат после налогового контура.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показатель УМ для допуска решения.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Дельта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Дельта = Результат после − Результат до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должен применяться одинаково в состоянии до и после.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Отрицательная дельта требует условия, ограничения или отказа.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прочности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прочности = Фактический результат − Порог допустимости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Может считаться в рублях, процентах, днях, единицах.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без запаса прочности опасно в стрессовом сценарии.</w:t>
            </w:r>
          </w:p>
        </w:tc>
      </w:tr>
    </w:tbl>
    <w:p>
      <w:pPr>
        <w:spacing w:after="60"/>
      </w:pPr>
    </w:p>
    <w:p>
      <w:pPr>
        <w:pStyle w:val="Heading2"/>
      </w:pPr>
      <w:r>
        <w:t>2.1. Обязательный Стандарт Видов Маржи</w:t>
      </w:r>
    </w:p>
    <w:p>
      <w:r>
        <w:rPr>
          <w:rFonts w:ascii="Arial" w:hAnsi="Arial"/>
          <w:b w:val="0"/>
          <w:color w:val="111827"/>
          <w:sz w:val="18"/>
        </w:rPr>
        <w:t>В УМ запрещено использовать слово “маржа” без уточнения вида маржи, базы расчета и состава расходов.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Вид маржи / показателя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Типовая ошибка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Бухгалтерская валовая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 = Валовая прибыль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P&amp;L / отчет о прибылях и убытках, общая прибыльность товара, клиента, направления.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Использовать ее для рекламы или маркетплейса без комиссий, логистики и эквайринга.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первичную прибыльность, но не полный результат решения.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Управленческая маржа решения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Управленческая маржа = Результат после расходов, которые меняются из-за решения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Любое конкретное решение: скидка, канал, промо, партия, отсрочка.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Брать среднюю маржу компании вместо маржи конкретного решения.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Главная маржа УМ для допуска решения.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Маркетинговая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Маркетинговая маржа = (Выручка без НДС − Себестоимость − Маркетинговые расходы)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промо, кампании, каналы привлечения.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Считать рекламу по росту выручки или валовой марже без бюджета.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результат после привлечения спроса.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Канальная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Канальная маржа = (Выручка без НДС − Себестоимость − Комиссия − Логистика − Эквайринг − Возвраты − Штрафы − Промо)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Маркетплейсы, дилеры, агенты, e-commerce / электронная коммерция.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Называть GMV / валовой оборот маркетплейса результатом канала.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 допустим только если маржа после удержаний проходит порог.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 / товарной позиции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 = Валовая прибыль SKU / Выручка SKU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SKU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Ассортимент, товарная матрица, запуск или вывод товара.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Сравнивать SKU по обороту вместо прибыли и оборачиваемости.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качество прибыли товара.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= Выручка без НДС − Переменные расходы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Рубли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Точка безубыточности, объем, сценарии, скидки, партии.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Называть маржинальный доход валовой прибылью.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вклад в покрытие постоянных расходов.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 = Маржинальный доход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Объемные решения, реклама, каналы, промо.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Путать с валовой маржей.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Нужна, когда переменные расходы шире себестоимости.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= Валовая прибыль / Себестоимость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Ценообразование, закупки, переговоры с поставщиком.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Называть наценку маржей.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надбавку к себестоимости, но не долю прибыли в выручке.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 = Прибыль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Финансовая оценка результата на уровне P&amp;L / отчета о прибылях и убытках.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указать, какая прибыль используется: валовая, операционная или чистая.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итоговую эффективность продаж на выбранном уровне прибыли.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 применения: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в задаче написано “маржа 30%”, УМ обязана уточнить: это валовая маржа, управленческая маржа решения, маркетинговая маржа, канальная маржа, маржинальность, наценка или рентабельность.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Без этого расчет не допускается к статусу решения.</w:t>
      </w:r>
    </w:p>
    <w:p>
      <w:pPr>
        <w:pStyle w:val="Heading2"/>
      </w:pPr>
      <w:r>
        <w:t>3. Важные Различия, Без Которых УМ Ломается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Разница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и наценка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считается от выручки, наценка - от себестоимости.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Назвать наценку маржей и завысить устойчивость скидки.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маржа и маржинальность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маржа опирается на себестоимость продаж; маржинальность вычитает все переменные расходы.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Оценить рекламу или канал по валовой марже и забыть комиссии, логистику, эквайринг.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Бухгалтерская маржа и управленческая 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Бухгалтерская маржа следует учетной структуре; управленческая включает расходы, которые реально меняются из-за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решение прибыльным, потому что часть расходов спрятана в другом блоке учета.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P&amp;L / отчет о прибылях и убытках и денежный поток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P&amp;L показывает начисленный результат; денежный поток показывает поступления и выплаты по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Принять прибыльный контракт, который создает кассовый разрыв.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и чистый результат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показывает оборот; чистый результат показывает пользу после расходов и налогов.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Масштабировать оборот без денег.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/ возврат инвестиций и срок окупаемости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показывает относительный эффект; окупаемость показывает время возврата денег.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Принять высокий ROI при неприемлемо длинной окупаемости.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ROMI / возврат маркетинговых инвестиций и рост выручки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ROMI проверяет возврат маржи после расходов; рост выручки не доказывает окупаемость.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Одобрить рекламу по выручке без маржи.</w:t>
            </w:r>
          </w:p>
        </w:tc>
      </w:tr>
    </w:tbl>
    <w:p>
      <w:pPr>
        <w:spacing w:after="60"/>
      </w:pPr>
    </w:p>
    <w:p>
      <w:pPr>
        <w:pStyle w:val="Heading2"/>
      </w:pPr>
      <w:r>
        <w:t>4. Коммерческие Условия: Цена, Скидка, Объем, Отсрочка</w:t>
      </w:r>
    </w:p>
    <w:p>
      <w:pPr>
        <w:pStyle w:val="Heading3"/>
      </w:pPr>
      <w:r>
        <w:t>4.1. Основные Показатели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без НДС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Реальная выручка компании при ОСНО.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в рублях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Абсолютная потеря цены.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в процентах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Относительное изменение цены.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маржа сделки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валовой прибыли в выручке.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Наценка сделки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Насколько цена выше себестоимости.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Маржинальный доход сделки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сделки после переменных расходов.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Требуемый рост объема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объем нужен, чтобы сохранить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отсрочки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денег при переносе оплаты.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Дебиторская задолженность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которые зависли у клиента.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DSO / дни дебиторской задолженности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Средний срок превращения продажи в деньги.</w:t>
            </w:r>
          </w:p>
        </w:tc>
      </w:tr>
    </w:tbl>
    <w:p>
      <w:pPr>
        <w:spacing w:after="60"/>
      </w:pPr>
    </w:p>
    <w:p>
      <w:pPr>
        <w:pStyle w:val="Heading3"/>
      </w:pPr>
      <w:r>
        <w:t>4.2. Формулы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после скидки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после = Цена до × (1 − Скидка)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цена должна быть очищена от НДС, если расчет результата ведется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сразу снижает маржу на единицу.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в рублях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в рублях = Цена до − Цена после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не является скидкой компании; отдельно учитывать цену с НДС и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прямую потерю цены.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после скидки и роста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после = Цена до × (1 − Скидка) × Количество до × (1 + Рост объема)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использовать выручку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выручки не доказывает рост прибыли.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сделки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= Выручка без НДС − Себестоимость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без НДС, если входящий НДС принимается к вычету.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Проверяет, остается ли сделка прибыльной.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 сделки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 = Валовая прибыль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исключается из выручки при ОСНО.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устойчивость сделки к скидке.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сделки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= Валовая прибыль / Себестоимость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не меняет формулу, но меняет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насколько цена выше себестоимости.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сделки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= Выручка без НДС − Все переменные расходы сделки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Переменные расходы берутся без НДС при ОСНО, если НДС принимается к вычету.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Нужен для точки безубыточности и условий объема.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Требуемый рост объема после скидки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Требуемый коэффициент объема = Валовая прибыль до / Валовая прибыль на прежнем объеме после скидки; требуемый рост = коэффициент − 1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 проверяется после сохранения операционного результата.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Переводит скидку в требуемый объем.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 валовой прибыли от скидки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 валовой прибыли = Скидка в рублях без НДС × Количество после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 влияет на чистый результат после операционного расчета.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цену уступки клиенту.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дополнительной отсрочки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отсрочки = Сумма отгрузки × Доп. дни отсрочки / 365 × Стоимость денег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отдельно учитывать НДС в денежном контуре, если НДС платится раньше оплаты клиента.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Переводит отсрочку в рубли.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Дебиторская задолженность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Дебиторка = Среднедневная выручка × Дни отсрочки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 денежной потребности может участвовать сумма с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сколько денег клиент забирает из оборота.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объема для компенсации отсрочки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Доп. объем = Стоимость отсрочки / Маржинальный доход на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контур может увеличить требуемый объем.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Позволяет ответить клиенту через объем, а не через абстрактную компенсацию.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Минимальный объем для согласия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Единая модель: чистый вклад после скидки и стоимости отсрочки × новый объем &gt;= текущий результат + запас прочности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прочности зависит от налогового контура, денег и риска исполнения.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Дает коммерческое условие для переговоров; проценты роста не складываются механически без проверки единой модели.</w:t>
            </w:r>
          </w:p>
        </w:tc>
      </w:tr>
    </w:tbl>
    <w:p>
      <w:pPr>
        <w:spacing w:after="60"/>
      </w:pPr>
    </w:p>
    <w:p>
      <w:pPr>
        <w:pStyle w:val="Heading2"/>
      </w:pPr>
      <w:r>
        <w:t>5. Маркетинг, Каналы И Маркетплейсы</w:t>
      </w:r>
    </w:p>
    <w:p>
      <w:pPr>
        <w:pStyle w:val="Heading3"/>
      </w:pPr>
      <w:r>
        <w:t>5.1. Основные Показатели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Рекламный бюджет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Сумма затрат на привлечение спроса.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CPA / стоимость привлечения заказа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один заказ.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CAC / стоимость привлечения клиента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новый клиент.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Конверсия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переходов или лидов, ставших заказами.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Средний чек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Средняя выручка на заказ.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маржа продукта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валовой прибыли до маркетинговых расходов.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Маркетинговая маржа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после рекламных расходов.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ROMI / возврат маркетинговых инвестиций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Окупаемость маркетингового бюджета.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 на единицу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Рублевый результат после комиссии, логистики, эквайринга, возвратов и промо.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Канальная маржа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чистого результата канала в выручке без НДС.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маркетплейса по товарной позиции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 по товару на площадке после удержаний.</w:t>
            </w:r>
          </w:p>
        </w:tc>
      </w:tr>
    </w:tbl>
    <w:p>
      <w:pPr>
        <w:spacing w:after="60"/>
      </w:pPr>
    </w:p>
    <w:p>
      <w:pPr>
        <w:pStyle w:val="Heading3"/>
      </w:pPr>
      <w:r>
        <w:t>5.2. Формулы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выручка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Доп. выручка = Доп. заказы × Средний чек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использовать выручку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масштаб результата, но не прибыль.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маржа = Дополнительная выручка без НДС × применимая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Вид маржи должен быть назван: валовая, маркетинговая, канальная или управленческая.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 оценивается через прибыль, а не оборот.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CPA / стоимость привлечения заказа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CPA = Рекламные расходы / Количество заказов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рекламе учитывается по документам при ОСНО.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сколько маржи съедает привлечение.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CAC / стоимость привлечения клиента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CAC = Расходы на привлечение / Новые клиенты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Для повторных продаж нужна отдельная модель периода.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сравнивать CAC с одним заказом, если клиент покупает повторно.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/ возврат маркетинговых инвестиций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= (Дополнительная маржа − Маркетинговые расходы) / Маркетинговые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Для чистого ROMI после налогового контура вычесть налоговый эффект.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допустим только при ROMI выше порога.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Точка окупаемости рекламного бюджета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Требуемая дополнительная выручка = Бюджет / применимая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бюджет и выручку приводить к сопоставимой базе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Дает минимальную выручку для запуска кампании.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Маркетинговая маржа = (Выручка без НДС − Себестоимость − Маркетинговые расходы)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Использовать выручку без НДС; расходы без НДС при ОСНО, если входящий НДС принимается к вычету.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результат после привлечения спроса.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 канала на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 канала = Цена без НДС − Себестоимость − Комиссия − Логистика − Эквайринг − Возвраты − Штрафы − Промо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удержания и входящий НДС проверяются документами.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 нельзя оценивать по продажам без удержаний.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Канальная маржа = Чистый результат канала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база расчета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долю результата канала, а не рубли на единицу.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маркетплейса по товарной позиции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маркетплейса = Чистая выручка площадки без НДС − Себестоимость − Логистика − Продвижение − Возвраты − налоговые платежи, связанные с решением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режим, включая НДС при ОСНО, может менять знак результата.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GMV / валового оборота площадки может усиливать убыток.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Порог комиссии канала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Максимальная комиссия = Цена без НДС − Себестоимость − Логистика − Возвраты − Минимальная прибыль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проверяется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Позволяет определить, при какой комиссии канал запрещается.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Порог возвратов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Максимальные возвраты = (Цена без НДС − Себестоимость − Комиссии − Логистика − Минимальная прибыль) / Цена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Возвраты меняют денежный и налоговый контур.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фактические возвраты выше порога, масштабирование запрещается.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Промо-результат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Промо-результат = Дополнительная маржа − Стоимость скидки − Бюджет промо − Дополнительная логистика − налоговые платежи, связанные с решением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НДС и документы по промо проверяются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 допустимо только по чистому результату, а не по росту продаж.</w:t>
            </w:r>
          </w:p>
        </w:tc>
      </w:tr>
    </w:tbl>
    <w:p>
      <w:pPr>
        <w:spacing w:after="60"/>
      </w:pPr>
    </w:p>
    <w:p>
      <w:pPr>
        <w:pStyle w:val="Heading2"/>
      </w:pPr>
      <w:r>
        <w:t>6. Ассортимент И Продукт</w:t>
      </w:r>
    </w:p>
    <w:p>
      <w:pPr>
        <w:pStyle w:val="Heading3"/>
      </w:pPr>
      <w:r>
        <w:t>6.1. Основные Показатели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 / товарная позиция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Единица ассортимента, по которой считается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SKU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Оборот товарной позиции.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SKU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после себестоимости.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SKU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прибыли в выручке SKU.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SKU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Абсолютный вклад товара в прибыль.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Оборачиваемость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Скорость превращения запаса в продажи.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Дни запаса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сколько дней продаж хватит текущего запаса.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 в запасе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капитала заморожено в товаре.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или сумма возврата товара.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Неликвид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Запас, который не превращается в деньги в допустимый срок.</w:t>
            </w:r>
          </w:p>
        </w:tc>
      </w:tr>
    </w:tbl>
    <w:p>
      <w:pPr>
        <w:spacing w:after="60"/>
      </w:pPr>
    </w:p>
    <w:p>
      <w:pPr>
        <w:pStyle w:val="Heading3"/>
      </w:pPr>
      <w:r>
        <w:t>6.2. Формулы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SKU / товарной позиции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SKU = Выручка SKU без НДС − Себестоимость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выручка без НДС, себестоимость без входящего НДС при вычете.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Товар нельзя оценивать только по продажам.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 = Валовая прибыль SKU / Выручка SKU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должен быть одинаковым при сравнении SKU.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Нужна для сравнения товаров по качеству прибыли.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SKU = Валовая прибыль SKU / Себестоимость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формулу, но меняет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Помогает увидеть ценовой запас товара.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Вклад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Вклад SKU = Маржинальный доход SKU − Прямые расходы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учитываются при переходе к чистому результату.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кормит ли товар систему.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после возвратов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= Выручка без НДС − Себестоимость − Расходы − Стоимость возвратов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Возвраты могут менять налоговый контур, НДС и документы.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Высокие возвраты могут запретить товар.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 в разах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 = Себестоимость продаж за период / Средний запас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формулу, но влияет на денежный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Низкая оборачиваемость замораживает деньги.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 запаса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 запаса = Средний запас / Себестоимость продаж в день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Считается в днях, не в процентах.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Дает лимит закупки или производства.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в запасе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в запасе = Количество × Себестоимость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входящий НДС учитывается отдельно по документам.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Прибыльный товар может быть недопустимым из-за заморозки денег.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Потери от неликвида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Потери неликвида = Количество неликвида × Себестоимость единицы − Возможная ликвидационная выручка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списания зависят от документов и режима.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Неликвид надо признавать как цену ошибки, а не как актив.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ABC по прибыли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прибыли SKU = Прибыль SKU / Совокупная прибыль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должен быть одинаковым по базе сравнения.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должен ранжироваться по прибыли, не только по обороту.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Порог вывода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выводится, если прибыль &lt; порога или оборачиваемость &gt; лимита дней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Налоговые последствия вывода проверяются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Дает правило вывода или пересборки товара.</w:t>
            </w:r>
          </w:p>
        </w:tc>
      </w:tr>
    </w:tbl>
    <w:p>
      <w:pPr>
        <w:spacing w:after="60"/>
      </w:pPr>
    </w:p>
    <w:p>
      <w:pPr>
        <w:pStyle w:val="Heading2"/>
      </w:pPr>
      <w:r>
        <w:t>7. Операции, Производство И Логистика</w:t>
      </w:r>
    </w:p>
    <w:p>
      <w:pPr>
        <w:pStyle w:val="Heading3"/>
      </w:pPr>
      <w:r>
        <w:t>7.1. Основные Показатели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Себестоимость партии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стоимость выпуска или закупки партии.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Себестоимость единицы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одной годной единицы.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Выход годной продукции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продукции без брака.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Загрузка мощности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Насколько загружено производство или склад.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Резерв мощности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мощности остается до перегруза.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хранения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Регулярная стоимость запаса.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брака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Потери от негодной продукции.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задержки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Потери от нарушения срока.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SLA / уровень сервиса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заказов, выполненных в требуемом уровне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 логистическим решением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цена склада, 3PL / сторонней логистики или собственной логистики.</w:t>
            </w:r>
          </w:p>
        </w:tc>
      </w:tr>
    </w:tbl>
    <w:p>
      <w:pPr>
        <w:spacing w:after="60"/>
      </w:pPr>
    </w:p>
    <w:p>
      <w:pPr>
        <w:pStyle w:val="Heading3"/>
      </w:pPr>
      <w:r>
        <w:t>7.2. Формулы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партии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партии = Материалы + Труд + Производственные накладные + Логистика + Брак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закупкам учитывается по режиму и документам.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Партия оценивается полной стоимостью, а не только материалами.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годной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единицы = Себестоимость партии / Количество годных единиц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формулу, но влияет на чистый результат.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Брак повышает себестоимость каждой годной единицы.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Выход годной продукции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Выход = Годные единицы / Выпущенные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Потери и списания имеют налоговые последствия.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Низкий выход может запретить увеличение партии.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Загрузка мощности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Загрузка = Плановый объем / Доступная мощность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влияет на формулу.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Перегруз мощности делает решение операционно недопустимым.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Резерв мощности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Резерв = Доступная мощность − Плановый объем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влияет на формулу.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без резерва опасно в стрессовом сценарии.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запаса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запаса = Количество × Себестоимость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входящие документы проверяются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заморозку денег.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хранения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хранения = Ставка хранения × Объем / площадь / паллеты × Период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аренде или услугам зависит от документов.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 может съесть экономию от закупки или партии.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брака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брака = Объем × Доля брака × Себестоимость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Налоговые последствия списаний проверяются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Брак должен входить в расчет допустимости.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задержки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задержки = Потерянная маржа + Штрафы + Дополнительные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Штрафы и расходы проверяются по налоговому учету.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Дешевое решение может стать дорогим из-за срока.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уровня сервиса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SLA = Дополнительные расходы сервиса − Дополнительный маржинальный доход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услугам проверяется документами.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Уровень сервиса должен окупаться.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логистического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= Аренда + Персонал + Оборудование + IT / информационные технологии + Потери + Хранение + Скрытые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налоговые документы меняют денежный контур.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Выбор склада или логистики нельзя делать по ставке аренды.</w:t>
            </w:r>
          </w:p>
        </w:tc>
      </w:tr>
    </w:tbl>
    <w:p>
      <w:pPr>
        <w:spacing w:after="60"/>
      </w:pPr>
    </w:p>
    <w:p>
      <w:pPr>
        <w:pStyle w:val="Heading2"/>
      </w:pPr>
      <w:r>
        <w:t>8. Финансы, Деньги И Налоговый Контур</w:t>
      </w:r>
    </w:p>
    <w:p>
      <w:pPr>
        <w:pStyle w:val="Heading3"/>
      </w:pPr>
      <w:r>
        <w:t>8.1. Основные Показатели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после себестоимости.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маржа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валовой прибыли в выручке.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Наценка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Отношение прибыли к себестоимости.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Операционный результат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после нагрузки системы.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EBITDA / прибыль до процентов, налогов и амортизации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Операционный приближенный денежный результат до финансовых и налоговых корректировок.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Чистая прибыль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после налогов.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Рентабельность продаж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выручка.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Поступления минус выплаты.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Кассовый разрыв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Недостаток денег до поступлений.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Оборотный капитал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связанные в запасах, дебиторке и кредиторке.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к уплате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Разница между исходящим и входящим НДС.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Налоговая нагрузка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налогов в базе расчета.</w:t>
            </w:r>
          </w:p>
        </w:tc>
      </w:tr>
    </w:tbl>
    <w:p>
      <w:pPr>
        <w:spacing w:after="60"/>
      </w:pPr>
    </w:p>
    <w:p>
      <w:pPr>
        <w:pStyle w:val="Heading3"/>
      </w:pPr>
      <w:r>
        <w:t>8.2. Формулы P&amp;L / Отчета О Прибылях И Убытках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= Выручка без НДС − Себестоимость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НДС не является выручкой.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нельзя оценивать по обороту.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 = Валовая прибыль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база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устойчивость прибыли к скидкам и росту расходов.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= Валовая прибыль / Себестоимость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формулу, но меняет чистый итог.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ценовой запас над себестоимостью.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результат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результат = Валовая прибыль − Коммерческие расходы − Управленческие расходы − Дополнительные расходы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считается после формирования налоговой базы.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выдерживает ли решение нагрузку системы.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EBITDA / прибыль до процентов, налогов и амортизации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EBITDA = Операционная прибыль + Амортизация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Налоговая база может отличаться от управленческой EBITDA.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Помогает отделить операционный результат от амортизации и финансирования.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до налога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до налога = Доходы без НДС − Расходы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важны признание расходов и документы.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для налога на прибыль.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Чистая прибыль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Чистая прибыль = Прибыль до налога − Налог на прибыль − Прочие обязательные налоги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УСН / ОСНО выбираются только по фактическому режиму компании.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итог для P&amp;L / отчета о прибылях и убытках.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 = Прибыль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Указать уровень прибыли: валовая, операционная или чистая.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уточнения уровня показатель бесполезен.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Дельта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Дельта = Чистый результат после − Чистый результат до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должен одинаково применяться в обоих состояниях.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Отрицательная дельта требует условия или отказа.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Точка безубыточности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Точка безубыточности = Постоянные расходы / Маржинальный доход на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влияет на чистый порог окупаемости.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реалистичный объем ниже точки безубыточности, запуск нельзя разрешать.</w:t>
            </w:r>
          </w:p>
        </w:tc>
      </w:tr>
    </w:tbl>
    <w:p>
      <w:pPr>
        <w:spacing w:after="60"/>
      </w:pPr>
    </w:p>
    <w:p>
      <w:pPr>
        <w:pStyle w:val="Heading3"/>
      </w:pPr>
      <w:r>
        <w:t>8.3. Формулы Денег И Оборотного Капитала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 = Поступления − Выплаты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входят в выплаты периода.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не равна деньгам.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Кассовый разрыв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Кассовый разрыв = Выплаты до поступлений − Доступные деньги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НДС может увеличить разрыв до поступления оплаты.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Прибыльное решение может быть запрещено по деньгам.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Оборотный капитал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Оборотный капитал = Запасы + Дебиторская задолженность − Кредиторская задолженность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влияют на денежные выплаты, но не отменяют расчет капитала.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может съесть деньги через запасы и отсрочки.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Дебиторская задолженность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Дебиторка = Среднедневная выручка × DSO / дни дебиторской задолженности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Сумма с НДС может участвовать в денежном контуре.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деньги у клиента.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Кредиторская задолженность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Кредиторка = Среднедневные закупки × DPO / дни кредиторской задолженности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закупкам зависит от документов.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финансирование за счет поставщика.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в запасах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в запасах = Средний запас × Себестоимость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Входящий НДС учитывается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заморозку оборотного капитала.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денег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денег = Сумма × Ставка × Дни / 365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налоговый календарь могут увеличить сумму финансирования.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Любая отсрочка, запас или предоплата имеют цену.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буфер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Буфер = Минимальные выплаты периода − Гарантированные поступления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включаются в выплаты.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буфера запуск рискован.</w:t>
            </w:r>
          </w:p>
        </w:tc>
      </w:tr>
    </w:tbl>
    <w:p>
      <w:pPr>
        <w:spacing w:after="60"/>
      </w:pPr>
    </w:p>
    <w:p>
      <w:pPr>
        <w:pStyle w:val="Heading3"/>
      </w:pPr>
      <w:r>
        <w:t>8.4. Налоговые Формулы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применять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с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Исходящий НДС = Выручка без НДС × ставка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ОСНО; 22% используется как текущая ставка в модели, но ставка должна быть параметром.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создает денежную обязанность.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 из цены с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 = Цена с НДС / (1 + ставка НДС)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ОСНО, цена дана с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считать НДС выручкой.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Входящий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Входящий НДС = Сумма закупок без НДС × ставка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ОСНО, если есть корректные документы.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документов вычет не подтвержден.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к уплате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к уплате = Исходящий НДС − Входящий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Может создать кассовый разрыв.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на прибыль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на прибыль = Налоговая прибыль × ставка налога на прибыль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ОСНО, ставка задается в расчетной модели.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Проверяет чистый результат после налога.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УСН 6%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УСН 6% = Доходы × 6%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Только если режим применим и подтвержден.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считается с дохода, а не прибыли.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УСН доходы минус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УСН = (Доходы − Подтвержденные расходы) × ставка УСН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Только если режим применим и расходы подтверждены.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учитывать неподтвержденные расходы.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Налоговая нагрузка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Налоговая нагрузка = Налоги / База расчета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должна быть названа: выручка, прибыль, денежный поток.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базы показатель вводит в заблуждение.</w:t>
            </w:r>
          </w:p>
        </w:tc>
      </w:tr>
    </w:tbl>
    <w:p>
      <w:pPr>
        <w:spacing w:after="60"/>
      </w:pPr>
    </w:p>
    <w:p>
      <w:pPr>
        <w:pStyle w:val="Heading2"/>
      </w:pPr>
      <w:r>
        <w:t>9. Специальные Решения: Проекты, IT, HR, Офис, Автоматизация</w:t>
      </w:r>
    </w:p>
    <w:p>
      <w:pPr>
        <w:pStyle w:val="Heading3"/>
      </w:pPr>
      <w:r>
        <w:t>9.1. Основные Показатели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Инвестиции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Разовый стартовый расход.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Регулярные расходы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Постоянная стоимость владения решением.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цена владения за период.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Эффект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Экономия, дополнительная прибыль или снижение потерь.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/ возврат инвестиций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Относительная доходность проекта.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 окупаемости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 сколько месяцев возвращаются деньги.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риска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Денежная оценка вероятного ущерба.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Владелец эффекта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получение результата.</w:t>
            </w:r>
          </w:p>
        </w:tc>
      </w:tr>
    </w:tbl>
    <w:p>
      <w:pPr>
        <w:spacing w:after="60"/>
      </w:pPr>
    </w:p>
    <w:p>
      <w:pPr>
        <w:pStyle w:val="Heading3"/>
      </w:pPr>
      <w:r>
        <w:t>9.2. Формулы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Запись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= Разовые затраты + Регулярные затраты за период + Скрытые затраты + Риски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документы влияют на денежный контур и вычеты.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 нельзя оценивать по цене покупки.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эффект проекта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эффект = Экономия + Доп. прибыль + Снижение потерь − Регулярные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эффект проверяется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реальную пользу проекта.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ROI / возврат инвестиций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ROI = (Эффект − Инвестиции) / Инвестиции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Использовать сопоставимый период и налоговую базу.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 допустим только при ROI выше порога.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окупаемости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окупаемости = Инвестиции / Чистый денежный эффект в месяц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эффект должен быть подтвержден, а не обещан.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срок выше порога, нужен пилот или отказ.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NPV / чистая приведенная стоимость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NPV = Σ Денежный поток периода / (1 + ставка)^период − Инвестиции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Использовать для длинных проектов и существенной стоимости денег.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Положительный NPV не отменяет проверку рисков и ресурсов.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риска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риска = Вероятность × Потенциальный ущерб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Налоговые последствия ущерба проверяются отдельно.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Риск должен быть числом, а не страхом.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задержки проекта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задержки = Потерянный эффект за период + Доп. расходы + Штрафы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по штрафам и расходам зависят от учета.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внедрения влияет на допустимость решения.</w:t>
            </w:r>
          </w:p>
        </w:tc>
      </w:tr>
    </w:tbl>
    <w:p>
      <w:pPr>
        <w:spacing w:after="60"/>
      </w:pPr>
    </w:p>
    <w:p>
      <w:pPr>
        <w:pStyle w:val="Heading2"/>
      </w:pPr>
      <w:r>
        <w:t>10. Как Собирать Расчетную Модель Из Формул</w:t>
      </w:r>
    </w:p>
    <w:p>
      <w:r>
        <w:rPr>
          <w:rFonts w:ascii="Arial" w:hAnsi="Arial"/>
          <w:b w:val="0"/>
          <w:color w:val="111827"/>
          <w:sz w:val="18"/>
        </w:rPr>
        <w:t>Расчетная модель УМ собирается не по названию домена, а по вопросу решения.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Управленческий вопрос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Минимальный расчетный пакет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дать скидку?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после скидки, валовая прибыль, маржа, требуемый рост объема, дельта чистого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дать отсрочку?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дебиторка, стоимость денег, кассовый разрыв, налоговый контур, включая НДС при ОСНО, рост объема для компенсации.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запустить рекламу?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бюджет, дополнительная выручка, дополнительная маржа, ROMI / возврат маркетинговых инвестиций, источник измерения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масштабировать маркетплейс?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канала, канальная маржа, комиссия, логистика, возвраты, промо, налоговый контур, прибыль товарной позиции.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запускать товар?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SKU / товарной позиции, вклад SKU, возвраты, оборачиваемость, деньги в запасе.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увеличить партию?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себестоимость партии, себестоимость единицы, запас, хранение, деньги, риск устаревания.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платить предоплату?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скидка, денежный остаток, кассовый разрыв, стоимость финансирования, НДС-документы.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купить систему?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владения, чистый эффект, ROI / возврат инвестиций, срок окупаемости, риск внедрения.</w:t>
            </w:r>
          </w:p>
        </w:tc>
      </w:tr>
    </w:tbl>
    <w:p>
      <w:pPr>
        <w:spacing w:after="60"/>
      </w:pPr>
    </w:p>
    <w:p>
      <w:pPr>
        <w:pStyle w:val="Heading2"/>
      </w:pPr>
      <w:r>
        <w:t>11. Жесткие Правила Формульного Стандарта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Формула без управленческого вопроса не используется.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Показатель без единицы измерения не используется.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Процент без базы расчета не используется.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Маржа, наценка и рентабельность не заменяют друг друга.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Выручка с НДС и выручка без НДС не смешиваются.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P&amp;L / отчет о прибылях и убытках не заменяет денежный поток.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УСН и ОСНО нельзя выбирать как удобное допущение; используется фактический применимый режим.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НДС учитывается в денежном и налоговом контуре при ОСНО; ставка 22% задается как текущий параметр модели.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Любая формула должна завершаться выводом: что можно, что нельзя, при каком условии.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Для решения используется расчетный пакет, а не одна формула.</w:t>
      </w:r>
    </w:p>
    <w:p>
      <w:pPr>
        <w:pStyle w:val="Heading2"/>
      </w:pPr>
      <w:r>
        <w:t>12. Итог</w:t>
      </w:r>
    </w:p>
    <w:p>
      <w:r>
        <w:rPr>
          <w:rFonts w:ascii="Arial" w:hAnsi="Arial"/>
          <w:b w:val="0"/>
          <w:color w:val="111827"/>
          <w:sz w:val="18"/>
        </w:rPr>
        <w:t>Библиотека формул УМ - это не справочник ради справочника.</w:t>
      </w:r>
    </w:p>
    <w:p>
      <w:r>
        <w:rPr>
          <w:rFonts w:ascii="Arial" w:hAnsi="Arial"/>
          <w:b w:val="0"/>
          <w:color w:val="111827"/>
          <w:sz w:val="18"/>
        </w:rPr>
        <w:t>Это расчетный язык управленческой точности: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показатель → формула → расчет → сценарий → налоговый контур и денежный контур → условие → статус → управленческий ответ.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Если формула не помогает получить управленческий ответ, она не относится к УМ.</w:t>
      </w:r>
    </w:p>
    <w:p>
      <w:pPr>
        <w:pStyle w:val="Heading1"/>
      </w:pPr>
      <w:r>
        <w:t>Карта бизнес-показателей и расчетных метрик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карта бизнес-показателей и расчетных метрик.md</w:t>
      </w:r>
    </w:p>
    <w:p>
      <w:pPr>
        <w:pStyle w:val="Heading1"/>
      </w:pPr>
      <w:r>
        <w:t>УМ - карта бизнес-показателей и расчетных метрик</w:t>
      </w:r>
    </w:p>
    <w:p>
      <w:r>
        <w:rPr>
          <w:rFonts w:ascii="Arial" w:hAnsi="Arial"/>
          <w:b w:val="0"/>
          <w:color w:val="111827"/>
          <w:sz w:val="18"/>
        </w:rPr>
        <w:t>Статус: расчетный фундамент технологии.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зафиксировать, какие бизнес-показатели использует УМ / Управленческая математика для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Документ собран по первоисточникам УМ, томам “Формула Управления. Точка расчета”, контрольным работам и билетам для директоров.</w:t>
      </w:r>
    </w:p>
    <w:p>
      <w:pPr>
        <w:pStyle w:val="Heading2"/>
      </w:pPr>
      <w:r>
        <w:t>1. Главное Правило</w:t>
      </w:r>
    </w:p>
    <w:p>
      <w:r>
        <w:rPr>
          <w:rFonts w:ascii="Arial" w:hAnsi="Arial"/>
          <w:b w:val="0"/>
          <w:color w:val="111827"/>
          <w:sz w:val="18"/>
        </w:rPr>
        <w:t>УМ не начинается с формулы.</w:t>
      </w:r>
    </w:p>
    <w:p>
      <w:r>
        <w:rPr>
          <w:rFonts w:ascii="Arial" w:hAnsi="Arial"/>
          <w:b w:val="0"/>
          <w:color w:val="111827"/>
          <w:sz w:val="18"/>
        </w:rPr>
        <w:t>УМ начинается с управленческого вопроса и выбора показателей, через которые этот вопрос можно честно посчитать.</w:t>
      </w:r>
    </w:p>
    <w:p>
      <w:r>
        <w:rPr>
          <w:rFonts w:ascii="Arial" w:hAnsi="Arial"/>
          <w:b w:val="0"/>
          <w:color w:val="111827"/>
          <w:sz w:val="18"/>
        </w:rPr>
        <w:t>Правильная цепочка: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управленческий вопрос → домен → показатели → единицы измерения → формулы → расчетный пакет → сценарии → налоги и деньги → условия → статус → управленческий ответ.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Формула без показателя бесполезна. Показатель без единицы измерения опасен. Расчет без управленческого ответа не является УМ.</w:t>
      </w:r>
    </w:p>
    <w:p>
      <w:pPr>
        <w:pStyle w:val="Heading2"/>
      </w:pPr>
      <w:r>
        <w:t>2. Универсальные Показатели УМ</w:t>
      </w:r>
    </w:p>
    <w:p>
      <w:r>
        <w:rPr>
          <w:rFonts w:ascii="Arial" w:hAnsi="Arial"/>
          <w:b w:val="0"/>
          <w:color w:val="111827"/>
          <w:sz w:val="18"/>
        </w:rPr>
        <w:t>Эти показатели используются почти во всех доменах.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Базовая формула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продаж в деньгах.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× Количество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 коммерческие, маркетинговые, продуктовые и финансовые решения.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надо разделять выручку с НДС и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не доказывает прибыльность.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Реальная выручка компании при ОСНО.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с НДС / 1,22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ОСНО, НДС 22%, цены с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не является доходом компании.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оценивать решение по обороту с НДС.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Прямые затраты на товар, услугу, заказ или партию.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Сумма прямых затрат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Сделки, товары, производство,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входящий НДС отделяется при наличии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себестоимости нельзя считать маржу.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Результат после себестоимости.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 − Себестоимость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Скидки, товары, каналы, клиенты.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должна быть без НДС при ОСНО.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первичную экономику решения.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валовой прибыли в выручке.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/ Выручка без НДС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Скидки, реклама, ассортимент,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исключается из базы.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устойчивость решения к скидке и расходам.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Отношение валовой прибыли к себестоимости.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/ Себестоимость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Ценообразование, закупки, ассортимент.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формулу, но меняет чистый результат.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путать наценку и маржу.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Вклад после переменных расходов.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− Переменные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точка безубыточности, объем,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должна быть сопоставимой: с НДС или без НДС не смешивать.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вклад решения в покрытие системы.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маржинального дохода в выручке.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/ Выручка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Каналы, реклама, промо, объем.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выручка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Лучше валовой маржи, если есть комиссии, логистика, эквайринг.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прибыли в выручке.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/ Выручка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Финансовая оценка решения.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указать уровень прибыли: валовая, операционная, чистая.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уточнения уровня прибыли показатель вводит в заблуждение.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результат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Результат после нагрузки системы.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− Коммерческие расходы − Управленческие расходы − Дополнительные расходы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Изменение расходов, масштабирование, проекты.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считается после формирования налоговой базы.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выдерживает ли решение операционную нагрузку.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Итог после налогов и обязательных платежей.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результат − Налоги − Обязательные платежи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Финальный допуск решения.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УСН / ОСНО применяются только по фактическому режиму.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результат УМ.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Дельта решения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Разница состояния после и до.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%, дни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Результат после − Результат до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Любая проверка “стоит ли менять”.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должен быть одинаково применен в обоих состояниях.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Отрицательная дельта требует условия или отказа.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прочности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Расстояние от результата до порога.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%, дни, единицы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Фактический результат − Порог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Сценарии, стресс-тест, условия запуска.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и денежный контур могут уменьшить запас.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без запаса прочности опасно.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Порог допустимости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Минимальный результат, при котором решение можно запускать.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%, дни, единицы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Задается управленчески или расчетно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 домены.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и деньги входят в порог, если влияют на решение.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порога нет статуса решения.</w:t>
            </w:r>
          </w:p>
        </w:tc>
      </w:tr>
    </w:tbl>
    <w:p>
      <w:pPr>
        <w:spacing w:after="60"/>
      </w:pPr>
    </w:p>
    <w:p>
      <w:pPr>
        <w:pStyle w:val="Heading2"/>
      </w:pPr>
      <w:r>
        <w:t>2.1. Обязательный Стандарт Видов Маржи</w:t>
      </w:r>
    </w:p>
    <w:p>
      <w:r>
        <w:rPr>
          <w:rFonts w:ascii="Arial" w:hAnsi="Arial"/>
          <w:b w:val="0"/>
          <w:color w:val="111827"/>
          <w:sz w:val="18"/>
        </w:rPr>
        <w:t>В УМ запрещено использовать слово “маржа” без уточнения вида маржи, базы расчета и состава расходов.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Вид маржи / показателя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Типовая ошибка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Бухгалтерская валовая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 = Валовая прибыль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P&amp;L / отчет о прибылях и убытках, общая прибыльность товара, клиента, направления.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Использовать ее для рекламы или маркетплейса без комиссий, логистики и эквайринга.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первичную прибыльность, но не полный результат решения.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Управленческая маржа решения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Управленческая маржа = Результат после расходов, которые меняются из-за решения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Любое конкретное решение: скидка, канал, промо, партия, отсрочка.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Брать среднюю маржу компании вместо маржи конкретного решения.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Главная маржа УМ для допуска решения.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Маркетинговая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Маркетинговая маржа = (Выручка без НДС − Себестоимость − Маркетинговые расходы)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промо, кампании, каналы привлечения.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Считать рекламу по росту выручки или валовой марже без бюджета.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результат после привлечения спроса.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Канальная маржа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Канальная маржа = (Выручка без НДС − Себестоимость − Комиссия − Логистика − Эквайринг − Возвраты − Штрафы − Промо)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Маркетплейсы, дилеры, агенты, e-commerce / электронная коммерция.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Называть GMV / валовой оборот маркетплейса результатом канала.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 допустим только если маржа после удержаний проходит порог.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 / товарной позиции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 = Валовая прибыль SKU / Выручка SKU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SKU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Ассортимент, товарная матрица, запуск или вывод товара.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Сравнивать SKU по обороту вместо прибыли и оборачиваемости.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качество прибыли товара.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= Выручка без НДС − Переменные расходы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Рубли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Точка безубыточности, объем, сценарии, скидки, партии.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Называть маржинальный доход валовой прибылью.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вклад в покрытие постоянных расходов.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 = Маржинальный доход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Объемные решения, реклама, каналы, промо.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Путать с валовой маржей.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Нужна, когда переменные расходы шире себестоимости.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= Валовая прибыль / Себестоимость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Ценообразование, закупки, переговоры с поставщиком.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Называть наценку маржей.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надбавку к себестоимости, но не долю прибыли в выручке.</w:t>
            </w:r>
          </w:p>
        </w:tc>
      </w:tr>
      <w:tr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 = Прибыль / 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Финансовая оценка результата на уровне P&amp;L / отчета о прибылях и убытках.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указать, какая прибыль используется: валовая, операционная или чистая.</w:t>
            </w:r>
          </w:p>
        </w:tc>
        <w:tc>
          <w:tcPr>
            <w:tcW w:type="dxa" w:w="16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итоговую эффективность продаж на выбранном уровне прибыли.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 применения: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в задаче написано “маржа 30%”, УМ обязана уточнить: это валовая маржа, управленческая маржа решения, маркетинговая маржа, канальная маржа, маржинальность, наценка или рентабельность.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Без этого расчет не допускается к статусу решения.</w:t>
      </w:r>
    </w:p>
    <w:p>
      <w:pPr>
        <w:pStyle w:val="Heading2"/>
      </w:pPr>
      <w:r>
        <w:t>3. Коммерческие Условия</w:t>
      </w:r>
    </w:p>
    <w:p>
      <w:r>
        <w:rPr>
          <w:rFonts w:ascii="Arial" w:hAnsi="Arial"/>
          <w:b w:val="0"/>
          <w:color w:val="111827"/>
          <w:sz w:val="18"/>
        </w:rPr>
        <w:t>Домен: цена, скидка, объем, отсрочка, клиентские условия, крупные сделки.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Базовая формула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единицы товара или услуги.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руб./ед.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Дано или рассчитывается из выручки / количества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Скидки, прайс, спецусловия.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разделять цену с НДС и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задает базу маржи.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после скидки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после уступки.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руб./ед.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× (1 − Скидка)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Скидки, промо, условия сети.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Для результата при ОСНО использовать цену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Сразу показывает потерю цены.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Снижение цены.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до − Цена после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Сделки, сети, клиенты, промо.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не является частью скидки компании.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должна быть переведена в объем или другое условие.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 маржи от скидки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валовой прибыли теряет компания.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в рублях × Количество после скидки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Переговоры, сети, B2B / бизнес для бизнеса.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влияет после операционного результата.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цену уступки.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продаж / закупки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единиц или сумма закупки клиента.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шт., руб., тонн, заказов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или сумма за 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Компенсация скидки, планы сети.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денежный объем разделять с НДС и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рычаг ответа клиенту после скидки и отсрочки.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Требуемый рост объема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 сколько должен вырасти объем для сохранения результата.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шт., 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до / Прибыль на новом условии − 1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ради роста объема.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и деньги могут увеличить требуемый рост.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Позволяет сказать клиенту точное условие.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Отсрочка платежа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оплаты после отгрузки.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Дано договором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B2B, сети, поставки.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НДС может быть уплачен раньше получения денег.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Отсрочка является финансовым инструментом клиента за счет компании.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отсрочка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Увеличение срока оплаты.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Новая отсрочка − старая отсрочка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Пересмотр условий сети.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Усиливает денежный и НДС-контур.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Должна быть переведена в объем, цену или лимит.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Дебиторская задолженность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зависшие у клиента.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Среднедневная выручка × Дни отсрочки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Отсрочка, рост продаж, сети.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 денежном контуре может считаться с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Показывает, сколько денег клиент забирает из оборота.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DSO / дни дебиторской задолженности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дней продажи превращаются в деньги.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Дебиторка / Среднедневная выручка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Клиенты, сети, денежный цикл.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может ухудшить денежный эффект.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DSO снижает управленческую точность решения.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отсрочки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финансирования клиента.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Сумма × Ставка × Дни / 365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Отсрочка, дебиторка, сети.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может увеличить сумму финансирования.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Отсрочка должна быть оплачена объемом, ценой или лимитом.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Минимальный объем для согласия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Объем, при котором условия клиента допустимы.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шт., руб., % роста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для скидки + объем для отсрочки + запас прочности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Переговоры с сетями и крупными клиентами.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и денежный контур входят в порог.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Дает конкретную переговорную позицию.</w:t>
            </w:r>
          </w:p>
        </w:tc>
      </w:tr>
    </w:tbl>
    <w:p>
      <w:pPr>
        <w:spacing w:after="60"/>
      </w:pPr>
    </w:p>
    <w:p>
      <w:pPr>
        <w:pStyle w:val="Heading2"/>
      </w:pPr>
      <w:r>
        <w:t>4. Маркетинг, Каналы И Маркетплейсы</w:t>
      </w:r>
    </w:p>
    <w:p>
      <w:r>
        <w:rPr>
          <w:rFonts w:ascii="Arial" w:hAnsi="Arial"/>
          <w:b w:val="0"/>
          <w:color w:val="111827"/>
          <w:sz w:val="18"/>
        </w:rPr>
        <w:t>Домен: реклама, промо, маркетплейсы, комиссии, каналы продаж, возвраты, продвижение.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Базовая формула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Рекламный бюджет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Расходы на кампанию.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Дано бюджетом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промо, лидогенерация.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рекламе учитывается при наличии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должен возвращаться маржей.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выручка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Прирост продаж от кампании.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Доп. заказы × Средний чек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промо,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выручка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не равна результату.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маржа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валовая прибыль от кампании.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Доп. выручка × Валовая маржа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ROMI, промо,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без НДС при ОСНО.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Минимальный слой оценки маркетинга.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/ возврат маркетинговых инвестиций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Окупаемость маркетинга.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коэффициент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(Доп. маржа − Маркетинговые расходы) / Маркетинговые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Запуск рекламного бюджета.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Для чистого ROMI учитывать налоги и документы.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Бюджет допустим только выше порога ROMI.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CPA / стоимость привлечения заказа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одного заказа.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руб./заказ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Маркетинговые расходы / Заказы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каналы, маркетплейсы.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расходам зависит от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CPA не должен съедать маржу заказа.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CAC / стоимость привлечения клиента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нового клиента.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руб./клиент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Расходы на привлечение / Новые клиенты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Подписки, повторные продажи, B2B.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эффект зависит от признания расходов.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CAC надо сравнивать с ценностью клиента, а не с одной продажей.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Конверсия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переходов / лидов, ставших заказами.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Заказы / Лиды или визиты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Воронка, реклама, сайт, маркетплейс.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влияет на формулу.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Низкая конверсия увеличивает CPA.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Средний чек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 сумма заказа.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руб./заказ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/ Количество заказов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каналы, промо.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отделять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среднего чека может компенсировать CPA.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Комиссия канала / маркетплейса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Удержание площадки или канала.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× ставка комиссии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Маркетплейсы, агенты,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Документы и НДС по комиссии проверяются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Комиссия может уничтожить маржу.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Эквайринг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Комиссия платежного шлюза.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× ставка эквайринга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Интернет-продажи, маркетплейсы, сайт.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учет зависит от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Должен входить в юнит-экономику.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Логистика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Расходы доставки и фулфилмента.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руб./заказ, руб./ед.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Тариф × Количество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Каналы, маркетплейсы, регионы.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услугам проверяется документами.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Логистика меняет прибыль канала.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Фулфилмент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Расходы хранения, сборки и обработки заказа.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руб./заказ, руб./ед.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Тариф × Количество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Маркетплейсы, склады, 3PL / сторонняя логистика.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зависит от поставщика услуги.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фулфилмента канал считается неполно.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 товара клиентом.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руб., шт.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Возвраты / Продажи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Маркетплейсы, e-commerce / электронная коммерция, ассортимент.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Возвраты влияют на НДС и документы.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Высокие возвраты могут запретить рост.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Штрафы / удержания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Санкции и удержания площадки.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Сумма удержаний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Маркетплейсы, SLA / уровень сервиса.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учет зависит от основания.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Штрафы должны входить в чистую маржу канала.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Спецусловие, акция, скидка, продвижение.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%, 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Доп. маржа − скидка − бюджет −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Каналы и маркетплейсы.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документы по промо проверяются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 допустимо только по чистому результату.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Чистая выручка канала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после удержаний канала.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− Комиссия − Логистика − Эквайринг − Возвраты − Штрафы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 и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выручка и удержания должны быть в сопоставимой базе.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 нельзя оценивать по GMV / валовому обороту.</w:t>
            </w:r>
          </w:p>
        </w:tc>
      </w:tr>
    </w:tbl>
    <w:p>
      <w:pPr>
        <w:spacing w:after="60"/>
      </w:pPr>
    </w:p>
    <w:p>
      <w:pPr>
        <w:pStyle w:val="Heading2"/>
      </w:pPr>
      <w:r>
        <w:t>5. Ассортимент И Продукт</w:t>
      </w:r>
    </w:p>
    <w:p>
      <w:r>
        <w:rPr>
          <w:rFonts w:ascii="Arial" w:hAnsi="Arial"/>
          <w:b w:val="0"/>
          <w:color w:val="111827"/>
          <w:sz w:val="18"/>
        </w:rPr>
        <w:t>Домен: товарные позиции, категории, запасы, вывод / запуск товаров, ассортиментная прибыль.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Базовая формула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SKU / товарная позиция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Единица ассортимента.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товар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Идентификатор товара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Ассортимент, маркетплейсы, запасы.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режим должен быть одинаковым при сравнении.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УМ считает конкретный товар, не “ассортимент вообще”.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Категория / линейка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Группа товаров.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группа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Сумма SKU внутри группы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Категорийный P&amp;L / отчет о прибылях и убытках.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Налоговая база должна быть сопоставимой.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Категория может быть прибыльной при слабых SKU внутри.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Продажи товарной позиции.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× Количество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ABC, запуск, вывод товара.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 ОСНО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Оборот SKU не доказывает вклад.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после себестоимости товара.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SKU − Себестоимость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Ассортимент, каналы.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исключается при ОСНО.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для сравнения товаров.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прибыли товара.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SKU / Выручка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Сравнение SKU.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без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качество прибыли товара.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относительно себестоимости.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SKU / Себестоимость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Ценообразование и закупка.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ценовой запас SKU.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Вклад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Абсолютный вклад товара в результат.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SKU − Прямые расходы SKU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Ассортиментная матрица.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учитываются при переходе к чистому результату.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Товар может иметь хорошую маржу, но малый вклад.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Средний запас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 стоимость или количество запаса.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шт.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(Запас начало + Запас конец) / 2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Оборачиваемость, закупки.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Входящий НДС проверяется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Нужен для оценки заморозки денег.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Скорость превращения запаса в продажи.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разы за 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продаж / Средний запас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Запасы, закупки, склад.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формулу, но влияет на деньги.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Низкая оборачиваемость ограничивает закупку.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 запаса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 сколько дней хватит текущего запаса.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Средний запас / Себестоимость продаж в день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Склад, ассортимент, закупки.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Дает лимит закупки и производства.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 в запасе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Капитал, замороженный в товаре.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× Себестоимость единицы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Закупки, склад, ассортимент.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Входящий НДС и документы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Прибыльный товар может быть недопустимым из-за денег.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Неликвид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Запас, который не продается в допустимый срок.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шт., 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Количество неликвида × Себестоимость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Склад, ассортимент.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Списания имеют налоговые последствия.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Неликвид надо признавать ценой ошибки.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Списание / write-off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Признание потерь по товару.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Списываемое количество × Себестоимость − Ликвидационная выручка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Неликвид, брак, потери.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учет списаний зависит от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списаний прибыль может быть ложной.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ABC-сегментация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Классификация товаров по вкладу.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класс A/B/C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Накопительная доля выручки или прибыли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Ассортимент, клиенты, SKU.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Сравнение должно быть по единой базе.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ABC по обороту и ABC по прибыли могут давать разные решения.</w:t>
            </w:r>
          </w:p>
        </w:tc>
      </w:tr>
    </w:tbl>
    <w:p>
      <w:pPr>
        <w:spacing w:after="60"/>
      </w:pPr>
    </w:p>
    <w:p>
      <w:pPr>
        <w:pStyle w:val="Heading2"/>
      </w:pPr>
      <w:r>
        <w:t>6. Операции, Производство И Логистика</w:t>
      </w:r>
    </w:p>
    <w:p>
      <w:r>
        <w:rPr>
          <w:rFonts w:ascii="Arial" w:hAnsi="Arial"/>
          <w:b w:val="0"/>
          <w:color w:val="111827"/>
          <w:sz w:val="18"/>
        </w:rPr>
        <w:t>Домен: партия, мощность, склад, выпуск, сроки, сервис, логистическая себестоимость.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Базовая формула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Партия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Объем выпуска или закупки за цикл.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шт., тонн, паллеты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Плановый объем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Производство, закупки, склад.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закупкам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Экономия партии должна проверяться против запаса и денег.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партии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Полная стоимость партии.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Материалы + Труд + Накладные + Логистика + Брак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Производство, закупка, выпуск.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закупкам зависит от режима и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Партия не равна цене материала.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единицы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одной годной единицы.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руб./ед.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партии / Годные единицы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Производство, цена, маржа.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меняет формулу.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Брак повышает себестоимость годной единицы.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Выход годной продукции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годных единиц.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Годные единицы / Выпущенные единицы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Производство, качество.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Списания имеют налоговые последствия.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Низкий выход может запретить масштабирование.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Брак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Негодная продукция.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шт., 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Брак / Выпуск или Брак × Себестоимость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Производство, качество.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Налоговые последствия списаний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Брак должен входить в расчет цены и партии.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Мощность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Доступный производственный или складской ресурс.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ед./период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Производственная возможность за 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Производство, склад, логистика.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влияет на формулу.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обещать объем выше мощности.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Загрузка мощности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использованной мощности.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Плановый объем / Доступная мощность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Выпуск, склад, SLA.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влияет.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Перегруз делает решение операционно недопустимым.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Резерв мощности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Свободная мощность.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ед., 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Доступная мощность − Плановый объем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Сценарии, рост.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влияет.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без резерва ломается в стрессовом сценарии.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хранения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Расходы на хранение запасов.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Ставка хранения × Объем × 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Склад, запас, партия.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услугам хранения проверяется документами.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 может съесть экономию закупки.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Складские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Полный расход склада.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Аренда + персонал + оборудование + хранение + потери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 как P&amp;L / отчет о прибылях и убытках.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зависит от услуг и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Склад должен считаться как центр результата.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запаса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Денежная стоимость запаса.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× Себестоимость единицы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Запасы, склад, закупки.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Входящий НДС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Показывает замороженные деньги.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SLA / уровень сервиса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исполнения в требуемом стандарте.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Выполненные заказы по стандарту / Все заказы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Логистика, клиентский сервис.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влияет на формулу.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Уровень сервиса должен иметь цену и порог.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поставки / задержка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Время исполнения или отклонение от срока.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дни, часы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Факт − План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Логистика, производство, клиент.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Штрафы и расходы имеют налоговый учет.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Задержка имеет цену.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задержки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Потери от нарушения срока.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Потерянная маржа + Штрафы + Доп.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Сроки, логистика, производство.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учет штрафов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Дешевое решение может быть дорогим из-за срока.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3PL / сторонняя логистика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Внешний оператор логистики.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SLA, сроки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услуг + потери + сервис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Выбор логистической модели.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услугам по документам.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Сравнивать надо TCO / совокупную стоимость владения, а не тариф.</w:t>
            </w:r>
          </w:p>
        </w:tc>
      </w:tr>
    </w:tbl>
    <w:p>
      <w:pPr>
        <w:spacing w:after="60"/>
      </w:pPr>
    </w:p>
    <w:p>
      <w:pPr>
        <w:pStyle w:val="Heading2"/>
      </w:pPr>
      <w:r>
        <w:t>7. Финансы, Деньги И Налоги</w:t>
      </w:r>
    </w:p>
    <w:p>
      <w:r>
        <w:rPr>
          <w:rFonts w:ascii="Arial" w:hAnsi="Arial"/>
          <w:b w:val="0"/>
          <w:color w:val="111827"/>
          <w:sz w:val="18"/>
        </w:rPr>
        <w:t>Домен: P&amp;L / отчет о прибылях и убытках, денежный поток, налоги, ликвидность, оборотный капитал.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Базовая формула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P&amp;L / отчет о прибылях и убытках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Начисленный финансовый результат.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Доходы −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Клиенты, проекты, направления, категории.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Может отличаться от налогового учета.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P&amp;L не заменяет денежный поток.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до налогов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Результат до налогов.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Доходы −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ОСНО, финансы, проекты.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для налога на прибыль.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Нужна до расчета чистого результата.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на прибыль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с прибыли.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Налоговая прибыль × ставка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Ставка задается по фактическим правилам компании.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Меняет чистый результат.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исходящий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с продаж.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 × 22%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Возникает как обязательство.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Может создать денежную нагрузку до оплаты клиента.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входящий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закупкам и расходам.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Закупки без НДС × 22%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 при наличии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документов вычет не подтвержден.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Документы могут изменить денежный результат.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к уплате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Разница исходящего и входящего НДС.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исходящий − НДС входящий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Проверяется по налоговому календарю.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может запретить прибыльное решение по деньгам.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УСН / упрощенная система налогообложения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Специальный налоговый режим.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Доходы × ставка или (доходы − расходы) × ставка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Только если режим применим.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выбирать УСН как удобное допущение.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Режим должен быть подтвержден.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Налоговая нагрузка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Доля налогов в базе.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/ База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Сравнение режимов и решений.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должна быть названа: выручка, прибыль, деньги.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базы показатель бессмысленен.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Реальные поступления минус выплаты.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Поступления − Выплаты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Любое решение с оплатами во времени.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входят в выплаты.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не равна деньгам.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Кассовый разрыв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Нехватка денег до поступлений.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Выплаты до поступлений − Доступные деньги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Отсрочка, предоплата, закупка, рост.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может увеличить разрыв.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может быть нельзя, даже если прибыль есть.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Оборотный капитал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связанные в обороте.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Запасы + Дебиторка − Кредиторка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Рост, запасы, отсрочки.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влияют на денежные выплаты.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может съесть ликвидность.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Денежная подушка / буфер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Резерв денег под риск.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руб., дни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Минимальные выплаты − Гарантированные поступления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Запуск, рост, стресс-сценарии.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Налоги включаются в выплаты.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буфера запуск ограничивается.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Кредиторская задолженность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Деньги, временно финансируемые поставщиками.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Среднедневные закупки × DPO / дни кредиторской задолженности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Закупки, поставщики.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закупкам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Может компенсировать дебиторку, но не бесконечно.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DPO / дни кредиторской задолженности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оплаты поставщикам.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Кредиторка / Среднедневные закупки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Поставщики, закупки, денежный цикл.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отменяет платежный график.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Увеличение DPO улучшает деньги, но создает риск поставок.</w:t>
            </w:r>
          </w:p>
        </w:tc>
      </w:tr>
    </w:tbl>
    <w:p>
      <w:pPr>
        <w:spacing w:after="60"/>
      </w:pPr>
    </w:p>
    <w:p>
      <w:pPr>
        <w:pStyle w:val="Heading2"/>
      </w:pPr>
      <w:r>
        <w:t>8. Специальные Решения</w:t>
      </w:r>
    </w:p>
    <w:p>
      <w:r>
        <w:rPr>
          <w:rFonts w:ascii="Arial" w:hAnsi="Arial"/>
          <w:b w:val="0"/>
          <w:color w:val="111827"/>
          <w:sz w:val="18"/>
        </w:rPr>
        <w:t>Домен: IT / информационные технологии, HR / управление персоналом, офис, безопасность, автоматизация, стратегические проекты.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Единица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Базовая формула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применяется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Налоговый комментарий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Инвестиции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Разовый стартовый расход.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Сумма запуска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Проекты, системы, оборудование.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капитализация зависят от учета и документов.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покупки не равна полной цене решения.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Регулярные расходы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Постоянные расходы владения.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Поддержка + лицензии + персонал + сервис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IT, офис, автоматизация.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по услугам и документам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Регулярные расходы могут съесть эффект.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TCO / совокупная стоимость владения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Полная цена владения решением.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Разовые + регулярные + скрытые расходы + риски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IT, склад, логистика, офис, автоматизация.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и налоговые документы влияют на деньги.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Решение нельзя оценивать по цене покупки.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Эффект проекта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Экономия, дополнительная прибыль или снижение потерь.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руб./период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Экономия + доп. прибыль + снижение потерь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Проекты и автоматизация.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Налоговый эффект проверяется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Эффект должен быть измеримым.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ROI / возврат инвестиций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Возврат на инвестиции.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%, коэффициент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(Эффект − Инвестиции) / Инвестиции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Проекты, инвестиции.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Период и налоговая база должны быть сопоставимыми.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ROI без срока и денег неполон.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окупаемости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Время возврата вложений.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месяцы, годы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Инвестиции / Чистый денежный эффект за период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Проекты, IT, оборудование.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эффект должен быть подтвержден.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срок выше порога, нужен пилот или отказ.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NPV / чистая приведенная стоимость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Приведенная стоимость будущих потоков.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Σ потоков / (1 + ставка)^период − Инвестиции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Длинные проекты.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Налоговые потоки должны быть учтены.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Положительный NPV не отменяет риски исполнения.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риска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Денежная оценка риска.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Вероятность × Потенциальный ущерб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Безопасность, комплаенс, операции, проекты.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Налоговые последствия ущерба отдельно.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Риск должен быть числом, а не эмоцией.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задержки проекта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Потери от переноса срока.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руб.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Потерянный эффект + доп. расходы + штрафы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Внедрения, IT, операции.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Штрафы и расходы учитываются по правилам учета.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Срок является финансовым параметром.</w:t>
            </w:r>
          </w:p>
        </w:tc>
      </w:tr>
      <w:tr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Владелец эффекта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Ответственный за получение результата.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роль / ФИО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Назначается решением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 специальные решения.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не применим.</w:t>
            </w:r>
          </w:p>
        </w:tc>
        <w:tc>
          <w:tcPr>
            <w:tcW w:type="dxa" w:w="14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Без владельца эффект неуправляем.</w:t>
            </w:r>
          </w:p>
        </w:tc>
      </w:tr>
    </w:tbl>
    <w:p>
      <w:pPr>
        <w:spacing w:after="60"/>
      </w:pPr>
    </w:p>
    <w:p>
      <w:pPr>
        <w:pStyle w:val="Heading2"/>
      </w:pPr>
      <w:r>
        <w:t>9. Что Делать Дальше</w:t>
      </w:r>
    </w:p>
    <w:p>
      <w:r>
        <w:rPr>
          <w:rFonts w:ascii="Arial" w:hAnsi="Arial"/>
          <w:b w:val="0"/>
          <w:color w:val="111827"/>
          <w:sz w:val="18"/>
        </w:rPr>
        <w:t>Эта карта показателей должна заменить слабую логику “несколько формул по группе”.</w:t>
      </w:r>
    </w:p>
    <w:p>
      <w:r>
        <w:rPr>
          <w:rFonts w:ascii="Arial" w:hAnsi="Arial"/>
          <w:b w:val="0"/>
          <w:color w:val="111827"/>
          <w:sz w:val="18"/>
        </w:rPr>
        <w:t>Дальше на ее основе нужно собрать:</w:t>
      </w:r>
    </w:p>
    <w:p>
      <w:pPr>
        <w:pStyle w:val="ListNumber"/>
      </w:pPr>
      <w:r>
        <w:rPr>
          <w:rFonts w:ascii="Arial" w:hAnsi="Arial"/>
          <w:b/>
          <w:color w:val="111827"/>
          <w:sz w:val="18"/>
        </w:rPr>
        <w:t>Библиотеку формул УМ</w:t>
      </w:r>
      <w:r>
        <w:rPr>
          <w:rFonts w:ascii="Arial" w:hAnsi="Arial"/>
          <w:b w:val="0"/>
          <w:color w:val="111827"/>
          <w:sz w:val="18"/>
        </w:rPr>
        <w:t>: показатель → формула → пример расчета → налоговый комментарий → управленческий вывод.</w:t>
      </w:r>
    </w:p>
    <w:p>
      <w:pPr>
        <w:pStyle w:val="ListNumber"/>
      </w:pPr>
      <w:r>
        <w:rPr>
          <w:rFonts w:ascii="Arial" w:hAnsi="Arial"/>
          <w:b/>
          <w:color w:val="111827"/>
          <w:sz w:val="18"/>
        </w:rPr>
        <w:t>Библиотеку типовых решаемых задач</w:t>
      </w:r>
      <w:r>
        <w:rPr>
          <w:rFonts w:ascii="Arial" w:hAnsi="Arial"/>
          <w:b w:val="0"/>
          <w:color w:val="111827"/>
          <w:sz w:val="18"/>
        </w:rPr>
        <w:t>: задача → показатели → расчетный пакет → статус → управленческий ответ.</w:t>
      </w:r>
    </w:p>
    <w:p>
      <w:pPr>
        <w:pStyle w:val="ListNumber"/>
      </w:pPr>
      <w:r>
        <w:rPr>
          <w:rFonts w:ascii="Arial" w:hAnsi="Arial"/>
          <w:b/>
          <w:color w:val="111827"/>
          <w:sz w:val="18"/>
        </w:rPr>
        <w:t>Стандарт решаторов</w:t>
      </w:r>
      <w:r>
        <w:rPr>
          <w:rFonts w:ascii="Arial" w:hAnsi="Arial"/>
          <w:b w:val="0"/>
          <w:color w:val="111827"/>
          <w:sz w:val="18"/>
        </w:rPr>
        <w:t>: какие показатели должны быть вводными, какие формулы скрыты, какие выводы считаются автоматически.</w:t>
      </w:r>
    </w:p>
    <w:p>
      <w:pPr>
        <w:pStyle w:val="Heading2"/>
      </w:pPr>
      <w:r>
        <w:t>10. Контрольное Правило</w:t>
      </w:r>
    </w:p>
    <w:p>
      <w:r>
        <w:rPr>
          <w:rFonts w:ascii="Arial" w:hAnsi="Arial"/>
          <w:b w:val="0"/>
          <w:color w:val="111827"/>
          <w:sz w:val="18"/>
        </w:rPr>
        <w:t>Если в задаче нет показателя, единицы измерения и источника данных, расчет УМ не начинается.</w:t>
      </w:r>
    </w:p>
    <w:p>
      <w:r>
        <w:rPr>
          <w:rFonts w:ascii="Arial" w:hAnsi="Arial"/>
          <w:b w:val="0"/>
          <w:color w:val="111827"/>
          <w:sz w:val="18"/>
        </w:rPr>
        <w:t>Если показатель есть, но не ясно, как он влияет на управленческий ответ, показатель не включается в форму.</w:t>
      </w:r>
    </w:p>
    <w:p>
      <w:r>
        <w:rPr>
          <w:rFonts w:ascii="Arial" w:hAnsi="Arial"/>
          <w:b w:val="0"/>
          <w:color w:val="111827"/>
          <w:sz w:val="18"/>
        </w:rPr>
        <w:t>Если формула не приводит к статусу решения или условию допустимости, она не является формулой УМ.</w:t>
      </w:r>
    </w:p>
    <w:p>
      <w:pPr>
        <w:pStyle w:val="Heading1"/>
      </w:pPr>
      <w:r>
        <w:t>Метрики и KPI для концепции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метрики и KPI для концепции.md</w:t>
      </w:r>
    </w:p>
    <w:p>
      <w:pPr>
        <w:pStyle w:val="Heading1"/>
      </w:pPr>
      <w:r>
        <w:t>УМ - метрики и KPI для концепции</w:t>
      </w:r>
    </w:p>
    <w:p>
      <w:r>
        <w:rPr>
          <w:rFonts w:ascii="Arial" w:hAnsi="Arial"/>
          <w:b w:val="0"/>
          <w:color w:val="111827"/>
          <w:sz w:val="18"/>
        </w:rPr>
        <w:t>Статус: рабочий раздел для концепции УМ / Управленческой математики.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зафиксировать, какие метрики и KPI / ключевые показатели эффективности нужны УМ как технологии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Источник: первоисточники УМ, карта бизнес-показателей, библиотека расчетных показателей и формул, контрольные работы и билеты для директоров.</w:t>
      </w:r>
    </w:p>
    <w:p>
      <w:pPr>
        <w:pStyle w:val="Heading2"/>
      </w:pPr>
      <w:r>
        <w:t>1. Главное Различие</w:t>
      </w:r>
    </w:p>
    <w:p>
      <w:r>
        <w:rPr>
          <w:rFonts w:ascii="Arial" w:hAnsi="Arial"/>
          <w:b w:val="0"/>
          <w:color w:val="111827"/>
          <w:sz w:val="18"/>
        </w:rPr>
        <w:t>В УМ нельзя смешивать метрику, KPI / ключевой показатель эффективности, расчетный показатель и порог допустимости.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это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Роль в УМ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Метрика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Измеряемый показатель бизнеса.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Выручка, маржа, оборачиваемость, DSO / дни дебиторской задолженности.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Помогает описать состояние бизнеса.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Расчетный 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Показатель, который нужен для конкретного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Требуемый рост объема, стоимость отсрочки, НДС к уплате, кассовый разрыв.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Превращает запрос в расчет.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KPI / ключевой показатель эффективности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Метрика, по которой оценивается результат управления.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маржа не ниже 30%, ROMI / возврат маркетинговых инвестиций выше 0, оборачиваемость не хуже 45 дней.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Задает управленческий ориентир и контроль результата.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Порог допустимости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Минимальное или максимальное значение, при котором решение можно запускать.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закупки не ниже 75%; кассовый разрыв не выше доступного лимита; НДС закрыт по календарю.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Дает статус решения: можно, можно при условиях, нельзя в текущей модели.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Контрольный показатель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Показатель, который проверяется после запуска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Фактический объем закупки через 30 дней, фактическая маржа, фактическая оплата.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дает решению уйти из расчета в бесконтрольное исполнение.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Короткое 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Метрика показывает, что происходит. KPI / ключевой показатель эффективности показывает, хорошо это или плохо для управления. Порог допустимости показывает, можно ли запускать решение.</w:t>
            </w:r>
          </w:p>
        </w:tc>
      </w:tr>
    </w:tbl>
    <w:p>
      <w:pPr>
        <w:pStyle w:val="Heading2"/>
      </w:pPr>
      <w:r>
        <w:t>2. Финансовый Принцип УМ</w:t>
      </w:r>
    </w:p>
    <w:p>
      <w:r>
        <w:rPr>
          <w:rFonts w:ascii="Arial" w:hAnsi="Arial"/>
          <w:b w:val="0"/>
          <w:color w:val="111827"/>
          <w:sz w:val="18"/>
        </w:rPr>
        <w:t>УМ не является бухгалтерским учетом, налоговым учетом или стандартом отчетности.</w:t>
      </w:r>
    </w:p>
    <w:p>
      <w:r>
        <w:rPr>
          <w:rFonts w:ascii="Arial" w:hAnsi="Arial"/>
          <w:b w:val="0"/>
          <w:color w:val="111827"/>
          <w:sz w:val="18"/>
        </w:rPr>
        <w:t>УМ использует управленческий учет: берет данные бизнеса, приводит их к расчетной модели и выдает управленческий ответ.</w:t>
      </w:r>
    </w:p>
    <w:p>
      <w:r>
        <w:rPr>
          <w:rFonts w:ascii="Arial" w:hAnsi="Arial"/>
          <w:b w:val="0"/>
          <w:color w:val="111827"/>
          <w:sz w:val="18"/>
        </w:rPr>
        <w:t>При этом УМ обязана явно фиксировать учетную базу показателя: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База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 риск ошибки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считается для принятия решения, с учетом расходов и ограничений, которые реально меняются из-за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не совпасть с бухгалтерской формой, если не указать состав расходов.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Бухгалтерский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следует учетной структуре компании.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Бухгалтерская прибыль может не показать денежный разрыв или управленческий эффект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учет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используется для налогов, НДС, налога на прибыль, УСН / упрощенной системы налогообложения.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подменять управленческий расчет налоговым и наоборот.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РСБУ / российские стандарты бухгалтерского учета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Российская бухгалтерская отчетность.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всегда отвечает на вопрос управленческой допустимости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IFRS / МСФО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Международные стандарты финансовой отчетности.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Нужны для отчетности и сопоставимости, но не заменяют расчет конкретного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GAAP / общепринятые принципы бухгалтерского учета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Набор принципов финансовой отчетности, чаще в международном контексте.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является автоматическим источником управленческого ответа.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 УМ: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Один и тот же показатель может иметь разные значения в управленческом, бухгалтерском и налоговом контуре. Поэтому в УМ показатель принимается в расчет только вместе с определением, базой, единицей, периодом и источником.</w:t>
            </w:r>
          </w:p>
        </w:tc>
      </w:tr>
    </w:tbl>
    <w:p>
      <w:pPr>
        <w:pStyle w:val="Heading2"/>
      </w:pPr>
      <w:r>
        <w:t>3. Паспорт Метрики Или KPI</w:t>
      </w:r>
    </w:p>
    <w:p>
      <w:r>
        <w:rPr>
          <w:rFonts w:ascii="Arial" w:hAnsi="Arial"/>
          <w:b w:val="0"/>
          <w:color w:val="111827"/>
          <w:sz w:val="18"/>
        </w:rPr>
        <w:t>Каждый показатель, который попадает в УМ, должен иметь паспорт.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 паспорта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заполнить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Зачем нужно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Название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называется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путать маржу, наценку, рентабельность и прибыль.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Метрика, расчетный показатель, KPI / ключевой показатель эффективности, порог, контрольный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понимать роль показателя в решении.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Определение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именно измеряется.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исключить разные трактовки.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показатель считается.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расчет можно было проверить.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Единица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Рубли, проценты, дни, штуки, заказы, тонны, паллеты.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смешивать разные величины.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Период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День, неделя, месяц, квартал, партия, сделка, проект.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сравнивать месячную выручку с годовой себестоимостью.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Источник данных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P&amp;L / отчет о прибылях и убытках, ERP / система управления ресурсами предприятия, CRM / система управления клиентами, бухгалтерия, маркетплейс, банк, склад, договор.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данные не были придуманы.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Учетная база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Управленческая, бухгалтерская, налоговая.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не смешивать разные контуры учета.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УСН / упрощенная система налогообложения, НДС 22%, без НДС, иной режим.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чистый результат не был ложным.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Владелец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показатель.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KPI / ключевой показатель эффективности был управляемым.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Минимум, максимум или диапазон допустимости.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можно было присвоить статус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диапазон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Базовый, сильный, стрессовый, критический вариант.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проверить устойчивость решения.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делать при прохождении или непрохождении порога.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Чтобы расчет завершался действием.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Контрольное 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KPI / ключевой показатель эффективности без владельца, периода, источника и порога не является KPI УМ. Это просто красивое слово в таблице.</w:t>
            </w:r>
          </w:p>
        </w:tc>
      </w:tr>
    </w:tbl>
    <w:p>
      <w:pPr>
        <w:pStyle w:val="Heading2"/>
      </w:pPr>
      <w:r>
        <w:t>4. Обязательные Группы Метрик УМ</w:t>
      </w:r>
    </w:p>
    <w:p>
      <w:r>
        <w:rPr>
          <w:rFonts w:ascii="Arial" w:hAnsi="Arial"/>
          <w:b w:val="0"/>
          <w:color w:val="111827"/>
          <w:sz w:val="18"/>
        </w:rPr>
        <w:t>УМ не должна пытаться описать все показатели бизнеса. Для управленческой точности нужен набор групп, которые покрывают основные решения.</w:t>
      </w:r>
    </w:p>
    <w:p>
      <w:pPr>
        <w:pStyle w:val="Heading3"/>
      </w:pPr>
      <w:r>
        <w:t>4.1. Результат И Прибыльность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без НДС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База расчета при ОСНО.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компания реально зарабатывает без налога, который не является доходом?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Первичная экономика сделки, товара, клиента или канала.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прибыль после себестоимости?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валовой прибыли в выручке.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Выдерживает ли решение скидку, промо или рост расходов?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Наценка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Надбавка к себестоимости.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Насколько цена выше себестоимости?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Маржинальный доход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после переменных расходов.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Покрывает ли решение постоянные расходы и дает ли вклад в систему?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Управленческая маржа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после расходов, которые меняются из-за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Каков реальный результат именно этого решения?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Операционный результат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Результат после нагрузки системы.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Выдерживает ли решение коммерческие, операционные и управленческие расходы?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 после налогов и обязательных платежей.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останется компании после всех контуров?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Дельта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Разница “после” и “до”.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Решение улучшает или ухудшает результат?</w:t>
            </w:r>
          </w:p>
        </w:tc>
      </w:tr>
    </w:tbl>
    <w:p>
      <w:pPr>
        <w:spacing w:after="60"/>
      </w:pPr>
    </w:p>
    <w:p>
      <w:pPr>
        <w:pStyle w:val="Heading3"/>
      </w:pPr>
      <w:r>
        <w:t>4.2. Деньги, Ликвидность И Оборотный Капитал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поток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поступлений и выплат по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Будут ли деньги в нужный момент?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Кассовый разрыв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Нехватка денег до поступлений.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Может ли прибыльное решение сломать деньги?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Дебиторская задолженность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зависшие у клиента.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компания финансирует клиента?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DSO / дни дебиторской задолженности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Скорость превращения продажи в деньги.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Насколько отсрочка ухудшает оборот?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Кредиторская задолженность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временно финансируемые поставщиком.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покрыть дебиторку кредиторкой?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DPO / дни кредиторской задолженности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 оплаты поставщикам.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Насколько поставщик финансирует компанию?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Оборотный капитал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Запасы + дебиторка − кредиторка.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денег нужно для роста?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 в запасах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Капитал, замороженный в товаре.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съедает ли запас ликвидность?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денег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финансирования отсрочки, запаса или кассового разрыва.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перевести время оплаты в рубли и условия?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буфер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Резерв под выплаты и стресс.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запускать решение без риска кассового провала?</w:t>
            </w:r>
          </w:p>
        </w:tc>
      </w:tr>
    </w:tbl>
    <w:p>
      <w:pPr>
        <w:spacing w:after="60"/>
      </w:pPr>
    </w:p>
    <w:p>
      <w:pPr>
        <w:pStyle w:val="Heading3"/>
      </w:pPr>
      <w:r>
        <w:t>4.3. Налоги И НДС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Налоговый режим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ОСНО, УСН / упрощенная система налогообложения или иной режим.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 каким правилам считать чистый результат?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исходящий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Обязательство по НДС с продаж.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Когда возникает налоговая денежная нагрузка?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входящий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по закупкам и расходам при наличии документов.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подтвержденный вычет?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к уплате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Исходящий НДС − входящий НДС.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создает ли решение денежный провал по налоговому календарю?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 на прибыль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 с прибыли при ОСНО.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меняется чистый результат?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 УСН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 по упрощенной системе.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вообще использовать этот режим и как он влияет на решение?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Налоговая нагрузка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налогов в выбранной базе.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выглядит ли решение прибыльным только до налогов?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Нельзя писать “налоги и НДС” как разные сущности. НДС является налогом. В УМ корректная формулировка: налоговый контур, включая НДС при ОСНО.</w:t>
            </w:r>
          </w:p>
        </w:tc>
      </w:tr>
    </w:tbl>
    <w:p>
      <w:pPr>
        <w:pStyle w:val="Heading3"/>
      </w:pPr>
      <w:r>
        <w:t>4.4. Коммерческие Условия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База маржи.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именно меняется в цене?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Потеря цены.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Чем компенсируется уступка?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 продаж / закупки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компенсации скидки и отсрочки.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объем нужен, чтобы условия стали допустимыми?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Требуемый рост объема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Объем, сохраняющий результат.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 сколько должен вырасти объем, чтобы решение было можно?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Отсрочка платежа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Финансирование клиента за счет компании.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денег забирает отсрочка?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отсрочки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Денежная цена времени оплаты.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перевести отсрочку в объем, цену или лимит?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объем для согласия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Итоговое условие переговоров.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конкретно сказать клиенту или сети?</w:t>
            </w:r>
          </w:p>
        </w:tc>
      </w:tr>
    </w:tbl>
    <w:p>
      <w:pPr>
        <w:spacing w:after="60"/>
      </w:pPr>
    </w:p>
    <w:p>
      <w:pPr>
        <w:pStyle w:val="Heading3"/>
      </w:pPr>
      <w:r>
        <w:t>4.5. Маркетинг, Каналы И Маркетплейсы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Рекламный бюджет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Инвестиция в спрос.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Возвращается ли бюджет маржей?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Дополнительная 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Прирост результата от рекламы или промо.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остается после себестоимости и переменных расходов?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CPA / стоимость привлечения заказа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одного заказа.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покупаем ли мы заказы дороже их вклада?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CAC / стоимость привлечения клиента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привлечения клиента.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Окупается ли клиент?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Средний чек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Средняя выручка заказа.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Хватает ли чека для покрытия расходов канала?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Конверсия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перехода в целевое действие.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канал теряет результат?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ROMI / возврат маркетинговых инвестиций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 маркетингового бюджета.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Возвращается ли реклама прибылью, а не выручкой?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Комиссия маркетплейса / канала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Удержание канала.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Съедает ли канал маржу?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Обратный поток товара и денег.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уничтожают ли возвраты прибыль?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 после комиссий, логистики, эквайринга, возвратов, штрафов и промо.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масштабировать канал?</w:t>
            </w:r>
          </w:p>
        </w:tc>
      </w:tr>
    </w:tbl>
    <w:p>
      <w:pPr>
        <w:spacing w:after="60"/>
      </w:pPr>
    </w:p>
    <w:p>
      <w:pPr>
        <w:pStyle w:val="Heading3"/>
      </w:pPr>
      <w:r>
        <w:t>4.6. Ассортимент И Продукт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 / товарная позиция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Единица ассортиментного анализа.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товар реально создает результат?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Маржа SKU / товарной позиции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Прибыльность товара.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Товар приносит прибыль или только оборот?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SKU / товарной позиции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товара после прямых расходов.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Кормит ли товар систему?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Оборачиваемость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Скорость превращения запаса в продажи.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заморожены ли деньги в товаре?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Дни запаса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 покрытия запасом.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закупаем ли слишком много?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Неликвид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Запас, который не продается в допустимый срок.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Какова цена ошибки ассортимента?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Списание / write-off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Признанные потери по товару.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скрывает ли учет реальную потерю?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ABC-сегментация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Разделение товаров по вкладу.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Управляем ассортиментом по прибыли или только по обороту?</w:t>
            </w:r>
          </w:p>
        </w:tc>
      </w:tr>
    </w:tbl>
    <w:p>
      <w:pPr>
        <w:spacing w:after="60"/>
      </w:pPr>
    </w:p>
    <w:p>
      <w:pPr>
        <w:pStyle w:val="Heading3"/>
      </w:pPr>
      <w:r>
        <w:t>4.7. Операции, Производство И Логистика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Себестоимость партии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стоимость выпуска или закупки.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Действительно ли партия выгодна?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Себестоимость годной единицы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одной пригодной единицы.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брак влияет на цену решения?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Выход годной продукции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годной продукции.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масштабировать выпуск?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Загрузка мощности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использованной мощности.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Выдержит ли система новый объем?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Резерв мощности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Свободный ресурс.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ли запас под стрессовый сценарий?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хранения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склада и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съедает ли склад экономию закупки?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задержки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Потери от нарушения срока.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становится ли дешевое решение дорогим из-за сроков?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SLA / уровень сервиса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исполнения в требуемом стандарте.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уровень сервиса экономически допустим?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 логистическим решением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стоимость склада, 3PL / сторонней логистики или собственной модели.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выгоднее по полной цене, а не по тарифу?</w:t>
            </w:r>
          </w:p>
        </w:tc>
      </w:tr>
    </w:tbl>
    <w:p>
      <w:pPr>
        <w:spacing w:after="60"/>
      </w:pPr>
    </w:p>
    <w:p>
      <w:pPr>
        <w:pStyle w:val="Heading3"/>
      </w:pPr>
      <w:r>
        <w:t>4.8. Специальные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Типовой управленческий вопрос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Инвестиции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Стартовый расход.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стоит войти в решение?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Регулярные расходы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владения во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решение будет стоить каждый месяц?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цена за период.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скрыта ли основная стоимость после покупки?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Эффект проекта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Экономия, дополнительная прибыль или снижение потерь.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Какой измеримый результат ожидается?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/ возврат инвестиций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Относительный возврат вложений.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Возвращает ли проект инвестиции?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Срок окупаемости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Время возврата денег.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Когда деньги вернутся?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NPV / чистая приведенная стоимость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Приведенная стоимость будущих потоков.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Создает ли проект стоимость с учетом времени денег?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риска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Вероятность × ущерб.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Какова цена риска в деньгах?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Владелец эффекта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Ответственный за получение результата.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то, что эффект будет достигнут?</w:t>
            </w:r>
          </w:p>
        </w:tc>
      </w:tr>
    </w:tbl>
    <w:p>
      <w:pPr>
        <w:spacing w:after="60"/>
      </w:pPr>
    </w:p>
    <w:p>
      <w:pPr>
        <w:pStyle w:val="Heading2"/>
      </w:pPr>
      <w:r>
        <w:t>5. Виды Маржи: Обязательный Стандарт УМ</w:t>
      </w:r>
    </w:p>
    <w:p>
      <w:r>
        <w:rPr>
          <w:rFonts w:ascii="Arial" w:hAnsi="Arial"/>
          <w:b w:val="0"/>
          <w:color w:val="111827"/>
          <w:sz w:val="18"/>
        </w:rPr>
        <w:t>Слово “маржа” само по себе запрещено для расчета УМ.</w:t>
      </w:r>
    </w:p>
    <w:p>
      <w:r>
        <w:rPr>
          <w:rFonts w:ascii="Arial" w:hAnsi="Arial"/>
          <w:b w:val="0"/>
          <w:color w:val="111827"/>
          <w:sz w:val="18"/>
        </w:rPr>
        <w:t>Нужно указать вид маржи.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Вид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применять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Ошибка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Бухгалтерская валовая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P&amp;L / отчет о прибылях и убытках, общая прибыльность.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Использовать ее для маркетплейса без комиссий и логистики.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Управленческая маржа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Результат после расходов, меняющихся из-за решения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Конкретное решение: скидка, канал, партия, отсрочка.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Взять среднюю маржу компании вместо маржи решения.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Маркетинговая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(Выручка без НДС − Себестоимость − Маркетинговые расходы)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Реклама, промо, канал привлечения.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Считать рекламу по росту выручки.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Канальная маржа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(Выручка без НДС − Себестоимость − Комиссия − Логистика − Эквайринг − Возвраты − Штрафы − Промо)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Маркетплейсы, дилеры, e-commerce / электронная коммерция.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Считать GMV / валовой оборот результатом канала.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 / товарной позиции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SKU / Выручка SKU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Ассортимент, товарная матрица.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Сравнивать товары по обороту вместо прибыли и оборачиваемости.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Скидки, объем, реклама, каналы.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Путать с валовой маржей.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Наценка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/ Себестоимость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Ценообразование и закупки.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Называть наценку маржей.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Рентабельность продаж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/ Выручка без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Финансовая оценка результата.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указать уровень прибыли: валовая, операционная, чистая.</w:t>
            </w:r>
          </w:p>
        </w:tc>
      </w:tr>
    </w:tbl>
    <w:p>
      <w:pPr>
        <w:spacing w:after="60"/>
      </w:pPr>
    </w:p>
    <w:p>
      <w:pPr>
        <w:pStyle w:val="Heading2"/>
      </w:pPr>
      <w:r>
        <w:t>6. Как KPI Встраиваются В Алгоритм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алгоритма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используется KPI / ключевой показатель эффективности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1. Входной фильтр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Проверяется, есть ли числовой якорь: сумма, процент, срок, объем, цена, маржа, ставка, количество, лимит, запас.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2. Домен и расчетная логика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Выбирается группа показателей: коммерческие условия, маркетинг и маркетплейсы, ассортимент, операции и логистика, финансы и налоги, специальные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4. Карта обязательных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выбранного домена фиксируются показатели, единицы, период, источник, статус данных.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5. 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Определяется, можно ли показатель использовать в расчете.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6. Расчетная модель и 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Метрики превращаются в расчетный пакет.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7. До / после / дельта / порог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KPI / ключевой показатель эффективности и пороги дают границу допустимости.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8. 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KPI проверяются в базовом, сильном, стрессовом и критическом сценарии.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9. 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Проверяются прибыль, деньги, налоговый контур, операции, ресурсы, риски и управляемость.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10. 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переводится в конкретный рычаг: объем, цена, срок, лимит, предоплата, буфер, бюджет, SLA / уровень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11. Статус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 присваивается только если KPI, пороги и данные позволяют сделать вывод.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12. 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Показатели превращаются в фразу действия.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Блок 13. Контрольная точка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KPI становятся контрольными показателями после запуска.</w:t>
            </w:r>
          </w:p>
        </w:tc>
      </w:tr>
    </w:tbl>
    <w:p>
      <w:pPr>
        <w:spacing w:after="60"/>
      </w:pPr>
    </w:p>
    <w:p>
      <w:pPr>
        <w:pStyle w:val="Heading2"/>
      </w:pPr>
      <w:r>
        <w:t>7. Минимальный KPI-Пакет По Доменам</w:t>
      </w:r>
    </w:p>
    <w:p>
      <w:r>
        <w:rPr>
          <w:rFonts w:ascii="Arial" w:hAnsi="Arial"/>
          <w:b w:val="0"/>
          <w:color w:val="111827"/>
          <w:sz w:val="18"/>
        </w:rPr>
        <w:t>Это не полный список всех бизнес-показателей. Это минимальный пакет, без которого нельзя делать управленческий ответ по домену.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Домен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Минимальный KPI-пакет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нельзя делать без него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без НДС, себестоимость, валовая прибыль, управленческая маржа решения, объем, скидка, отсрочка, стоимость денег, требуемый рост объема, денежный эффект.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отвечать клиенту или сети по скидке, отсрочке и объему.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Рекламный бюджет, средний чек, конверсия, CPA / стоимость привлечения заказа, CAC / стоимость привлечения клиента, маржа после переменных расходов, комиссия канала, логистика, возвраты, ROMI / возврат маркетинговых инвестиций.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масштабировать рекламу, промо или канал.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SKU / товарной позиции, себестоимость SKU, маржа SKU, вклад SKU, оборачиваемость, дни запаса, деньги в запасе, возвраты, неликвид, списания.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расширять, сокращать или масштабировать ассортимент.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Партия, себестоимость партии, себестоимость годной единицы, брак, мощность, загрузка, резерв, стоимость хранения, стоимость задержки, SLA / уровень сервиса, TCO / совокупная стоимость владения.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увеличивать объем, менять склад, запускать производство или обещать срок.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P&amp;L / отчет о прибылях и убытках, денежный поток, чистый результат, кассовый разрыв, оборотный капитал, налоговый режим, НДС к уплате, налог на прибыль или УСН, денежный буфер.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присваивать финальный статус решению.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Инвестиции, регулярные расходы, TCO / совокупная стоимость владения, эффект проекта, ROI / возврат инвестиций, срок окупаемости, NPV / чистая приведенная стоимость, стоимость риска, владелец эффекта.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запускать дорогие редкие решения: IT / информационные технологии, HR / управление персоналом, офис, автоматизация, безопасность, стратегический проект.</w:t>
            </w:r>
          </w:p>
        </w:tc>
      </w:tr>
    </w:tbl>
    <w:p>
      <w:pPr>
        <w:spacing w:after="60"/>
      </w:pPr>
    </w:p>
    <w:p>
      <w:pPr>
        <w:pStyle w:val="Heading2"/>
      </w:pPr>
      <w:r>
        <w:t>8. Что Считать Ошибкой В KPI 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исправить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“маржа 30%” без уточнения вида маржи.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Непонятно, что именно считается.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Указать вид маржи, базу, состав расходов и источник.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решение по выручке.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не показывает прибыль, деньги и налоги.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чистый результат, дельту и денежный контур.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P&amp;L / отчет о прибылях и убытках без денег.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Прибыльное решение может создать кассовый разрыв.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Добавить денежный поток, отсрочки, дебиторку, НДС и буфер.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без налогового режима.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может быть неверным.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ОСНО, УСН / упрощенную систему налогообложения, НДС 22% или иной режим.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KPI без владельца.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никто не управляет.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Назначить владельца и контрольную дату.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KPI без порога.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присвоить статус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Задать минимум, максимум или диапазон допустимости.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KPI без периода.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Нельзя сравнить значения.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Указать период: месяц, неделя, сделка, партия, проект.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KPI без источника.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 могут быть выдуманы.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Указать источник и статус данных.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Смешивать управленческий, бухгалтерский и налоговый учет.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 теряет точность.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Зафиксировать учетную базу каждого показателя.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Делать KPI ради отчетности, а не ради решения.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не влияет на действие.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Оставить только показатели, которые меняют ответ.</w:t>
            </w:r>
          </w:p>
        </w:tc>
      </w:tr>
    </w:tbl>
    <w:p>
      <w:pPr>
        <w:spacing w:after="60"/>
      </w:pPr>
    </w:p>
    <w:p>
      <w:pPr>
        <w:pStyle w:val="Heading2"/>
      </w:pPr>
      <w:r>
        <w:t>9. Готовый Текст Для Концепции УМ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использует метрики и KPI / ключевые показатели эффективности не для отчетности, а для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Метрика в УМ отвечает на вопрос “что происходит?”. KPI / ключевой показатель эффективности отвечает на вопрос “достаточно ли это хорошо для управления?”. Порог допустимости отвечает на вопрос “можно ли запускать решение в текущей модели?”.</w:t>
      </w:r>
    </w:p>
    <w:p>
      <w:r>
        <w:rPr>
          <w:rFonts w:ascii="Arial" w:hAnsi="Arial"/>
          <w:b w:val="0"/>
          <w:color w:val="111827"/>
          <w:sz w:val="18"/>
        </w:rPr>
        <w:t>Поэтому каждое значимое решение в УМ проверяется не одной формулой, а расчетным пакетом. В него входят показатели результата, денег, налогового контура, коммерческих условий, операций, ресурсов, рисков и контроля.</w:t>
      </w:r>
    </w:p>
    <w:p>
      <w:r>
        <w:rPr>
          <w:rFonts w:ascii="Arial" w:hAnsi="Arial"/>
          <w:b w:val="0"/>
          <w:color w:val="111827"/>
          <w:sz w:val="18"/>
        </w:rPr>
        <w:t>УМ не заменяет бухгалтерский учет, налоговый учет, РСБУ / российские стандарты бухгалтерского учета, IFRS / МСФО или GAAP / общепринятые принципы бухгалтерского учета. УМ использует управленческий учет для принятия решения, но требует явно указывать учетную базу каждого показателя: управленческую, бухгалтерскую или налоговую.</w:t>
      </w:r>
    </w:p>
    <w:p>
      <w:r>
        <w:rPr>
          <w:rFonts w:ascii="Arial" w:hAnsi="Arial"/>
          <w:b w:val="0"/>
          <w:color w:val="111827"/>
          <w:sz w:val="18"/>
        </w:rPr>
        <w:t>Главный стандарт УМ: показатель должен иметь определение, формулу, единицу измерения, период, источник данных, владельца, порог, сценарный диапазон и управленческий ответ. Если показатель не влияет на статус решения или условие допустимости, он не включается в расчет УМ.</w:t>
      </w:r>
    </w:p>
    <w:p>
      <w:pPr>
        <w:pStyle w:val="Heading2"/>
      </w:pPr>
      <w:r>
        <w:t>10. Контрольное Правило Финансового Архитектора УМ</w:t>
      </w:r>
    </w:p>
    <w:p>
      <w:r>
        <w:rPr>
          <w:rFonts w:ascii="Arial" w:hAnsi="Arial"/>
          <w:b w:val="0"/>
          <w:color w:val="111827"/>
          <w:sz w:val="18"/>
        </w:rPr>
        <w:t>УМ считается финансово собранной только если по решению можно ответить на 7 вопросов: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Какие показатели определяют результат решения?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Какая учетная база используется: управленческая, бухгалтерская или налоговая?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Какие формулы применяются и почему именно они?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Какие KPI / ключевые показатели эффективности являются порогами допустимости?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Что происходит с прибылью, деньгами и налоговым контуром?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 меняется ответ в сценариях?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Какой точный управленческий ответ получает адресат решения?</w:t>
      </w:r>
    </w:p>
    <w:p>
      <w:r>
        <w:rPr>
          <w:rFonts w:ascii="Arial" w:hAnsi="Arial"/>
          <w:b w:val="0"/>
          <w:color w:val="111827"/>
          <w:sz w:val="18"/>
        </w:rPr>
        <w:t>Если хотя бы один вопрос не закрыт, решение не получает финальный статус.</w:t>
      </w:r>
    </w:p>
    <w:p>
      <w:pPr>
        <w:pStyle w:val="Heading1"/>
      </w:pPr>
      <w:r>
        <w:t>Аудит библиотеки формул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аудит библиотеки формул.md</w:t>
      </w:r>
    </w:p>
    <w:p>
      <w:pPr>
        <w:pStyle w:val="Heading1"/>
      </w:pPr>
      <w:r>
        <w:t>УМ - аудит библиотеки формул</w:t>
      </w:r>
    </w:p>
    <w:p>
      <w:r>
        <w:rPr>
          <w:rFonts w:ascii="Arial" w:hAnsi="Arial"/>
          <w:b w:val="0"/>
          <w:color w:val="111827"/>
          <w:sz w:val="18"/>
        </w:rPr>
        <w:t>Статус: контрольный аудит.</w:t>
      </w:r>
    </w:p>
    <w:p>
      <w:r>
        <w:rPr>
          <w:rFonts w:ascii="Arial" w:hAnsi="Arial"/>
          <w:b w:val="0"/>
          <w:color w:val="111827"/>
          <w:sz w:val="18"/>
        </w:rPr>
        <w:t>Проверяемые материалы: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УМ - библиотека формул по направлениям решений.docx — старый DOCX.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УМ - библиотека расчетных показателей и формул.md — новая рабочая версия.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УМ - карта бизнес-показателей и расчетных метрик.md — карта показателей из первоисточников и билетов.</w:t>
      </w:r>
    </w:p>
    <w:p>
      <w:pPr>
        <w:pStyle w:val="Heading2"/>
      </w:pPr>
      <w:r>
        <w:t>1. Статус Старого DOCX</w:t>
      </w:r>
    </w:p>
    <w:p>
      <w:r>
        <w:rPr>
          <w:rFonts w:ascii="Arial" w:hAnsi="Arial"/>
          <w:b w:val="0"/>
          <w:color w:val="111827"/>
          <w:sz w:val="18"/>
        </w:rPr>
        <w:t>Файл УМ - библиотека формул по направлениям решений.docx нельзя считать финальной активной библиотекой формул УМ.</w:t>
      </w:r>
    </w:p>
    <w:p>
      <w:r>
        <w:rPr>
          <w:rFonts w:ascii="Arial" w:hAnsi="Arial"/>
          <w:b w:val="0"/>
          <w:color w:val="111827"/>
          <w:sz w:val="18"/>
        </w:rPr>
        <w:t>Правильный статус файла: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наследуемый источник для миграции, проверки и извлечения полезных формул.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Что в нем полезно: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правильная идея: формула нужна для допуска, ограничения или запрета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группировка по направлениям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налоговый контур УСН / ОСНО / НДС 22%;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важные ошибки, которые он сам фиксирует: нельзя оценивать решение по выручке, нельзя использовать УСН механически, нельзя игнорировать денежный поток;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полезные формулы по НДС, денежному потоку, оборачиваемости, отсрочке, ROMI / возврату маркетинговых инвестиций.</w:t>
      </w:r>
    </w:p>
    <w:p>
      <w:r>
        <w:rPr>
          <w:rFonts w:ascii="Arial" w:hAnsi="Arial"/>
          <w:b w:val="0"/>
          <w:color w:val="111827"/>
          <w:sz w:val="18"/>
        </w:rPr>
        <w:t>Что в нем плохо: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часть формул названа неточно;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часть формул неполная;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местами смешаны показатели разной природы: рубли, проценты, дни, единицы;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местами управленческий показатель назван бухгалтерским термином;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достаточного различения маржи, наценки, рентабельности и маржинального дохода;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полноценной карты показателей перед формулами.</w:t>
      </w:r>
    </w:p>
    <w:p>
      <w:r>
        <w:rPr>
          <w:rFonts w:ascii="Arial" w:hAnsi="Arial"/>
          <w:b w:val="0"/>
          <w:color w:val="111827"/>
          <w:sz w:val="18"/>
        </w:rPr>
        <w:t>Вывод: старый DOCX не удалять, но исключить из активного контура как финальный документ. Использовать как источник для миграции в новый формульный стандарт.</w:t>
      </w:r>
    </w:p>
    <w:p>
      <w:pPr>
        <w:pStyle w:val="Heading2"/>
      </w:pPr>
      <w:r>
        <w:t>2. Проверка Формул Старого DOCX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Формула / блок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Комментарий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сделать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после скидки = Цена × (1 − Скидка)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 верная, но нужно уточнять цену с НДС / без НДС.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 с налоговым комментарием.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после = Цена × (1 − Скидка) × Количество × (1 + Рост объема)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при уточнении базы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Верно, если цена, количество и рост заданы корректно.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Уточнить: при ОСНО цена без НДС.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 маржи = Скидка в деньгах × Объем после скидки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Формула считает потерю цены, а не всегда потерю маржи. Если себестоимость на единицу не меняется, показатель можно использовать как потерю валовой прибыли от скидки.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Переименовать в “потеря валовой прибыли от скидки”.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Требуемый рост объема = Валовая прибыль до / Маржа на единицу после скидки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Некорректно названа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Это не рост, а требуемое количество / объем. Рост = требуемый объем / текущий объем − 1.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Исправить формулу и название.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Денежная потребность по отсрочке = Выплаты до оплаты клиента − Доступный денежный лимит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Нужен накопительный денежный график: выплаты, поступления, налоги, НДС, доступные деньги.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Переписать как максимальный кассовый разрыв периода.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Чистая выручка маркетплейса = Цена − Комиссия − Логистика − Эквайринг − Штрафы − Возвраты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Терминологически опасно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Это скорее чистый денежный остаток / чистая выручка после удержаний, но не маржа. Нужно следить, чтобы не вычитать расходы дважды.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Разделить: чистая выручка после удержаний и прибыль канала.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Прибыль SKU = Чистая выручка − Себестоимость − Налоги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чистая выручка уже после удержаний, не дублировать комиссии и возвраты. Налоги зависят от режима.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 как итоговую модель с явной структурой удержаний.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Маржа SKU = Прибыль SKU / Цена продажи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Неточно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Для товарной позиции лучше использовать Прибыль SKU / Выручка SKU. Для единицы можно использовать цену единицы, но надо указать базу.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Исправить базу: выручка SKU без НДС или цена единицы без НДС.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Порог возвратов = уровень возвратов, при котором прибыль SKU &lt;= 0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Идея корректна, формулы нет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Это не формула, а определение порога.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Дать расчетную формулу через цену, себестоимость, комиссии и минимальную прибыль.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Юнит после удержаний = Цена − Удержания − Себестоимость − Налог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указать, что удержания включают комиссию, логистику, эквайринг, штрафы, возвраты.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 как юнит-модель, но раскрыть состав.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SKU = Выручка SKU − Себестоимость SKU − Прямые расходы SKU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Терминологически спорно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вычитаются прямые расходы сверх себестоимости, это уже не классическая валовая прибыль, а вклад / маржинальный доход SKU.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Переименовать или разделить на валовую прибыль и вклад SKU.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Вклад SKU = Валовая прибыль SKU − Условно-переменные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Важно не смешивать прямые расходы и условно-переменные дважды.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 с правилами состава расходов.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Оборачиваемость = Себестоимость продаж / Средний запас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Верно, если оба показателя в рублях и за один период.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 с единицами.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Дни запаса = Средний запас / Себестоимость продаж в день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Верно для денежной оценки запаса.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Заморозка денег в SKU = Средний запас × Себестоимость единицы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только если средний запас в штуках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средний запас уже в рублях, умножение ошибочно.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Уточнить единицу среднего запаса.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Валовая прибыль = Выручка без НДС − Себестоимость − Комиссии − Логистика − Возвраты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Терминологически неверно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Это не классическая валовая прибыль, а управленческая маржа / вклад после переменных расходов.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Разделить валовую прибыль и маржинальный доход.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Операционный результат = Валовая прибыль − Постоянные расходы − Дополнительные расходы решения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при правильном определении валовой прибыли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Если “валовая прибыль” уже включает комиссии и логистику, есть риск двойного вычитания.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Уточнить слои P&amp;L / отчета о прибылях и убытках.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Чистый результат = Операционный результат − Налоги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как управленческая схема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учитывать обязательные платежи и режим налогообложения.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 с расширением.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Дельта решения = Чистый результат после − Чистый результат до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Один из ключевых показателей УМ.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Точка безубыточности = Постоянные расходы / Маржинальный доход на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Маржинальный доход должен быть после переменных расходов.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Денежный поток = Поступления − Выплаты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Нужен период и график.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Кассовый разрыв = Выплаты до поступлений − Доступный денежный лимит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считать максимальный накопленный отрицательный остаток периода.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Уточнить как сценарный денежный график.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Оборотный капитал = Запасы + Дебиторская задолженность − Кредиторская задолженность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База должна быть сопоставимой по периоду.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Заморозка оборотного капитала = Деньги в запасах + Деньги в отсрочках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Неполно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учитывает кредиторку / финансирование поставщиком.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Писать как валовая заморозка; для чистой использовать оборотный капитал.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партии = Материалы + Труд + Производственные накладные + Логистика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хватает брака, потерь, переработки, хранения, если они возникают из решения.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Расширить до полной себестоимости партии.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Себестоимость единицы = Себестоимость партии / Количество годных единиц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Важно делить на годные единицы, не на выпуск всего.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Потери = Брак + Списание + Возвраты + Переработка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Некорректно без единиц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складывать проценты, штуки и рубли.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Все компоненты привести к рублям.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Загрузка мощности = Плановый объем / Доступная мощность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Единицы должны совпадать.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Стоимость задержки = Потерянная маржа + Штрафы + Дополнительные расходы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Потерянная маржа должна быть в рублях.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Дополнительная валовая прибыль = Дополнительные продажи × Маржинальный доход на единицу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Терминологически спорно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Это дополнительный маржинальный доход, не валовая прибыль, если используется маржинальный доход.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Переименовать.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ROMI = (Дополнительная валовая прибыль − Налоги − Маркетинговые затраты) / Маркетинговые затраты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Лучше иметь два уровня: ROMI до налогов и чистый ROMI после налогов.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Разделить формулы.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Промо-результат = Дополнительная маржа − Скидка − Маркетинговые затраты − Налоги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Неполно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“Скидка” должна быть в рублях; также нужны доп. логистика, комиссии, возвраты.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Раскрыть состав промо-расходов.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Выручка без НДС = Выручка с НДС / 1,22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для НДС 22%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Ставка должна быть параметром, если изменится.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 как НДС 22% при ОСНО.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Исходящий НДС = Выручка без НДС × 22%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для НДС 22%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Ставка параметризуется.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Входящий НДС = Закупка без НДС × 22%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при наличии документов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Нельзя учитывать без документов.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к уплате = Исходящий НДС − Входящий НДС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Нужен налоговый календарь.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УСН = База УСН × Ставка УСН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 как общая схема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Нужно разделить УСН 6% и УСН доходы минус расходы.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Раскрыть два режима.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Налог на прибыль = Налоговая прибыль × Ставка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Ставка и база должны быть заданными параметрами.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Запас прочности = Фактическое значение − Порог запрета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Частично 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Для некоторых показателей лучше считать относительно: (Факт − Порог) / Порог.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Дать абсолютный и относительный вариант.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Стресс-дельта = Результат стрессового сценария − Результат базового сценария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Корректно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Нужна числовая логика сценария.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Оставить.</w:t>
            </w:r>
          </w:p>
        </w:tc>
      </w:tr>
    </w:tbl>
    <w:p>
      <w:pPr>
        <w:spacing w:after="60"/>
      </w:pPr>
    </w:p>
    <w:p>
      <w:pPr>
        <w:pStyle w:val="Heading2"/>
      </w:pPr>
      <w:r>
        <w:t>3. Проверка Новой Библиотеки Расчетных Показателей И Формул</w:t>
      </w:r>
    </w:p>
    <w:p>
      <w:r>
        <w:rPr>
          <w:rFonts w:ascii="Arial" w:hAnsi="Arial"/>
          <w:b w:val="0"/>
          <w:color w:val="111827"/>
          <w:sz w:val="18"/>
        </w:rPr>
        <w:t>Новая версия значительно лучше старой, потому что: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добавлены маржа, рентабельность, наценка и маржинальный доход;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появились единицы измерения;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показатели отделены от формул;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добавлены налоговые комментарии;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управленческий вывод;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структура приведена к доменам 5+1.</w:t>
      </w:r>
    </w:p>
    <w:p>
      <w:r>
        <w:rPr>
          <w:rFonts w:ascii="Arial" w:hAnsi="Arial"/>
          <w:b w:val="0"/>
          <w:color w:val="111827"/>
          <w:sz w:val="18"/>
        </w:rPr>
        <w:t>Но новая версия тоже требует точечных исправлений.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Место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Исправление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Чистая маржа канала = Цена − Себестоимость − Комиссия − Логистика − Эквайринг − Возвраты − Промо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не маржа, а рублевый результат на единицу или заказ.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Переименовать в “чистый результат канала на единицу”; маржа канала = результат / цена без НДС.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объем = объем для скидки + объем для отсрочки + запас прочности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 слишком грубая; скидка и отсрочка взаимодействуют, их нельзя всегда просто складывать.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Использовать единую модель: чистый вклад после скидки и отсрочки × коэффициент объема ≥ результат до.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Дополнительная маржа = Доп. выручка × Валовая маржа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Корректно только если валовая маржа соответствует именно продукту / каналу.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Уточнить: использовать маржу решения, не среднюю маржу компании.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SKU = Выручка SKU − Себестоимость SKU − прямые расходы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Это может быть вклад SKU, а не валовая прибыль.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Разделить: валовая прибыль SKU и вклад SKU.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риска включена в TCO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всегда риск включается в TCO; иногда он идет отдельным ожидаемым ущербом.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Разделить TCO и ожидаемую стоимость риска.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ROI = (Эффект − Инвестиции) / Инвестиции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Корректно, если эффект за период сопоставим с инвестициями.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Уточнить период и использовать чистый эффект.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буфер = минимальные выплаты − гарантированные поступления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Если результат отрицательный, буфер не нужен в такой величине.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Буфер = max(0; минимальные выплаты − гарантированные поступления) + резерв.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22% зафиксирован напрямую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Сейчас это условие проекта, но ставка должна быть параметром формулы.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Записывать как ставка НДС, сейчас 22%.</w:t>
            </w:r>
          </w:p>
        </w:tc>
      </w:tr>
    </w:tbl>
    <w:p>
      <w:pPr>
        <w:spacing w:after="60"/>
      </w:pPr>
    </w:p>
    <w:p>
      <w:pPr>
        <w:pStyle w:val="Heading2"/>
      </w:pPr>
      <w:r>
        <w:t>4. Решение По Старому DOCX</w:t>
      </w:r>
    </w:p>
    <w:p>
      <w:r>
        <w:rPr>
          <w:rFonts w:ascii="Arial" w:hAnsi="Arial"/>
          <w:b w:val="0"/>
          <w:color w:val="111827"/>
          <w:sz w:val="18"/>
        </w:rPr>
        <w:t>Старый файл:</w:t>
      </w:r>
    </w:p>
    <w:p>
      <w:r>
        <w:rPr>
          <w:rFonts w:ascii="Arial" w:hAnsi="Arial"/>
          <w:b w:val="0"/>
          <w:color w:val="111827"/>
          <w:sz w:val="18"/>
        </w:rPr>
        <w:t>УМ - библиотека формул по направлениям решений.docx</w:t>
      </w:r>
    </w:p>
    <w:p>
      <w:r>
        <w:rPr>
          <w:rFonts w:ascii="Arial" w:hAnsi="Arial"/>
          <w:b w:val="0"/>
          <w:color w:val="111827"/>
          <w:sz w:val="18"/>
        </w:rPr>
        <w:t>не должен быть удален сейчас.</w:t>
      </w:r>
    </w:p>
    <w:p>
      <w:r>
        <w:rPr>
          <w:rFonts w:ascii="Arial" w:hAnsi="Arial"/>
          <w:b w:val="0"/>
          <w:color w:val="111827"/>
          <w:sz w:val="18"/>
        </w:rPr>
        <w:t>Решение: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Оставить как наследуемый источник.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Не использовать как финальную библиотеку формул.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После пересборки новой MD-библиотеки перенести DOCX в архив или переименовать как “устаревшая версия”.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В активной папке оставить новую MD-библиотеку и карту бизнес-показателей.</w:t>
      </w:r>
    </w:p>
    <w:p>
      <w:pPr>
        <w:pStyle w:val="Heading2"/>
      </w:pPr>
      <w:r>
        <w:t>5. Что Нужно Сделать Дальше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Исправить новую библиотеку расчетных показателей и формул по замечаниям аудита.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Разделить показатели, формулы и расчетные пакеты.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Для каждой формулы указать: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показатель;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единицу;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базу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формулу;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налоговый комментарий;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типовую ошибку;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управленческий вывод.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После этого проверить формулы на 6 доменных задачах.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Только затем собирать библиотеку типовых решаемых задач и стандарт решаторов.</w:t>
      </w:r>
    </w:p>
    <w:p>
      <w:pPr>
        <w:pStyle w:val="Heading2"/>
      </w:pPr>
      <w:r>
        <w:t>6. Итог</w:t>
      </w:r>
    </w:p>
    <w:p>
      <w:r>
        <w:rPr>
          <w:rFonts w:ascii="Arial" w:hAnsi="Arial"/>
          <w:b w:val="0"/>
          <w:color w:val="111827"/>
          <w:sz w:val="18"/>
        </w:rPr>
        <w:t>Старый DOCX полезен как источник, но небезопасен как финальный документ.</w:t>
      </w:r>
    </w:p>
    <w:p>
      <w:r>
        <w:rPr>
          <w:rFonts w:ascii="Arial" w:hAnsi="Arial"/>
          <w:b w:val="0"/>
          <w:color w:val="111827"/>
          <w:sz w:val="18"/>
        </w:rPr>
        <w:t>Новая карта показателей уже правильнее, но библиотека формул должна быть исправлена по аудиту.</w:t>
      </w:r>
    </w:p>
    <w:p>
      <w:r>
        <w:rPr>
          <w:rFonts w:ascii="Arial" w:hAnsi="Arial"/>
          <w:b w:val="0"/>
          <w:color w:val="111827"/>
          <w:sz w:val="18"/>
        </w:rPr>
        <w:t>Главный 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использует не отдельные формулы, а расчетные пакеты, собранные из корректных бизнес-показателей.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